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Layout w:type="fixed"/>
        <w:tblLook w:val="0000" w:firstRow="0" w:lastRow="0" w:firstColumn="0" w:lastColumn="0" w:noHBand="0" w:noVBand="0"/>
      </w:tblPr>
      <w:tblGrid>
        <w:gridCol w:w="3510"/>
        <w:gridCol w:w="5529"/>
      </w:tblGrid>
      <w:tr w:rsidR="00D26CBD" w14:paraId="072E827A" w14:textId="77777777">
        <w:trPr>
          <w:cantSplit/>
        </w:trPr>
        <w:tc>
          <w:tcPr>
            <w:tcW w:w="3510" w:type="dxa"/>
            <w:shd w:val="clear" w:color="auto" w:fill="auto"/>
          </w:tcPr>
          <w:p w14:paraId="2E42FF49" w14:textId="77777777" w:rsidR="00D26CBD" w:rsidRDefault="004C3D15">
            <w:pPr>
              <w:pStyle w:val="210"/>
              <w:ind w:firstLine="0"/>
              <w:jc w:val="left"/>
              <w:rPr>
                <w:b/>
                <w:sz w:val="24"/>
              </w:rPr>
            </w:pPr>
            <w:r>
              <w:rPr>
                <w:b/>
                <w:sz w:val="24"/>
              </w:rPr>
              <w:t>КОД ОКП 44 3430</w:t>
            </w:r>
          </w:p>
        </w:tc>
        <w:tc>
          <w:tcPr>
            <w:tcW w:w="5529" w:type="dxa"/>
            <w:vMerge w:val="restart"/>
            <w:shd w:val="clear" w:color="auto" w:fill="auto"/>
          </w:tcPr>
          <w:p w14:paraId="5B484C64" w14:textId="77777777" w:rsidR="00D26CBD" w:rsidRDefault="004C3D15">
            <w:pPr>
              <w:pStyle w:val="210"/>
              <w:ind w:firstLine="0"/>
              <w:jc w:val="center"/>
              <w:rPr>
                <w:b/>
                <w:sz w:val="24"/>
              </w:rPr>
            </w:pPr>
            <w:r>
              <w:rPr>
                <w:b/>
                <w:sz w:val="24"/>
              </w:rPr>
              <w:t>УТВЕРЖДАЮ</w:t>
            </w:r>
          </w:p>
          <w:p w14:paraId="7FA76CFE" w14:textId="77777777" w:rsidR="00D26CBD" w:rsidRDefault="00D26CBD">
            <w:pPr>
              <w:pStyle w:val="210"/>
              <w:ind w:firstLine="0"/>
              <w:jc w:val="left"/>
              <w:rPr>
                <w:b/>
                <w:sz w:val="24"/>
              </w:rPr>
            </w:pPr>
          </w:p>
          <w:p w14:paraId="550D5637" w14:textId="77777777" w:rsidR="00D26CBD" w:rsidRDefault="004C3D15">
            <w:pPr>
              <w:pStyle w:val="210"/>
              <w:ind w:firstLine="0"/>
              <w:jc w:val="left"/>
              <w:rPr>
                <w:b/>
                <w:sz w:val="24"/>
              </w:rPr>
            </w:pPr>
            <w:r>
              <w:rPr>
                <w:b/>
                <w:sz w:val="24"/>
              </w:rPr>
              <w:t>Генеральный директор ООО «Спектрософт»</w:t>
            </w:r>
          </w:p>
          <w:p w14:paraId="7BB16540" w14:textId="77777777" w:rsidR="00D26CBD" w:rsidRDefault="00D26CBD">
            <w:pPr>
              <w:pStyle w:val="210"/>
              <w:ind w:firstLine="0"/>
              <w:jc w:val="left"/>
              <w:rPr>
                <w:b/>
                <w:sz w:val="24"/>
              </w:rPr>
            </w:pPr>
          </w:p>
          <w:p w14:paraId="5F865051" w14:textId="77777777" w:rsidR="00D26CBD" w:rsidRDefault="00D26CBD">
            <w:pPr>
              <w:pStyle w:val="210"/>
              <w:ind w:firstLine="0"/>
              <w:jc w:val="left"/>
              <w:rPr>
                <w:b/>
                <w:sz w:val="24"/>
              </w:rPr>
            </w:pPr>
          </w:p>
          <w:p w14:paraId="3EC42E3C" w14:textId="77777777" w:rsidR="00D26CBD" w:rsidRDefault="004C3D15">
            <w:pPr>
              <w:pStyle w:val="210"/>
              <w:ind w:firstLine="0"/>
              <w:jc w:val="left"/>
            </w:pPr>
            <w:r>
              <w:rPr>
                <w:b/>
                <w:sz w:val="24"/>
              </w:rPr>
              <w:t xml:space="preserve">__________________ </w:t>
            </w:r>
            <w:proofErr w:type="spellStart"/>
            <w:r>
              <w:rPr>
                <w:b/>
                <w:sz w:val="24"/>
              </w:rPr>
              <w:t>Пелезнев</w:t>
            </w:r>
            <w:proofErr w:type="spellEnd"/>
            <w:r>
              <w:rPr>
                <w:b/>
                <w:sz w:val="24"/>
              </w:rPr>
              <w:t xml:space="preserve"> А.В.</w:t>
            </w:r>
          </w:p>
        </w:tc>
      </w:tr>
      <w:tr w:rsidR="00D26CBD" w14:paraId="4EABA992" w14:textId="77777777">
        <w:trPr>
          <w:cantSplit/>
        </w:trPr>
        <w:tc>
          <w:tcPr>
            <w:tcW w:w="3510" w:type="dxa"/>
            <w:shd w:val="clear" w:color="auto" w:fill="auto"/>
          </w:tcPr>
          <w:p w14:paraId="1E502B29" w14:textId="4E1E7B05" w:rsidR="00D26CBD" w:rsidRDefault="00380C6B">
            <w:pPr>
              <w:pStyle w:val="210"/>
              <w:ind w:firstLine="0"/>
              <w:jc w:val="left"/>
              <w:rPr>
                <w:sz w:val="24"/>
              </w:rPr>
            </w:pPr>
            <w:r>
              <w:rPr>
                <w:b/>
                <w:noProof/>
                <w:sz w:val="24"/>
                <w:lang w:eastAsia="ru-RU"/>
              </w:rPr>
              <w:drawing>
                <wp:inline distT="0" distB="0" distL="0" distR="0" wp14:anchorId="0A8F2507" wp14:editId="6E0ADA50">
                  <wp:extent cx="573932" cy="562073"/>
                  <wp:effectExtent l="0" t="0" r="0" b="0"/>
                  <wp:docPr id="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8" cy="563117"/>
                          </a:xfrm>
                          <a:prstGeom prst="rect">
                            <a:avLst/>
                          </a:prstGeom>
                          <a:solidFill>
                            <a:srgbClr val="FFFFFF"/>
                          </a:solidFill>
                          <a:ln>
                            <a:noFill/>
                          </a:ln>
                        </pic:spPr>
                      </pic:pic>
                    </a:graphicData>
                  </a:graphic>
                </wp:inline>
              </w:drawing>
            </w:r>
          </w:p>
        </w:tc>
        <w:tc>
          <w:tcPr>
            <w:tcW w:w="5529" w:type="dxa"/>
            <w:vMerge/>
            <w:shd w:val="clear" w:color="auto" w:fill="auto"/>
          </w:tcPr>
          <w:p w14:paraId="04947726" w14:textId="77777777" w:rsidR="00D26CBD" w:rsidRDefault="00D26CBD">
            <w:pPr>
              <w:pStyle w:val="210"/>
              <w:snapToGrid w:val="0"/>
              <w:ind w:firstLine="0"/>
              <w:jc w:val="left"/>
              <w:rPr>
                <w:sz w:val="24"/>
              </w:rPr>
            </w:pPr>
          </w:p>
        </w:tc>
      </w:tr>
    </w:tbl>
    <w:p w14:paraId="2A952BCB" w14:textId="77777777" w:rsidR="00D26CBD" w:rsidRDefault="00D26CBD">
      <w:pPr>
        <w:jc w:val="center"/>
      </w:pPr>
    </w:p>
    <w:p w14:paraId="37BDD7D9" w14:textId="77777777" w:rsidR="00D26CBD" w:rsidRDefault="00D26CBD">
      <w:pPr>
        <w:jc w:val="center"/>
      </w:pPr>
    </w:p>
    <w:p w14:paraId="090E7627" w14:textId="77777777" w:rsidR="00D26CBD" w:rsidRDefault="00D26CBD">
      <w:pPr>
        <w:jc w:val="center"/>
      </w:pPr>
    </w:p>
    <w:p w14:paraId="0AD7733D" w14:textId="77777777" w:rsidR="00D26CBD" w:rsidRDefault="00D26CBD">
      <w:pPr>
        <w:jc w:val="center"/>
      </w:pPr>
    </w:p>
    <w:p w14:paraId="066CA010" w14:textId="77777777" w:rsidR="00D26CBD" w:rsidRDefault="00D26CBD">
      <w:pPr>
        <w:jc w:val="center"/>
      </w:pPr>
    </w:p>
    <w:p w14:paraId="1045426F" w14:textId="77777777" w:rsidR="00D26CBD" w:rsidRDefault="00D26CBD">
      <w:pPr>
        <w:jc w:val="center"/>
      </w:pPr>
    </w:p>
    <w:p w14:paraId="4C124DC7" w14:textId="77777777" w:rsidR="00D26CBD" w:rsidRDefault="00D26CBD">
      <w:pPr>
        <w:jc w:val="center"/>
      </w:pPr>
    </w:p>
    <w:p w14:paraId="31663170" w14:textId="77777777" w:rsidR="004C3D15" w:rsidRDefault="004C3D15">
      <w:pPr>
        <w:jc w:val="center"/>
      </w:pPr>
    </w:p>
    <w:p w14:paraId="388371A0" w14:textId="77777777" w:rsidR="004C3D15" w:rsidRDefault="004C3D15">
      <w:pPr>
        <w:jc w:val="center"/>
      </w:pPr>
    </w:p>
    <w:p w14:paraId="25AADC18" w14:textId="77777777" w:rsidR="004C3D15" w:rsidRDefault="004C3D15">
      <w:pPr>
        <w:jc w:val="center"/>
      </w:pPr>
    </w:p>
    <w:p w14:paraId="26CA5DCF" w14:textId="77777777" w:rsidR="004C3D15" w:rsidRDefault="004C3D15">
      <w:pPr>
        <w:jc w:val="center"/>
      </w:pPr>
    </w:p>
    <w:p w14:paraId="3C7DA6EA" w14:textId="77777777" w:rsidR="004C3D15" w:rsidRDefault="004C3D15">
      <w:pPr>
        <w:jc w:val="center"/>
      </w:pPr>
    </w:p>
    <w:p w14:paraId="3B793B3F" w14:textId="77777777" w:rsidR="004C3D15" w:rsidRDefault="004C3D15">
      <w:pPr>
        <w:jc w:val="center"/>
      </w:pPr>
    </w:p>
    <w:p w14:paraId="34E2AA5E" w14:textId="77777777" w:rsidR="004C3D15" w:rsidRDefault="004C3D15">
      <w:pPr>
        <w:jc w:val="center"/>
      </w:pPr>
    </w:p>
    <w:p w14:paraId="76AEA0C0" w14:textId="77777777" w:rsidR="004C3D15" w:rsidRDefault="004C3D15">
      <w:pPr>
        <w:jc w:val="center"/>
      </w:pPr>
    </w:p>
    <w:p w14:paraId="2459E654" w14:textId="77777777" w:rsidR="004C3D15" w:rsidRDefault="004C3D15">
      <w:pPr>
        <w:jc w:val="center"/>
      </w:pPr>
    </w:p>
    <w:p w14:paraId="753EA0A2" w14:textId="65644AAA" w:rsidR="00D26CBD" w:rsidRDefault="00CB584F">
      <w:pPr>
        <w:jc w:val="center"/>
      </w:pPr>
      <w:r>
        <w:rPr>
          <w:b/>
          <w:sz w:val="24"/>
        </w:rPr>
        <w:t xml:space="preserve">АНАЛИЗАТОР ОПТИКО-ЭМИССИОННЫЙ </w:t>
      </w:r>
      <w:r w:rsidR="00573E17">
        <w:rPr>
          <w:b/>
          <w:sz w:val="24"/>
        </w:rPr>
        <w:t>АРГОН-7</w:t>
      </w:r>
    </w:p>
    <w:p w14:paraId="7EA562C8" w14:textId="77777777" w:rsidR="00D26CBD" w:rsidRDefault="00D26CBD">
      <w:pPr>
        <w:jc w:val="center"/>
      </w:pPr>
    </w:p>
    <w:p w14:paraId="29CB7D48" w14:textId="77777777" w:rsidR="00D26CBD" w:rsidRDefault="00D26CBD">
      <w:pPr>
        <w:jc w:val="center"/>
      </w:pPr>
    </w:p>
    <w:p w14:paraId="7E91F8E9" w14:textId="77777777" w:rsidR="00D26CBD" w:rsidRDefault="00D26CBD">
      <w:pPr>
        <w:jc w:val="center"/>
      </w:pPr>
    </w:p>
    <w:p w14:paraId="410706F8" w14:textId="77777777" w:rsidR="00D26CBD" w:rsidRDefault="00D26CBD">
      <w:pPr>
        <w:jc w:val="center"/>
      </w:pPr>
    </w:p>
    <w:p w14:paraId="45A3298A" w14:textId="77777777" w:rsidR="00D26CBD" w:rsidRDefault="00D26CBD">
      <w:pPr>
        <w:jc w:val="center"/>
      </w:pPr>
    </w:p>
    <w:p w14:paraId="1F7D7DFC" w14:textId="77777777" w:rsidR="00D26CBD" w:rsidRDefault="00D26CBD">
      <w:pPr>
        <w:jc w:val="center"/>
      </w:pPr>
    </w:p>
    <w:p w14:paraId="2C56E0C6" w14:textId="77777777" w:rsidR="00D26CBD" w:rsidRDefault="00D26CBD">
      <w:pPr>
        <w:jc w:val="center"/>
      </w:pPr>
    </w:p>
    <w:p w14:paraId="1BF9D690" w14:textId="77777777" w:rsidR="00D26CBD" w:rsidRPr="00BF0DF6" w:rsidRDefault="004C3D15">
      <w:pPr>
        <w:jc w:val="center"/>
        <w:rPr>
          <w:b/>
          <w:bCs/>
          <w:sz w:val="28"/>
          <w:szCs w:val="28"/>
        </w:rPr>
      </w:pPr>
      <w:r w:rsidRPr="00BF0DF6">
        <w:rPr>
          <w:b/>
          <w:bCs/>
          <w:sz w:val="28"/>
          <w:szCs w:val="28"/>
        </w:rPr>
        <w:t>Руководство по эксплуатации</w:t>
      </w:r>
    </w:p>
    <w:p w14:paraId="46120230" w14:textId="77777777" w:rsidR="00BF0DF6" w:rsidRPr="00BF0DF6" w:rsidRDefault="00BF0DF6">
      <w:pPr>
        <w:jc w:val="center"/>
        <w:rPr>
          <w:b/>
          <w:bCs/>
          <w:sz w:val="28"/>
          <w:szCs w:val="28"/>
        </w:rPr>
      </w:pPr>
    </w:p>
    <w:p w14:paraId="20D16DBF" w14:textId="3A31E38A" w:rsidR="00D26CBD" w:rsidRPr="00BF0DF6" w:rsidRDefault="00BF0DF6">
      <w:pPr>
        <w:jc w:val="center"/>
        <w:rPr>
          <w:sz w:val="28"/>
          <w:szCs w:val="28"/>
        </w:rPr>
      </w:pPr>
      <w:r w:rsidRPr="00BF0DF6">
        <w:rPr>
          <w:b/>
          <w:bCs/>
          <w:sz w:val="28"/>
          <w:szCs w:val="28"/>
        </w:rPr>
        <w:t>СПФ.004.00.000.24 РЭ</w:t>
      </w:r>
    </w:p>
    <w:p w14:paraId="1D6C074A" w14:textId="77777777" w:rsidR="00D26CBD" w:rsidRPr="00BF0DF6" w:rsidRDefault="00D26CBD">
      <w:pPr>
        <w:jc w:val="center"/>
        <w:rPr>
          <w:sz w:val="28"/>
          <w:szCs w:val="28"/>
        </w:rPr>
      </w:pPr>
    </w:p>
    <w:p w14:paraId="54605F9F" w14:textId="77777777" w:rsidR="00D26CBD" w:rsidRDefault="00D26CBD">
      <w:pPr>
        <w:jc w:val="center"/>
      </w:pPr>
    </w:p>
    <w:p w14:paraId="10414A61" w14:textId="77777777" w:rsidR="00D26CBD" w:rsidRDefault="004C3D15">
      <w:pPr>
        <w:tabs>
          <w:tab w:val="left" w:pos="7050"/>
        </w:tabs>
        <w:jc w:val="left"/>
      </w:pPr>
      <w:r>
        <w:tab/>
      </w:r>
    </w:p>
    <w:p w14:paraId="33CF2921" w14:textId="77777777" w:rsidR="00D26CBD" w:rsidRDefault="00D26CBD">
      <w:pPr>
        <w:jc w:val="center"/>
      </w:pPr>
    </w:p>
    <w:p w14:paraId="2D69B22D" w14:textId="77777777" w:rsidR="00D26CBD" w:rsidRDefault="00D26CBD">
      <w:pPr>
        <w:jc w:val="center"/>
      </w:pPr>
    </w:p>
    <w:p w14:paraId="4AE5445C" w14:textId="77777777" w:rsidR="00D26CBD" w:rsidRDefault="00D26CBD">
      <w:pPr>
        <w:jc w:val="center"/>
      </w:pPr>
    </w:p>
    <w:p w14:paraId="587C595C" w14:textId="77777777" w:rsidR="00D26CBD" w:rsidRDefault="00D26CBD">
      <w:pPr>
        <w:jc w:val="center"/>
      </w:pPr>
    </w:p>
    <w:p w14:paraId="357CF364" w14:textId="77777777" w:rsidR="00D26CBD" w:rsidRDefault="00D26CBD">
      <w:pPr>
        <w:jc w:val="center"/>
      </w:pPr>
    </w:p>
    <w:p w14:paraId="15921C6C" w14:textId="77777777" w:rsidR="00D26CBD" w:rsidRDefault="00D26CBD">
      <w:pPr>
        <w:jc w:val="center"/>
      </w:pPr>
    </w:p>
    <w:p w14:paraId="21590D97" w14:textId="77777777" w:rsidR="00D26CBD" w:rsidRDefault="00D26CBD">
      <w:pPr>
        <w:jc w:val="center"/>
      </w:pPr>
    </w:p>
    <w:p w14:paraId="706B0FBA" w14:textId="77777777" w:rsidR="00D26CBD" w:rsidRDefault="00D26CBD">
      <w:pPr>
        <w:jc w:val="center"/>
      </w:pPr>
    </w:p>
    <w:p w14:paraId="56474369" w14:textId="77777777" w:rsidR="00D26CBD" w:rsidRDefault="00D26CBD">
      <w:pPr>
        <w:jc w:val="center"/>
      </w:pPr>
    </w:p>
    <w:p w14:paraId="06F20244" w14:textId="77777777" w:rsidR="00D26CBD" w:rsidRDefault="00D26CBD">
      <w:pPr>
        <w:jc w:val="center"/>
      </w:pPr>
    </w:p>
    <w:p w14:paraId="0D4DAC7E" w14:textId="77777777" w:rsidR="00D26CBD" w:rsidRDefault="00D26CBD">
      <w:pPr>
        <w:jc w:val="center"/>
      </w:pPr>
    </w:p>
    <w:p w14:paraId="77DF23AE" w14:textId="77777777" w:rsidR="00D26CBD" w:rsidRDefault="00D26CBD">
      <w:pPr>
        <w:jc w:val="center"/>
      </w:pPr>
    </w:p>
    <w:p w14:paraId="4668B61C" w14:textId="77777777" w:rsidR="00D26CBD" w:rsidRDefault="00D26CBD">
      <w:pPr>
        <w:jc w:val="center"/>
      </w:pPr>
    </w:p>
    <w:p w14:paraId="3A1F193A" w14:textId="77777777" w:rsidR="00D26CBD" w:rsidRDefault="00D26CBD">
      <w:pPr>
        <w:jc w:val="center"/>
      </w:pPr>
    </w:p>
    <w:p w14:paraId="5617A3BB" w14:textId="77777777" w:rsidR="00D26CBD" w:rsidRDefault="00D26CBD">
      <w:pPr>
        <w:jc w:val="center"/>
      </w:pPr>
    </w:p>
    <w:p w14:paraId="63F118B8" w14:textId="77777777" w:rsidR="00D26CBD" w:rsidRDefault="00D26CBD">
      <w:pPr>
        <w:jc w:val="center"/>
      </w:pPr>
    </w:p>
    <w:p w14:paraId="334E383D" w14:textId="77777777" w:rsidR="00D26CBD" w:rsidRDefault="004C3D15">
      <w:pPr>
        <w:jc w:val="center"/>
        <w:rPr>
          <w:sz w:val="24"/>
        </w:rPr>
      </w:pPr>
      <w:r>
        <w:rPr>
          <w:sz w:val="24"/>
        </w:rPr>
        <w:t xml:space="preserve">Москва </w:t>
      </w:r>
    </w:p>
    <w:p w14:paraId="5AD05D7E" w14:textId="77777777" w:rsidR="00D26CBD" w:rsidRDefault="004C3D15">
      <w:pPr>
        <w:jc w:val="center"/>
        <w:rPr>
          <w:rFonts w:ascii="Arial" w:hAnsi="Arial" w:cs="Arial"/>
          <w:b/>
        </w:rPr>
      </w:pPr>
      <w:r>
        <w:rPr>
          <w:sz w:val="24"/>
        </w:rPr>
        <w:t>2024 г.</w:t>
      </w:r>
    </w:p>
    <w:p w14:paraId="069F82BE" w14:textId="77777777" w:rsidR="00D26CBD" w:rsidRDefault="004C3D15">
      <w:pPr>
        <w:pageBreakBefore/>
        <w:jc w:val="center"/>
      </w:pPr>
      <w:r>
        <w:rPr>
          <w:rFonts w:ascii="Arial" w:hAnsi="Arial" w:cs="Arial"/>
          <w:b/>
        </w:rPr>
        <w:lastRenderedPageBreak/>
        <w:t>СОДЕРЖАНИЕ</w:t>
      </w:r>
    </w:p>
    <w:p w14:paraId="30676FF1" w14:textId="77777777" w:rsidR="00D26CBD" w:rsidRDefault="00D26CBD">
      <w:pPr>
        <w:tabs>
          <w:tab w:val="right" w:pos="8364"/>
          <w:tab w:val="right" w:pos="8789"/>
        </w:tabs>
        <w:spacing w:before="120"/>
        <w:ind w:left="568" w:hanging="284"/>
        <w:jc w:val="left"/>
      </w:pPr>
    </w:p>
    <w:p w14:paraId="576AD737" w14:textId="5C91D4CF" w:rsidR="00595826" w:rsidRDefault="004C3D15">
      <w:pPr>
        <w:pStyle w:val="16"/>
        <w:tabs>
          <w:tab w:val="left" w:pos="1000"/>
          <w:tab w:val="right" w:leader="dot" w:pos="9344"/>
        </w:tabs>
        <w:rPr>
          <w:rFonts w:asciiTheme="minorHAnsi" w:eastAsiaTheme="minorEastAsia" w:hAnsiTheme="minorHAnsi" w:cstheme="minorBidi"/>
          <w:b w:val="0"/>
          <w:bCs w:val="0"/>
          <w:caps w:val="0"/>
          <w:noProof/>
          <w:kern w:val="2"/>
          <w:sz w:val="22"/>
          <w:szCs w:val="22"/>
          <w:lang w:eastAsia="ru-RU"/>
          <w14:ligatures w14:val="standardContextual"/>
        </w:rPr>
      </w:pPr>
      <w:r>
        <w:fldChar w:fldCharType="begin"/>
      </w:r>
      <w:r>
        <w:instrText xml:space="preserve"> TOC \o "1-3" \h \z </w:instrText>
      </w:r>
      <w:r>
        <w:fldChar w:fldCharType="separate"/>
      </w:r>
      <w:hyperlink w:anchor="_Toc161582775" w:history="1">
        <w:r w:rsidR="00595826" w:rsidRPr="00C22E97">
          <w:rPr>
            <w:rStyle w:val="a6"/>
            <w:noProof/>
          </w:rPr>
          <w:t>1.</w:t>
        </w:r>
        <w:r w:rsidR="00595826">
          <w:rPr>
            <w:rFonts w:asciiTheme="minorHAnsi" w:eastAsiaTheme="minorEastAsia" w:hAnsiTheme="minorHAnsi" w:cstheme="minorBidi"/>
            <w:b w:val="0"/>
            <w:bCs w:val="0"/>
            <w:caps w:val="0"/>
            <w:noProof/>
            <w:kern w:val="2"/>
            <w:sz w:val="22"/>
            <w:szCs w:val="22"/>
            <w:lang w:eastAsia="ru-RU"/>
            <w14:ligatures w14:val="standardContextual"/>
          </w:rPr>
          <w:tab/>
        </w:r>
        <w:r w:rsidR="00595826" w:rsidRPr="00C22E97">
          <w:rPr>
            <w:rStyle w:val="a6"/>
            <w:noProof/>
          </w:rPr>
          <w:t>ВВЕДЕНИЕ</w:t>
        </w:r>
        <w:r w:rsidR="00595826">
          <w:rPr>
            <w:noProof/>
            <w:webHidden/>
          </w:rPr>
          <w:tab/>
        </w:r>
        <w:r w:rsidR="00595826">
          <w:rPr>
            <w:noProof/>
            <w:webHidden/>
          </w:rPr>
          <w:fldChar w:fldCharType="begin"/>
        </w:r>
        <w:r w:rsidR="00595826">
          <w:rPr>
            <w:noProof/>
            <w:webHidden/>
          </w:rPr>
          <w:instrText xml:space="preserve"> PAGEREF _Toc161582775 \h </w:instrText>
        </w:r>
        <w:r w:rsidR="00595826">
          <w:rPr>
            <w:noProof/>
            <w:webHidden/>
          </w:rPr>
        </w:r>
        <w:r w:rsidR="00595826">
          <w:rPr>
            <w:noProof/>
            <w:webHidden/>
          </w:rPr>
          <w:fldChar w:fldCharType="separate"/>
        </w:r>
        <w:r w:rsidR="007777C6">
          <w:rPr>
            <w:noProof/>
            <w:webHidden/>
          </w:rPr>
          <w:t>4</w:t>
        </w:r>
        <w:r w:rsidR="00595826">
          <w:rPr>
            <w:noProof/>
            <w:webHidden/>
          </w:rPr>
          <w:fldChar w:fldCharType="end"/>
        </w:r>
      </w:hyperlink>
    </w:p>
    <w:p w14:paraId="38CF2DF3" w14:textId="66CC1C9B" w:rsidR="00595826" w:rsidRDefault="004C3D15">
      <w:pPr>
        <w:pStyle w:val="16"/>
        <w:tabs>
          <w:tab w:val="left" w:pos="1000"/>
          <w:tab w:val="right" w:leader="dot" w:pos="9344"/>
        </w:tabs>
        <w:rPr>
          <w:rFonts w:asciiTheme="minorHAnsi" w:eastAsiaTheme="minorEastAsia" w:hAnsiTheme="minorHAnsi" w:cstheme="minorBidi"/>
          <w:b w:val="0"/>
          <w:bCs w:val="0"/>
          <w:caps w:val="0"/>
          <w:noProof/>
          <w:kern w:val="2"/>
          <w:sz w:val="22"/>
          <w:szCs w:val="22"/>
          <w:lang w:eastAsia="ru-RU"/>
          <w14:ligatures w14:val="standardContextual"/>
        </w:rPr>
      </w:pPr>
      <w:hyperlink w:anchor="_Toc161582776" w:history="1">
        <w:r w:rsidR="00595826" w:rsidRPr="00C22E97">
          <w:rPr>
            <w:rStyle w:val="a6"/>
            <w:noProof/>
          </w:rPr>
          <w:t>2.</w:t>
        </w:r>
        <w:r w:rsidR="00595826">
          <w:rPr>
            <w:rFonts w:asciiTheme="minorHAnsi" w:eastAsiaTheme="minorEastAsia" w:hAnsiTheme="minorHAnsi" w:cstheme="minorBidi"/>
            <w:b w:val="0"/>
            <w:bCs w:val="0"/>
            <w:caps w:val="0"/>
            <w:noProof/>
            <w:kern w:val="2"/>
            <w:sz w:val="22"/>
            <w:szCs w:val="22"/>
            <w:lang w:eastAsia="ru-RU"/>
            <w14:ligatures w14:val="standardContextual"/>
          </w:rPr>
          <w:tab/>
        </w:r>
        <w:r w:rsidR="00595826" w:rsidRPr="00C22E97">
          <w:rPr>
            <w:rStyle w:val="a6"/>
            <w:noProof/>
          </w:rPr>
          <w:t>НАЗНАЧЕНИЕ</w:t>
        </w:r>
        <w:r w:rsidR="00595826">
          <w:rPr>
            <w:noProof/>
            <w:webHidden/>
          </w:rPr>
          <w:tab/>
        </w:r>
        <w:r w:rsidR="00595826">
          <w:rPr>
            <w:noProof/>
            <w:webHidden/>
          </w:rPr>
          <w:fldChar w:fldCharType="begin"/>
        </w:r>
        <w:r w:rsidR="00595826">
          <w:rPr>
            <w:noProof/>
            <w:webHidden/>
          </w:rPr>
          <w:instrText xml:space="preserve"> PAGEREF _Toc161582776 \h </w:instrText>
        </w:r>
        <w:r w:rsidR="00595826">
          <w:rPr>
            <w:noProof/>
            <w:webHidden/>
          </w:rPr>
        </w:r>
        <w:r w:rsidR="00595826">
          <w:rPr>
            <w:noProof/>
            <w:webHidden/>
          </w:rPr>
          <w:fldChar w:fldCharType="separate"/>
        </w:r>
        <w:r w:rsidR="007777C6">
          <w:rPr>
            <w:noProof/>
            <w:webHidden/>
          </w:rPr>
          <w:t>4</w:t>
        </w:r>
        <w:r w:rsidR="00595826">
          <w:rPr>
            <w:noProof/>
            <w:webHidden/>
          </w:rPr>
          <w:fldChar w:fldCharType="end"/>
        </w:r>
      </w:hyperlink>
    </w:p>
    <w:p w14:paraId="7F229C5D" w14:textId="22DC20E0" w:rsidR="00595826" w:rsidRDefault="004C3D15">
      <w:pPr>
        <w:pStyle w:val="16"/>
        <w:tabs>
          <w:tab w:val="left" w:pos="1000"/>
          <w:tab w:val="right" w:leader="dot" w:pos="9344"/>
        </w:tabs>
        <w:rPr>
          <w:rFonts w:asciiTheme="minorHAnsi" w:eastAsiaTheme="minorEastAsia" w:hAnsiTheme="minorHAnsi" w:cstheme="minorBidi"/>
          <w:b w:val="0"/>
          <w:bCs w:val="0"/>
          <w:caps w:val="0"/>
          <w:noProof/>
          <w:kern w:val="2"/>
          <w:sz w:val="22"/>
          <w:szCs w:val="22"/>
          <w:lang w:eastAsia="ru-RU"/>
          <w14:ligatures w14:val="standardContextual"/>
        </w:rPr>
      </w:pPr>
      <w:hyperlink w:anchor="_Toc161582777" w:history="1">
        <w:r w:rsidR="00595826" w:rsidRPr="00C22E97">
          <w:rPr>
            <w:rStyle w:val="a6"/>
            <w:noProof/>
          </w:rPr>
          <w:t>3.</w:t>
        </w:r>
        <w:r w:rsidR="00595826">
          <w:rPr>
            <w:rFonts w:asciiTheme="minorHAnsi" w:eastAsiaTheme="minorEastAsia" w:hAnsiTheme="minorHAnsi" w:cstheme="minorBidi"/>
            <w:b w:val="0"/>
            <w:bCs w:val="0"/>
            <w:caps w:val="0"/>
            <w:noProof/>
            <w:kern w:val="2"/>
            <w:sz w:val="22"/>
            <w:szCs w:val="22"/>
            <w:lang w:eastAsia="ru-RU"/>
            <w14:ligatures w14:val="standardContextual"/>
          </w:rPr>
          <w:tab/>
        </w:r>
        <w:r w:rsidR="00595826" w:rsidRPr="00C22E97">
          <w:rPr>
            <w:rStyle w:val="a6"/>
            <w:noProof/>
          </w:rPr>
          <w:t>ТЕХНИЧЕСКИЕ ДАННЫЕ</w:t>
        </w:r>
        <w:r w:rsidR="00595826">
          <w:rPr>
            <w:noProof/>
            <w:webHidden/>
          </w:rPr>
          <w:tab/>
        </w:r>
        <w:r w:rsidR="00595826">
          <w:rPr>
            <w:noProof/>
            <w:webHidden/>
          </w:rPr>
          <w:fldChar w:fldCharType="begin"/>
        </w:r>
        <w:r w:rsidR="00595826">
          <w:rPr>
            <w:noProof/>
            <w:webHidden/>
          </w:rPr>
          <w:instrText xml:space="preserve"> PAGEREF _Toc161582777 \h </w:instrText>
        </w:r>
        <w:r w:rsidR="00595826">
          <w:rPr>
            <w:noProof/>
            <w:webHidden/>
          </w:rPr>
        </w:r>
        <w:r w:rsidR="00595826">
          <w:rPr>
            <w:noProof/>
            <w:webHidden/>
          </w:rPr>
          <w:fldChar w:fldCharType="separate"/>
        </w:r>
        <w:r w:rsidR="007777C6">
          <w:rPr>
            <w:noProof/>
            <w:webHidden/>
          </w:rPr>
          <w:t>5</w:t>
        </w:r>
        <w:r w:rsidR="00595826">
          <w:rPr>
            <w:noProof/>
            <w:webHidden/>
          </w:rPr>
          <w:fldChar w:fldCharType="end"/>
        </w:r>
      </w:hyperlink>
    </w:p>
    <w:p w14:paraId="6DD59ADC" w14:textId="1F5D84C5" w:rsidR="00595826" w:rsidRDefault="004C3D15">
      <w:pPr>
        <w:pStyle w:val="16"/>
        <w:tabs>
          <w:tab w:val="left" w:pos="1000"/>
          <w:tab w:val="right" w:leader="dot" w:pos="9344"/>
        </w:tabs>
        <w:rPr>
          <w:rFonts w:asciiTheme="minorHAnsi" w:eastAsiaTheme="minorEastAsia" w:hAnsiTheme="minorHAnsi" w:cstheme="minorBidi"/>
          <w:b w:val="0"/>
          <w:bCs w:val="0"/>
          <w:caps w:val="0"/>
          <w:noProof/>
          <w:kern w:val="2"/>
          <w:sz w:val="22"/>
          <w:szCs w:val="22"/>
          <w:lang w:eastAsia="ru-RU"/>
          <w14:ligatures w14:val="standardContextual"/>
        </w:rPr>
      </w:pPr>
      <w:hyperlink w:anchor="_Toc161582778" w:history="1">
        <w:r w:rsidR="00595826" w:rsidRPr="00C22E97">
          <w:rPr>
            <w:rStyle w:val="a6"/>
            <w:noProof/>
          </w:rPr>
          <w:t>4.</w:t>
        </w:r>
        <w:r w:rsidR="00595826">
          <w:rPr>
            <w:rFonts w:asciiTheme="minorHAnsi" w:eastAsiaTheme="minorEastAsia" w:hAnsiTheme="minorHAnsi" w:cstheme="minorBidi"/>
            <w:b w:val="0"/>
            <w:bCs w:val="0"/>
            <w:caps w:val="0"/>
            <w:noProof/>
            <w:kern w:val="2"/>
            <w:sz w:val="22"/>
            <w:szCs w:val="22"/>
            <w:lang w:eastAsia="ru-RU"/>
            <w14:ligatures w14:val="standardContextual"/>
          </w:rPr>
          <w:tab/>
        </w:r>
        <w:r w:rsidR="00595826" w:rsidRPr="00C22E97">
          <w:rPr>
            <w:rStyle w:val="a6"/>
            <w:noProof/>
          </w:rPr>
          <w:t xml:space="preserve">УСТРОЙСТВО И РАБОТА </w:t>
        </w:r>
        <w:r w:rsidR="00CB584F">
          <w:rPr>
            <w:rStyle w:val="a6"/>
            <w:noProof/>
          </w:rPr>
          <w:t>АНАЛИЗАТОР</w:t>
        </w:r>
        <w:r w:rsidR="00595826" w:rsidRPr="00C22E97">
          <w:rPr>
            <w:rStyle w:val="a6"/>
            <w:noProof/>
          </w:rPr>
          <w:t>А</w:t>
        </w:r>
        <w:r w:rsidR="00595826">
          <w:rPr>
            <w:noProof/>
            <w:webHidden/>
          </w:rPr>
          <w:tab/>
        </w:r>
        <w:r w:rsidR="00595826">
          <w:rPr>
            <w:noProof/>
            <w:webHidden/>
          </w:rPr>
          <w:fldChar w:fldCharType="begin"/>
        </w:r>
        <w:r w:rsidR="00595826">
          <w:rPr>
            <w:noProof/>
            <w:webHidden/>
          </w:rPr>
          <w:instrText xml:space="preserve"> PAGEREF _Toc161582778 \h </w:instrText>
        </w:r>
        <w:r w:rsidR="00595826">
          <w:rPr>
            <w:noProof/>
            <w:webHidden/>
          </w:rPr>
        </w:r>
        <w:r w:rsidR="00595826">
          <w:rPr>
            <w:noProof/>
            <w:webHidden/>
          </w:rPr>
          <w:fldChar w:fldCharType="separate"/>
        </w:r>
        <w:r w:rsidR="007777C6">
          <w:rPr>
            <w:noProof/>
            <w:webHidden/>
          </w:rPr>
          <w:t>6</w:t>
        </w:r>
        <w:r w:rsidR="00595826">
          <w:rPr>
            <w:noProof/>
            <w:webHidden/>
          </w:rPr>
          <w:fldChar w:fldCharType="end"/>
        </w:r>
      </w:hyperlink>
    </w:p>
    <w:p w14:paraId="36A2EC86" w14:textId="66CCB8DF"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79" w:history="1">
        <w:r w:rsidR="00595826" w:rsidRPr="00C22E97">
          <w:rPr>
            <w:rStyle w:val="a6"/>
            <w:noProof/>
          </w:rPr>
          <w:t>4.1.</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Принцип работы</w:t>
        </w:r>
        <w:r w:rsidR="00595826">
          <w:rPr>
            <w:noProof/>
            <w:webHidden/>
          </w:rPr>
          <w:tab/>
        </w:r>
        <w:r w:rsidR="00595826">
          <w:rPr>
            <w:noProof/>
            <w:webHidden/>
          </w:rPr>
          <w:fldChar w:fldCharType="begin"/>
        </w:r>
        <w:r w:rsidR="00595826">
          <w:rPr>
            <w:noProof/>
            <w:webHidden/>
          </w:rPr>
          <w:instrText xml:space="preserve"> PAGEREF _Toc161582779 \h </w:instrText>
        </w:r>
        <w:r w:rsidR="00595826">
          <w:rPr>
            <w:noProof/>
            <w:webHidden/>
          </w:rPr>
        </w:r>
        <w:r w:rsidR="00595826">
          <w:rPr>
            <w:noProof/>
            <w:webHidden/>
          </w:rPr>
          <w:fldChar w:fldCharType="separate"/>
        </w:r>
        <w:r w:rsidR="007777C6">
          <w:rPr>
            <w:noProof/>
            <w:webHidden/>
          </w:rPr>
          <w:t>6</w:t>
        </w:r>
        <w:r w:rsidR="00595826">
          <w:rPr>
            <w:noProof/>
            <w:webHidden/>
          </w:rPr>
          <w:fldChar w:fldCharType="end"/>
        </w:r>
      </w:hyperlink>
    </w:p>
    <w:p w14:paraId="23589B3C" w14:textId="7CF05A1F"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80" w:history="1">
        <w:r w:rsidR="00595826" w:rsidRPr="00C22E97">
          <w:rPr>
            <w:rStyle w:val="a6"/>
            <w:noProof/>
          </w:rPr>
          <w:t>4.2.</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 xml:space="preserve">Состав </w:t>
        </w:r>
        <w:r w:rsidR="00CB584F">
          <w:rPr>
            <w:rStyle w:val="a6"/>
            <w:noProof/>
          </w:rPr>
          <w:t>анализатор</w:t>
        </w:r>
        <w:r w:rsidR="00595826" w:rsidRPr="00C22E97">
          <w:rPr>
            <w:rStyle w:val="a6"/>
            <w:noProof/>
          </w:rPr>
          <w:t>а</w:t>
        </w:r>
        <w:r w:rsidR="00595826">
          <w:rPr>
            <w:noProof/>
            <w:webHidden/>
          </w:rPr>
          <w:tab/>
        </w:r>
        <w:r w:rsidR="00595826">
          <w:rPr>
            <w:noProof/>
            <w:webHidden/>
          </w:rPr>
          <w:fldChar w:fldCharType="begin"/>
        </w:r>
        <w:r w:rsidR="00595826">
          <w:rPr>
            <w:noProof/>
            <w:webHidden/>
          </w:rPr>
          <w:instrText xml:space="preserve"> PAGEREF _Toc161582780 \h </w:instrText>
        </w:r>
        <w:r w:rsidR="00595826">
          <w:rPr>
            <w:noProof/>
            <w:webHidden/>
          </w:rPr>
        </w:r>
        <w:r w:rsidR="00595826">
          <w:rPr>
            <w:noProof/>
            <w:webHidden/>
          </w:rPr>
          <w:fldChar w:fldCharType="separate"/>
        </w:r>
        <w:r w:rsidR="007777C6">
          <w:rPr>
            <w:noProof/>
            <w:webHidden/>
          </w:rPr>
          <w:t>7</w:t>
        </w:r>
        <w:r w:rsidR="00595826">
          <w:rPr>
            <w:noProof/>
            <w:webHidden/>
          </w:rPr>
          <w:fldChar w:fldCharType="end"/>
        </w:r>
      </w:hyperlink>
    </w:p>
    <w:p w14:paraId="19481C60" w14:textId="3EB2D30C"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81" w:history="1">
        <w:r w:rsidR="00595826" w:rsidRPr="00C22E97">
          <w:rPr>
            <w:rStyle w:val="a6"/>
            <w:noProof/>
          </w:rPr>
          <w:t>4.3.</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 xml:space="preserve">Конструкция </w:t>
        </w:r>
        <w:r w:rsidR="00CB584F">
          <w:rPr>
            <w:rStyle w:val="a6"/>
            <w:noProof/>
          </w:rPr>
          <w:t>анализатор</w:t>
        </w:r>
        <w:r w:rsidR="00595826" w:rsidRPr="00C22E97">
          <w:rPr>
            <w:rStyle w:val="a6"/>
            <w:noProof/>
          </w:rPr>
          <w:t>а</w:t>
        </w:r>
        <w:r w:rsidR="00595826">
          <w:rPr>
            <w:noProof/>
            <w:webHidden/>
          </w:rPr>
          <w:tab/>
        </w:r>
        <w:r w:rsidR="00595826">
          <w:rPr>
            <w:noProof/>
            <w:webHidden/>
          </w:rPr>
          <w:fldChar w:fldCharType="begin"/>
        </w:r>
        <w:r w:rsidR="00595826">
          <w:rPr>
            <w:noProof/>
            <w:webHidden/>
          </w:rPr>
          <w:instrText xml:space="preserve"> PAGEREF _Toc161582781 \h </w:instrText>
        </w:r>
        <w:r w:rsidR="00595826">
          <w:rPr>
            <w:noProof/>
            <w:webHidden/>
          </w:rPr>
        </w:r>
        <w:r w:rsidR="00595826">
          <w:rPr>
            <w:noProof/>
            <w:webHidden/>
          </w:rPr>
          <w:fldChar w:fldCharType="separate"/>
        </w:r>
        <w:r w:rsidR="007777C6">
          <w:rPr>
            <w:noProof/>
            <w:webHidden/>
          </w:rPr>
          <w:t>7</w:t>
        </w:r>
        <w:r w:rsidR="00595826">
          <w:rPr>
            <w:noProof/>
            <w:webHidden/>
          </w:rPr>
          <w:fldChar w:fldCharType="end"/>
        </w:r>
      </w:hyperlink>
    </w:p>
    <w:p w14:paraId="7E753E9A" w14:textId="4B3BF80D"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82" w:history="1">
        <w:r w:rsidR="00595826" w:rsidRPr="00C22E97">
          <w:rPr>
            <w:rStyle w:val="a6"/>
            <w:noProof/>
          </w:rPr>
          <w:t>Откачка / заполнение</w:t>
        </w:r>
        <w:r w:rsidR="00595826">
          <w:rPr>
            <w:noProof/>
            <w:webHidden/>
          </w:rPr>
          <w:tab/>
        </w:r>
        <w:r w:rsidR="00595826">
          <w:rPr>
            <w:noProof/>
            <w:webHidden/>
          </w:rPr>
          <w:fldChar w:fldCharType="begin"/>
        </w:r>
        <w:r w:rsidR="00595826">
          <w:rPr>
            <w:noProof/>
            <w:webHidden/>
          </w:rPr>
          <w:instrText xml:space="preserve"> PAGEREF _Toc161582782 \h </w:instrText>
        </w:r>
        <w:r w:rsidR="00595826">
          <w:rPr>
            <w:noProof/>
            <w:webHidden/>
          </w:rPr>
        </w:r>
        <w:r w:rsidR="00595826">
          <w:rPr>
            <w:noProof/>
            <w:webHidden/>
          </w:rPr>
          <w:fldChar w:fldCharType="separate"/>
        </w:r>
        <w:r w:rsidR="007777C6">
          <w:rPr>
            <w:noProof/>
            <w:webHidden/>
          </w:rPr>
          <w:t>7</w:t>
        </w:r>
        <w:r w:rsidR="00595826">
          <w:rPr>
            <w:noProof/>
            <w:webHidden/>
          </w:rPr>
          <w:fldChar w:fldCharType="end"/>
        </w:r>
      </w:hyperlink>
    </w:p>
    <w:p w14:paraId="72EF8ED5" w14:textId="009989C4" w:rsidR="00595826" w:rsidRDefault="004C3D15">
      <w:pPr>
        <w:pStyle w:val="16"/>
        <w:tabs>
          <w:tab w:val="left" w:pos="1000"/>
          <w:tab w:val="right" w:leader="dot" w:pos="9344"/>
        </w:tabs>
        <w:rPr>
          <w:rFonts w:asciiTheme="minorHAnsi" w:eastAsiaTheme="minorEastAsia" w:hAnsiTheme="minorHAnsi" w:cstheme="minorBidi"/>
          <w:b w:val="0"/>
          <w:bCs w:val="0"/>
          <w:caps w:val="0"/>
          <w:noProof/>
          <w:kern w:val="2"/>
          <w:sz w:val="22"/>
          <w:szCs w:val="22"/>
          <w:lang w:eastAsia="ru-RU"/>
          <w14:ligatures w14:val="standardContextual"/>
        </w:rPr>
      </w:pPr>
      <w:hyperlink w:anchor="_Toc161582783" w:history="1">
        <w:r w:rsidR="00595826" w:rsidRPr="00C22E97">
          <w:rPr>
            <w:rStyle w:val="a6"/>
            <w:noProof/>
          </w:rPr>
          <w:t>5.</w:t>
        </w:r>
        <w:r w:rsidR="00595826">
          <w:rPr>
            <w:rFonts w:asciiTheme="minorHAnsi" w:eastAsiaTheme="minorEastAsia" w:hAnsiTheme="minorHAnsi" w:cstheme="minorBidi"/>
            <w:b w:val="0"/>
            <w:bCs w:val="0"/>
            <w:caps w:val="0"/>
            <w:noProof/>
            <w:kern w:val="2"/>
            <w:sz w:val="22"/>
            <w:szCs w:val="22"/>
            <w:lang w:eastAsia="ru-RU"/>
            <w14:ligatures w14:val="standardContextual"/>
          </w:rPr>
          <w:tab/>
        </w:r>
        <w:r w:rsidR="00595826" w:rsidRPr="00C22E97">
          <w:rPr>
            <w:rStyle w:val="a6"/>
            <w:noProof/>
          </w:rPr>
          <w:t xml:space="preserve">УСТРОЙСТВО И РАБОТА СОСТАВНЫХ ЧАСТЕЙ </w:t>
        </w:r>
        <w:r w:rsidR="00CB584F">
          <w:rPr>
            <w:rStyle w:val="a6"/>
            <w:noProof/>
          </w:rPr>
          <w:t>АНАЛИЗАТОР</w:t>
        </w:r>
        <w:r w:rsidR="00595826" w:rsidRPr="00C22E97">
          <w:rPr>
            <w:rStyle w:val="a6"/>
            <w:noProof/>
          </w:rPr>
          <w:t>А</w:t>
        </w:r>
        <w:r w:rsidR="00595826">
          <w:rPr>
            <w:noProof/>
            <w:webHidden/>
          </w:rPr>
          <w:tab/>
        </w:r>
        <w:r w:rsidR="00595826">
          <w:rPr>
            <w:noProof/>
            <w:webHidden/>
          </w:rPr>
          <w:fldChar w:fldCharType="begin"/>
        </w:r>
        <w:r w:rsidR="00595826">
          <w:rPr>
            <w:noProof/>
            <w:webHidden/>
          </w:rPr>
          <w:instrText xml:space="preserve"> PAGEREF _Toc161582783 \h </w:instrText>
        </w:r>
        <w:r w:rsidR="00595826">
          <w:rPr>
            <w:noProof/>
            <w:webHidden/>
          </w:rPr>
        </w:r>
        <w:r w:rsidR="00595826">
          <w:rPr>
            <w:noProof/>
            <w:webHidden/>
          </w:rPr>
          <w:fldChar w:fldCharType="separate"/>
        </w:r>
        <w:r w:rsidR="007777C6">
          <w:rPr>
            <w:noProof/>
            <w:webHidden/>
          </w:rPr>
          <w:t>9</w:t>
        </w:r>
        <w:r w:rsidR="00595826">
          <w:rPr>
            <w:noProof/>
            <w:webHidden/>
          </w:rPr>
          <w:fldChar w:fldCharType="end"/>
        </w:r>
      </w:hyperlink>
    </w:p>
    <w:p w14:paraId="6B476901" w14:textId="4256F9AD"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84" w:history="1">
        <w:r w:rsidR="00595826" w:rsidRPr="00C22E97">
          <w:rPr>
            <w:rStyle w:val="a6"/>
            <w:noProof/>
          </w:rPr>
          <w:t>5.1.</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Система возбуждения спектра.</w:t>
        </w:r>
        <w:r w:rsidR="00595826">
          <w:rPr>
            <w:noProof/>
            <w:webHidden/>
          </w:rPr>
          <w:tab/>
        </w:r>
        <w:r w:rsidR="00595826">
          <w:rPr>
            <w:noProof/>
            <w:webHidden/>
          </w:rPr>
          <w:fldChar w:fldCharType="begin"/>
        </w:r>
        <w:r w:rsidR="00595826">
          <w:rPr>
            <w:noProof/>
            <w:webHidden/>
          </w:rPr>
          <w:instrText xml:space="preserve"> PAGEREF _Toc161582784 \h </w:instrText>
        </w:r>
        <w:r w:rsidR="00595826">
          <w:rPr>
            <w:noProof/>
            <w:webHidden/>
          </w:rPr>
        </w:r>
        <w:r w:rsidR="00595826">
          <w:rPr>
            <w:noProof/>
            <w:webHidden/>
          </w:rPr>
          <w:fldChar w:fldCharType="separate"/>
        </w:r>
        <w:r w:rsidR="007777C6">
          <w:rPr>
            <w:noProof/>
            <w:webHidden/>
          </w:rPr>
          <w:t>9</w:t>
        </w:r>
        <w:r w:rsidR="00595826">
          <w:rPr>
            <w:noProof/>
            <w:webHidden/>
          </w:rPr>
          <w:fldChar w:fldCharType="end"/>
        </w:r>
      </w:hyperlink>
    </w:p>
    <w:p w14:paraId="2D942D4C" w14:textId="4D81A7EB"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85" w:history="1">
        <w:r w:rsidR="00595826" w:rsidRPr="00C22E97">
          <w:rPr>
            <w:rStyle w:val="a6"/>
            <w:noProof/>
          </w:rPr>
          <w:t>5.2.</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Оптическая схема.</w:t>
        </w:r>
        <w:r w:rsidR="00595826">
          <w:rPr>
            <w:noProof/>
            <w:webHidden/>
          </w:rPr>
          <w:tab/>
        </w:r>
        <w:r w:rsidR="00595826">
          <w:rPr>
            <w:noProof/>
            <w:webHidden/>
          </w:rPr>
          <w:fldChar w:fldCharType="begin"/>
        </w:r>
        <w:r w:rsidR="00595826">
          <w:rPr>
            <w:noProof/>
            <w:webHidden/>
          </w:rPr>
          <w:instrText xml:space="preserve"> PAGEREF _Toc161582785 \h </w:instrText>
        </w:r>
        <w:r w:rsidR="00595826">
          <w:rPr>
            <w:noProof/>
            <w:webHidden/>
          </w:rPr>
        </w:r>
        <w:r w:rsidR="00595826">
          <w:rPr>
            <w:noProof/>
            <w:webHidden/>
          </w:rPr>
          <w:fldChar w:fldCharType="separate"/>
        </w:r>
        <w:r w:rsidR="007777C6">
          <w:rPr>
            <w:noProof/>
            <w:webHidden/>
          </w:rPr>
          <w:t>9</w:t>
        </w:r>
        <w:r w:rsidR="00595826">
          <w:rPr>
            <w:noProof/>
            <w:webHidden/>
          </w:rPr>
          <w:fldChar w:fldCharType="end"/>
        </w:r>
      </w:hyperlink>
    </w:p>
    <w:p w14:paraId="289A7FAC" w14:textId="492B40AB"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86" w:history="1">
        <w:r w:rsidR="00595826" w:rsidRPr="00C22E97">
          <w:rPr>
            <w:rStyle w:val="a6"/>
            <w:noProof/>
          </w:rPr>
          <w:t>5.3.</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Схема регистрации спектра.</w:t>
        </w:r>
        <w:r w:rsidR="00595826">
          <w:rPr>
            <w:noProof/>
            <w:webHidden/>
          </w:rPr>
          <w:tab/>
        </w:r>
        <w:r w:rsidR="00595826">
          <w:rPr>
            <w:noProof/>
            <w:webHidden/>
          </w:rPr>
          <w:fldChar w:fldCharType="begin"/>
        </w:r>
        <w:r w:rsidR="00595826">
          <w:rPr>
            <w:noProof/>
            <w:webHidden/>
          </w:rPr>
          <w:instrText xml:space="preserve"> PAGEREF _Toc161582786 \h </w:instrText>
        </w:r>
        <w:r w:rsidR="00595826">
          <w:rPr>
            <w:noProof/>
            <w:webHidden/>
          </w:rPr>
        </w:r>
        <w:r w:rsidR="00595826">
          <w:rPr>
            <w:noProof/>
            <w:webHidden/>
          </w:rPr>
          <w:fldChar w:fldCharType="separate"/>
        </w:r>
        <w:r w:rsidR="007777C6">
          <w:rPr>
            <w:noProof/>
            <w:webHidden/>
          </w:rPr>
          <w:t>10</w:t>
        </w:r>
        <w:r w:rsidR="00595826">
          <w:rPr>
            <w:noProof/>
            <w:webHidden/>
          </w:rPr>
          <w:fldChar w:fldCharType="end"/>
        </w:r>
      </w:hyperlink>
    </w:p>
    <w:p w14:paraId="4A20B2C4" w14:textId="51E09DD0" w:rsidR="00595826" w:rsidRDefault="004C3D15">
      <w:pPr>
        <w:pStyle w:val="16"/>
        <w:tabs>
          <w:tab w:val="left" w:pos="1000"/>
          <w:tab w:val="right" w:leader="dot" w:pos="9344"/>
        </w:tabs>
        <w:rPr>
          <w:rFonts w:asciiTheme="minorHAnsi" w:eastAsiaTheme="minorEastAsia" w:hAnsiTheme="minorHAnsi" w:cstheme="minorBidi"/>
          <w:b w:val="0"/>
          <w:bCs w:val="0"/>
          <w:caps w:val="0"/>
          <w:noProof/>
          <w:kern w:val="2"/>
          <w:sz w:val="22"/>
          <w:szCs w:val="22"/>
          <w:lang w:eastAsia="ru-RU"/>
          <w14:ligatures w14:val="standardContextual"/>
        </w:rPr>
      </w:pPr>
      <w:hyperlink w:anchor="_Toc161582787" w:history="1">
        <w:r w:rsidR="00595826" w:rsidRPr="00C22E97">
          <w:rPr>
            <w:rStyle w:val="a6"/>
            <w:noProof/>
          </w:rPr>
          <w:t>6.</w:t>
        </w:r>
        <w:r w:rsidR="00595826">
          <w:rPr>
            <w:rFonts w:asciiTheme="minorHAnsi" w:eastAsiaTheme="minorEastAsia" w:hAnsiTheme="minorHAnsi" w:cstheme="minorBidi"/>
            <w:b w:val="0"/>
            <w:bCs w:val="0"/>
            <w:caps w:val="0"/>
            <w:noProof/>
            <w:kern w:val="2"/>
            <w:sz w:val="22"/>
            <w:szCs w:val="22"/>
            <w:lang w:eastAsia="ru-RU"/>
            <w14:ligatures w14:val="standardContextual"/>
          </w:rPr>
          <w:tab/>
        </w:r>
        <w:r w:rsidR="00595826" w:rsidRPr="00C22E97">
          <w:rPr>
            <w:rStyle w:val="a6"/>
            <w:noProof/>
          </w:rPr>
          <w:t>ПРОГРАММНОЕ ОБЕСПЕЧЕНИЕ</w:t>
        </w:r>
        <w:r w:rsidR="00595826">
          <w:rPr>
            <w:noProof/>
            <w:webHidden/>
          </w:rPr>
          <w:tab/>
        </w:r>
        <w:r w:rsidR="00595826">
          <w:rPr>
            <w:noProof/>
            <w:webHidden/>
          </w:rPr>
          <w:fldChar w:fldCharType="begin"/>
        </w:r>
        <w:r w:rsidR="00595826">
          <w:rPr>
            <w:noProof/>
            <w:webHidden/>
          </w:rPr>
          <w:instrText xml:space="preserve"> PAGEREF _Toc161582787 \h </w:instrText>
        </w:r>
        <w:r w:rsidR="00595826">
          <w:rPr>
            <w:noProof/>
            <w:webHidden/>
          </w:rPr>
        </w:r>
        <w:r w:rsidR="00595826">
          <w:rPr>
            <w:noProof/>
            <w:webHidden/>
          </w:rPr>
          <w:fldChar w:fldCharType="separate"/>
        </w:r>
        <w:r w:rsidR="007777C6">
          <w:rPr>
            <w:noProof/>
            <w:webHidden/>
          </w:rPr>
          <w:t>11</w:t>
        </w:r>
        <w:r w:rsidR="00595826">
          <w:rPr>
            <w:noProof/>
            <w:webHidden/>
          </w:rPr>
          <w:fldChar w:fldCharType="end"/>
        </w:r>
      </w:hyperlink>
    </w:p>
    <w:p w14:paraId="6376D567" w14:textId="45D6D7AA"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88" w:history="1">
        <w:r w:rsidR="00595826" w:rsidRPr="00C22E97">
          <w:rPr>
            <w:rStyle w:val="a6"/>
            <w:noProof/>
          </w:rPr>
          <w:t>6.1. Назначение и основные функции.</w:t>
        </w:r>
        <w:r w:rsidR="00595826">
          <w:rPr>
            <w:noProof/>
            <w:webHidden/>
          </w:rPr>
          <w:tab/>
        </w:r>
        <w:r w:rsidR="00595826">
          <w:rPr>
            <w:noProof/>
            <w:webHidden/>
          </w:rPr>
          <w:fldChar w:fldCharType="begin"/>
        </w:r>
        <w:r w:rsidR="00595826">
          <w:rPr>
            <w:noProof/>
            <w:webHidden/>
          </w:rPr>
          <w:instrText xml:space="preserve"> PAGEREF _Toc161582788 \h </w:instrText>
        </w:r>
        <w:r w:rsidR="00595826">
          <w:rPr>
            <w:noProof/>
            <w:webHidden/>
          </w:rPr>
        </w:r>
        <w:r w:rsidR="00595826">
          <w:rPr>
            <w:noProof/>
            <w:webHidden/>
          </w:rPr>
          <w:fldChar w:fldCharType="separate"/>
        </w:r>
        <w:r w:rsidR="007777C6">
          <w:rPr>
            <w:noProof/>
            <w:webHidden/>
          </w:rPr>
          <w:t>11</w:t>
        </w:r>
        <w:r w:rsidR="00595826">
          <w:rPr>
            <w:noProof/>
            <w:webHidden/>
          </w:rPr>
          <w:fldChar w:fldCharType="end"/>
        </w:r>
      </w:hyperlink>
    </w:p>
    <w:p w14:paraId="60E5C634" w14:textId="03221CE3"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89" w:history="1">
        <w:r w:rsidR="00595826" w:rsidRPr="00C22E97">
          <w:rPr>
            <w:rStyle w:val="a6"/>
            <w:noProof/>
          </w:rPr>
          <w:t>6.2. Вход в программу и первое знакомство.</w:t>
        </w:r>
        <w:r w:rsidR="00595826">
          <w:rPr>
            <w:noProof/>
            <w:webHidden/>
          </w:rPr>
          <w:tab/>
        </w:r>
        <w:r w:rsidR="00595826">
          <w:rPr>
            <w:noProof/>
            <w:webHidden/>
          </w:rPr>
          <w:fldChar w:fldCharType="begin"/>
        </w:r>
        <w:r w:rsidR="00595826">
          <w:rPr>
            <w:noProof/>
            <w:webHidden/>
          </w:rPr>
          <w:instrText xml:space="preserve"> PAGEREF _Toc161582789 \h </w:instrText>
        </w:r>
        <w:r w:rsidR="00595826">
          <w:rPr>
            <w:noProof/>
            <w:webHidden/>
          </w:rPr>
        </w:r>
        <w:r w:rsidR="00595826">
          <w:rPr>
            <w:noProof/>
            <w:webHidden/>
          </w:rPr>
          <w:fldChar w:fldCharType="separate"/>
        </w:r>
        <w:r w:rsidR="007777C6">
          <w:rPr>
            <w:noProof/>
            <w:webHidden/>
          </w:rPr>
          <w:t>11</w:t>
        </w:r>
        <w:r w:rsidR="00595826">
          <w:rPr>
            <w:noProof/>
            <w:webHidden/>
          </w:rPr>
          <w:fldChar w:fldCharType="end"/>
        </w:r>
      </w:hyperlink>
    </w:p>
    <w:p w14:paraId="69F1A768" w14:textId="74A770A0"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790" w:history="1">
        <w:r w:rsidR="00595826" w:rsidRPr="00C22E97">
          <w:rPr>
            <w:rStyle w:val="a6"/>
            <w:noProof/>
          </w:rPr>
          <w:t>6.2.1. Таблица результатов.</w:t>
        </w:r>
        <w:r w:rsidR="00595826">
          <w:rPr>
            <w:noProof/>
            <w:webHidden/>
          </w:rPr>
          <w:tab/>
        </w:r>
        <w:r w:rsidR="00595826">
          <w:rPr>
            <w:noProof/>
            <w:webHidden/>
          </w:rPr>
          <w:fldChar w:fldCharType="begin"/>
        </w:r>
        <w:r w:rsidR="00595826">
          <w:rPr>
            <w:noProof/>
            <w:webHidden/>
          </w:rPr>
          <w:instrText xml:space="preserve"> PAGEREF _Toc161582790 \h </w:instrText>
        </w:r>
        <w:r w:rsidR="00595826">
          <w:rPr>
            <w:noProof/>
            <w:webHidden/>
          </w:rPr>
        </w:r>
        <w:r w:rsidR="00595826">
          <w:rPr>
            <w:noProof/>
            <w:webHidden/>
          </w:rPr>
          <w:fldChar w:fldCharType="separate"/>
        </w:r>
        <w:r w:rsidR="007777C6">
          <w:rPr>
            <w:noProof/>
            <w:webHidden/>
          </w:rPr>
          <w:t>12</w:t>
        </w:r>
        <w:r w:rsidR="00595826">
          <w:rPr>
            <w:noProof/>
            <w:webHidden/>
          </w:rPr>
          <w:fldChar w:fldCharType="end"/>
        </w:r>
      </w:hyperlink>
    </w:p>
    <w:p w14:paraId="76B03DE9" w14:textId="37C5C18B"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791" w:history="1">
        <w:r w:rsidR="00595826" w:rsidRPr="00C22E97">
          <w:rPr>
            <w:rStyle w:val="a6"/>
            <w:noProof/>
          </w:rPr>
          <w:t>6.2.2. Меню.</w:t>
        </w:r>
        <w:r w:rsidR="00595826">
          <w:rPr>
            <w:noProof/>
            <w:webHidden/>
          </w:rPr>
          <w:tab/>
        </w:r>
        <w:r w:rsidR="00595826">
          <w:rPr>
            <w:noProof/>
            <w:webHidden/>
          </w:rPr>
          <w:fldChar w:fldCharType="begin"/>
        </w:r>
        <w:r w:rsidR="00595826">
          <w:rPr>
            <w:noProof/>
            <w:webHidden/>
          </w:rPr>
          <w:instrText xml:space="preserve"> PAGEREF _Toc161582791 \h </w:instrText>
        </w:r>
        <w:r w:rsidR="00595826">
          <w:rPr>
            <w:noProof/>
            <w:webHidden/>
          </w:rPr>
        </w:r>
        <w:r w:rsidR="00595826">
          <w:rPr>
            <w:noProof/>
            <w:webHidden/>
          </w:rPr>
          <w:fldChar w:fldCharType="separate"/>
        </w:r>
        <w:r w:rsidR="007777C6">
          <w:rPr>
            <w:noProof/>
            <w:webHidden/>
          </w:rPr>
          <w:t>12</w:t>
        </w:r>
        <w:r w:rsidR="00595826">
          <w:rPr>
            <w:noProof/>
            <w:webHidden/>
          </w:rPr>
          <w:fldChar w:fldCharType="end"/>
        </w:r>
      </w:hyperlink>
    </w:p>
    <w:p w14:paraId="6243FA85" w14:textId="3C1434A2"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792" w:history="1">
        <w:r w:rsidR="00595826" w:rsidRPr="00C22E97">
          <w:rPr>
            <w:rStyle w:val="a6"/>
            <w:noProof/>
          </w:rPr>
          <w:t>6.2.3. Панель кнопок управления.</w:t>
        </w:r>
        <w:r w:rsidR="00595826">
          <w:rPr>
            <w:noProof/>
            <w:webHidden/>
          </w:rPr>
          <w:tab/>
        </w:r>
        <w:r w:rsidR="00595826">
          <w:rPr>
            <w:noProof/>
            <w:webHidden/>
          </w:rPr>
          <w:fldChar w:fldCharType="begin"/>
        </w:r>
        <w:r w:rsidR="00595826">
          <w:rPr>
            <w:noProof/>
            <w:webHidden/>
          </w:rPr>
          <w:instrText xml:space="preserve"> PAGEREF _Toc161582792 \h </w:instrText>
        </w:r>
        <w:r w:rsidR="00595826">
          <w:rPr>
            <w:noProof/>
            <w:webHidden/>
          </w:rPr>
        </w:r>
        <w:r w:rsidR="00595826">
          <w:rPr>
            <w:noProof/>
            <w:webHidden/>
          </w:rPr>
          <w:fldChar w:fldCharType="separate"/>
        </w:r>
        <w:r w:rsidR="007777C6">
          <w:rPr>
            <w:noProof/>
            <w:webHidden/>
          </w:rPr>
          <w:t>13</w:t>
        </w:r>
        <w:r w:rsidR="00595826">
          <w:rPr>
            <w:noProof/>
            <w:webHidden/>
          </w:rPr>
          <w:fldChar w:fldCharType="end"/>
        </w:r>
      </w:hyperlink>
    </w:p>
    <w:p w14:paraId="64EEA94A" w14:textId="5D9920FA"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793" w:history="1">
        <w:r w:rsidR="00595826" w:rsidRPr="00C22E97">
          <w:rPr>
            <w:rStyle w:val="a6"/>
            <w:noProof/>
          </w:rPr>
          <w:t>6.2.4. Панели текущей аналитической методики и названия образца.</w:t>
        </w:r>
        <w:r w:rsidR="00595826">
          <w:rPr>
            <w:noProof/>
            <w:webHidden/>
          </w:rPr>
          <w:tab/>
        </w:r>
        <w:r w:rsidR="00595826">
          <w:rPr>
            <w:noProof/>
            <w:webHidden/>
          </w:rPr>
          <w:fldChar w:fldCharType="begin"/>
        </w:r>
        <w:r w:rsidR="00595826">
          <w:rPr>
            <w:noProof/>
            <w:webHidden/>
          </w:rPr>
          <w:instrText xml:space="preserve"> PAGEREF _Toc161582793 \h </w:instrText>
        </w:r>
        <w:r w:rsidR="00595826">
          <w:rPr>
            <w:noProof/>
            <w:webHidden/>
          </w:rPr>
        </w:r>
        <w:r w:rsidR="00595826">
          <w:rPr>
            <w:noProof/>
            <w:webHidden/>
          </w:rPr>
          <w:fldChar w:fldCharType="separate"/>
        </w:r>
        <w:r w:rsidR="007777C6">
          <w:rPr>
            <w:noProof/>
            <w:webHidden/>
          </w:rPr>
          <w:t>13</w:t>
        </w:r>
        <w:r w:rsidR="00595826">
          <w:rPr>
            <w:noProof/>
            <w:webHidden/>
          </w:rPr>
          <w:fldChar w:fldCharType="end"/>
        </w:r>
      </w:hyperlink>
    </w:p>
    <w:p w14:paraId="32E16815" w14:textId="63181C29"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794" w:history="1">
        <w:r w:rsidR="00595826" w:rsidRPr="00C22E97">
          <w:rPr>
            <w:rStyle w:val="a6"/>
            <w:noProof/>
          </w:rPr>
          <w:t>6.2.5. Панель результата сортировки.</w:t>
        </w:r>
        <w:r w:rsidR="00595826">
          <w:rPr>
            <w:noProof/>
            <w:webHidden/>
          </w:rPr>
          <w:tab/>
        </w:r>
        <w:r w:rsidR="00595826">
          <w:rPr>
            <w:noProof/>
            <w:webHidden/>
          </w:rPr>
          <w:fldChar w:fldCharType="begin"/>
        </w:r>
        <w:r w:rsidR="00595826">
          <w:rPr>
            <w:noProof/>
            <w:webHidden/>
          </w:rPr>
          <w:instrText xml:space="preserve"> PAGEREF _Toc161582794 \h </w:instrText>
        </w:r>
        <w:r w:rsidR="00595826">
          <w:rPr>
            <w:noProof/>
            <w:webHidden/>
          </w:rPr>
        </w:r>
        <w:r w:rsidR="00595826">
          <w:rPr>
            <w:noProof/>
            <w:webHidden/>
          </w:rPr>
          <w:fldChar w:fldCharType="separate"/>
        </w:r>
        <w:r w:rsidR="007777C6">
          <w:rPr>
            <w:noProof/>
            <w:webHidden/>
          </w:rPr>
          <w:t>14</w:t>
        </w:r>
        <w:r w:rsidR="00595826">
          <w:rPr>
            <w:noProof/>
            <w:webHidden/>
          </w:rPr>
          <w:fldChar w:fldCharType="end"/>
        </w:r>
      </w:hyperlink>
    </w:p>
    <w:p w14:paraId="0C62AC33" w14:textId="4584D01E"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795" w:history="1">
        <w:r w:rsidR="00595826" w:rsidRPr="00C22E97">
          <w:rPr>
            <w:rStyle w:val="a6"/>
            <w:noProof/>
          </w:rPr>
          <w:t>6.2.6. Панель датчиков расхода и давления.</w:t>
        </w:r>
        <w:r w:rsidR="00595826">
          <w:rPr>
            <w:noProof/>
            <w:webHidden/>
          </w:rPr>
          <w:tab/>
        </w:r>
        <w:r w:rsidR="00595826">
          <w:rPr>
            <w:noProof/>
            <w:webHidden/>
          </w:rPr>
          <w:fldChar w:fldCharType="begin"/>
        </w:r>
        <w:r w:rsidR="00595826">
          <w:rPr>
            <w:noProof/>
            <w:webHidden/>
          </w:rPr>
          <w:instrText xml:space="preserve"> PAGEREF _Toc161582795 \h </w:instrText>
        </w:r>
        <w:r w:rsidR="00595826">
          <w:rPr>
            <w:noProof/>
            <w:webHidden/>
          </w:rPr>
        </w:r>
        <w:r w:rsidR="00595826">
          <w:rPr>
            <w:noProof/>
            <w:webHidden/>
          </w:rPr>
          <w:fldChar w:fldCharType="separate"/>
        </w:r>
        <w:r w:rsidR="007777C6">
          <w:rPr>
            <w:noProof/>
            <w:webHidden/>
          </w:rPr>
          <w:t>14</w:t>
        </w:r>
        <w:r w:rsidR="00595826">
          <w:rPr>
            <w:noProof/>
            <w:webHidden/>
          </w:rPr>
          <w:fldChar w:fldCharType="end"/>
        </w:r>
      </w:hyperlink>
    </w:p>
    <w:p w14:paraId="4074C757" w14:textId="57C1DC4B"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96" w:history="1">
        <w:r w:rsidR="00595826" w:rsidRPr="00C22E97">
          <w:rPr>
            <w:rStyle w:val="a6"/>
            <w:noProof/>
          </w:rPr>
          <w:t>6.3. Выбор нужной аналитической методики (АМ).</w:t>
        </w:r>
        <w:r w:rsidR="00595826">
          <w:rPr>
            <w:noProof/>
            <w:webHidden/>
          </w:rPr>
          <w:tab/>
        </w:r>
        <w:r w:rsidR="00595826">
          <w:rPr>
            <w:noProof/>
            <w:webHidden/>
          </w:rPr>
          <w:fldChar w:fldCharType="begin"/>
        </w:r>
        <w:r w:rsidR="00595826">
          <w:rPr>
            <w:noProof/>
            <w:webHidden/>
          </w:rPr>
          <w:instrText xml:space="preserve"> PAGEREF _Toc161582796 \h </w:instrText>
        </w:r>
        <w:r w:rsidR="00595826">
          <w:rPr>
            <w:noProof/>
            <w:webHidden/>
          </w:rPr>
        </w:r>
        <w:r w:rsidR="00595826">
          <w:rPr>
            <w:noProof/>
            <w:webHidden/>
          </w:rPr>
          <w:fldChar w:fldCharType="separate"/>
        </w:r>
        <w:r w:rsidR="007777C6">
          <w:rPr>
            <w:noProof/>
            <w:webHidden/>
          </w:rPr>
          <w:t>14</w:t>
        </w:r>
        <w:r w:rsidR="00595826">
          <w:rPr>
            <w:noProof/>
            <w:webHidden/>
          </w:rPr>
          <w:fldChar w:fldCharType="end"/>
        </w:r>
      </w:hyperlink>
    </w:p>
    <w:p w14:paraId="5B1031E4" w14:textId="34B34870"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97" w:history="1">
        <w:r w:rsidR="00595826" w:rsidRPr="00C22E97">
          <w:rPr>
            <w:rStyle w:val="a6"/>
            <w:noProof/>
          </w:rPr>
          <w:t>6.4. Проведение измерения образца.</w:t>
        </w:r>
        <w:r w:rsidR="00595826">
          <w:rPr>
            <w:noProof/>
            <w:webHidden/>
          </w:rPr>
          <w:tab/>
        </w:r>
        <w:r w:rsidR="00595826">
          <w:rPr>
            <w:noProof/>
            <w:webHidden/>
          </w:rPr>
          <w:fldChar w:fldCharType="begin"/>
        </w:r>
        <w:r w:rsidR="00595826">
          <w:rPr>
            <w:noProof/>
            <w:webHidden/>
          </w:rPr>
          <w:instrText xml:space="preserve"> PAGEREF _Toc161582797 \h </w:instrText>
        </w:r>
        <w:r w:rsidR="00595826">
          <w:rPr>
            <w:noProof/>
            <w:webHidden/>
          </w:rPr>
        </w:r>
        <w:r w:rsidR="00595826">
          <w:rPr>
            <w:noProof/>
            <w:webHidden/>
          </w:rPr>
          <w:fldChar w:fldCharType="separate"/>
        </w:r>
        <w:r w:rsidR="007777C6">
          <w:rPr>
            <w:noProof/>
            <w:webHidden/>
          </w:rPr>
          <w:t>14</w:t>
        </w:r>
        <w:r w:rsidR="00595826">
          <w:rPr>
            <w:noProof/>
            <w:webHidden/>
          </w:rPr>
          <w:fldChar w:fldCharType="end"/>
        </w:r>
      </w:hyperlink>
    </w:p>
    <w:p w14:paraId="1756D724" w14:textId="4B8CA060"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98" w:history="1">
        <w:r w:rsidR="00595826" w:rsidRPr="00C22E97">
          <w:rPr>
            <w:rStyle w:val="a6"/>
            <w:noProof/>
          </w:rPr>
          <w:t>6.5. Результат сортировки.</w:t>
        </w:r>
        <w:r w:rsidR="00595826">
          <w:rPr>
            <w:noProof/>
            <w:webHidden/>
          </w:rPr>
          <w:tab/>
        </w:r>
        <w:r w:rsidR="00595826">
          <w:rPr>
            <w:noProof/>
            <w:webHidden/>
          </w:rPr>
          <w:fldChar w:fldCharType="begin"/>
        </w:r>
        <w:r w:rsidR="00595826">
          <w:rPr>
            <w:noProof/>
            <w:webHidden/>
          </w:rPr>
          <w:instrText xml:space="preserve"> PAGEREF _Toc161582798 \h </w:instrText>
        </w:r>
        <w:r w:rsidR="00595826">
          <w:rPr>
            <w:noProof/>
            <w:webHidden/>
          </w:rPr>
        </w:r>
        <w:r w:rsidR="00595826">
          <w:rPr>
            <w:noProof/>
            <w:webHidden/>
          </w:rPr>
          <w:fldChar w:fldCharType="separate"/>
        </w:r>
        <w:r w:rsidR="007777C6">
          <w:rPr>
            <w:noProof/>
            <w:webHidden/>
          </w:rPr>
          <w:t>19</w:t>
        </w:r>
        <w:r w:rsidR="00595826">
          <w:rPr>
            <w:noProof/>
            <w:webHidden/>
          </w:rPr>
          <w:fldChar w:fldCharType="end"/>
        </w:r>
      </w:hyperlink>
    </w:p>
    <w:p w14:paraId="79883559" w14:textId="03DD5A61"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799" w:history="1">
        <w:r w:rsidR="00595826" w:rsidRPr="00C22E97">
          <w:rPr>
            <w:rStyle w:val="a6"/>
            <w:noProof/>
          </w:rPr>
          <w:t>6.6. Как переделать одно или несколько измерений?</w:t>
        </w:r>
        <w:r w:rsidR="00595826">
          <w:rPr>
            <w:noProof/>
            <w:webHidden/>
          </w:rPr>
          <w:tab/>
        </w:r>
        <w:r w:rsidR="00595826">
          <w:rPr>
            <w:noProof/>
            <w:webHidden/>
          </w:rPr>
          <w:fldChar w:fldCharType="begin"/>
        </w:r>
        <w:r w:rsidR="00595826">
          <w:rPr>
            <w:noProof/>
            <w:webHidden/>
          </w:rPr>
          <w:instrText xml:space="preserve"> PAGEREF _Toc161582799 \h </w:instrText>
        </w:r>
        <w:r w:rsidR="00595826">
          <w:rPr>
            <w:noProof/>
            <w:webHidden/>
          </w:rPr>
        </w:r>
        <w:r w:rsidR="00595826">
          <w:rPr>
            <w:noProof/>
            <w:webHidden/>
          </w:rPr>
          <w:fldChar w:fldCharType="separate"/>
        </w:r>
        <w:r w:rsidR="007777C6">
          <w:rPr>
            <w:noProof/>
            <w:webHidden/>
          </w:rPr>
          <w:t>19</w:t>
        </w:r>
        <w:r w:rsidR="00595826">
          <w:rPr>
            <w:noProof/>
            <w:webHidden/>
          </w:rPr>
          <w:fldChar w:fldCharType="end"/>
        </w:r>
      </w:hyperlink>
    </w:p>
    <w:p w14:paraId="79739D27" w14:textId="18863BEA"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00" w:history="1">
        <w:r w:rsidR="00595826" w:rsidRPr="00C22E97">
          <w:rPr>
            <w:rStyle w:val="a6"/>
            <w:noProof/>
          </w:rPr>
          <w:t>6.7. Печать протокола результата проведенных измерений.</w:t>
        </w:r>
        <w:r w:rsidR="00595826">
          <w:rPr>
            <w:noProof/>
            <w:webHidden/>
          </w:rPr>
          <w:tab/>
        </w:r>
        <w:r w:rsidR="00595826">
          <w:rPr>
            <w:noProof/>
            <w:webHidden/>
          </w:rPr>
          <w:fldChar w:fldCharType="begin"/>
        </w:r>
        <w:r w:rsidR="00595826">
          <w:rPr>
            <w:noProof/>
            <w:webHidden/>
          </w:rPr>
          <w:instrText xml:space="preserve"> PAGEREF _Toc161582800 \h </w:instrText>
        </w:r>
        <w:r w:rsidR="00595826">
          <w:rPr>
            <w:noProof/>
            <w:webHidden/>
          </w:rPr>
        </w:r>
        <w:r w:rsidR="00595826">
          <w:rPr>
            <w:noProof/>
            <w:webHidden/>
          </w:rPr>
          <w:fldChar w:fldCharType="separate"/>
        </w:r>
        <w:r w:rsidR="007777C6">
          <w:rPr>
            <w:noProof/>
            <w:webHidden/>
          </w:rPr>
          <w:t>21</w:t>
        </w:r>
        <w:r w:rsidR="00595826">
          <w:rPr>
            <w:noProof/>
            <w:webHidden/>
          </w:rPr>
          <w:fldChar w:fldCharType="end"/>
        </w:r>
      </w:hyperlink>
    </w:p>
    <w:p w14:paraId="6360CAE4" w14:textId="75031101" w:rsidR="00595826" w:rsidRDefault="004C3D15" w:rsidP="00595826">
      <w:pPr>
        <w:pStyle w:val="20"/>
        <w:tabs>
          <w:tab w:val="right" w:leader="dot" w:pos="9344"/>
        </w:tabs>
        <w:ind w:left="993" w:hanging="284"/>
        <w:rPr>
          <w:rFonts w:asciiTheme="minorHAnsi" w:eastAsiaTheme="minorEastAsia" w:hAnsiTheme="minorHAnsi" w:cstheme="minorBidi"/>
          <w:smallCaps w:val="0"/>
          <w:noProof/>
          <w:kern w:val="2"/>
          <w:sz w:val="22"/>
          <w:szCs w:val="22"/>
          <w:lang w:eastAsia="ru-RU"/>
          <w14:ligatures w14:val="standardContextual"/>
        </w:rPr>
      </w:pPr>
      <w:hyperlink w:anchor="_Toc161582801" w:history="1">
        <w:r w:rsidR="00595826" w:rsidRPr="00C22E97">
          <w:rPr>
            <w:rStyle w:val="a6"/>
            <w:noProof/>
          </w:rPr>
          <w:t>6.8. Журнал измерений. Просмотр результатов проведенных измерений. Создание отчетов по результатам проведенных измерений.</w:t>
        </w:r>
        <w:r w:rsidR="00595826">
          <w:rPr>
            <w:noProof/>
            <w:webHidden/>
          </w:rPr>
          <w:tab/>
        </w:r>
        <w:r w:rsidR="00595826">
          <w:rPr>
            <w:noProof/>
            <w:webHidden/>
          </w:rPr>
          <w:fldChar w:fldCharType="begin"/>
        </w:r>
        <w:r w:rsidR="00595826">
          <w:rPr>
            <w:noProof/>
            <w:webHidden/>
          </w:rPr>
          <w:instrText xml:space="preserve"> PAGEREF _Toc161582801 \h </w:instrText>
        </w:r>
        <w:r w:rsidR="00595826">
          <w:rPr>
            <w:noProof/>
            <w:webHidden/>
          </w:rPr>
        </w:r>
        <w:r w:rsidR="00595826">
          <w:rPr>
            <w:noProof/>
            <w:webHidden/>
          </w:rPr>
          <w:fldChar w:fldCharType="separate"/>
        </w:r>
        <w:r w:rsidR="007777C6">
          <w:rPr>
            <w:noProof/>
            <w:webHidden/>
          </w:rPr>
          <w:t>23</w:t>
        </w:r>
        <w:r w:rsidR="00595826">
          <w:rPr>
            <w:noProof/>
            <w:webHidden/>
          </w:rPr>
          <w:fldChar w:fldCharType="end"/>
        </w:r>
      </w:hyperlink>
    </w:p>
    <w:p w14:paraId="1354720F" w14:textId="3551AA1D"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02" w:history="1">
        <w:r w:rsidR="00595826" w:rsidRPr="00C22E97">
          <w:rPr>
            <w:rStyle w:val="a6"/>
            <w:noProof/>
          </w:rPr>
          <w:t>6.9. Проведение корректировки аналитической методики по контрольным образцам.</w:t>
        </w:r>
        <w:r w:rsidR="00595826">
          <w:rPr>
            <w:noProof/>
            <w:webHidden/>
          </w:rPr>
          <w:tab/>
        </w:r>
        <w:r w:rsidR="00595826">
          <w:rPr>
            <w:noProof/>
            <w:webHidden/>
          </w:rPr>
          <w:fldChar w:fldCharType="begin"/>
        </w:r>
        <w:r w:rsidR="00595826">
          <w:rPr>
            <w:noProof/>
            <w:webHidden/>
          </w:rPr>
          <w:instrText xml:space="preserve"> PAGEREF _Toc161582802 \h </w:instrText>
        </w:r>
        <w:r w:rsidR="00595826">
          <w:rPr>
            <w:noProof/>
            <w:webHidden/>
          </w:rPr>
        </w:r>
        <w:r w:rsidR="00595826">
          <w:rPr>
            <w:noProof/>
            <w:webHidden/>
          </w:rPr>
          <w:fldChar w:fldCharType="separate"/>
        </w:r>
        <w:r w:rsidR="007777C6">
          <w:rPr>
            <w:noProof/>
            <w:webHidden/>
          </w:rPr>
          <w:t>31</w:t>
        </w:r>
        <w:r w:rsidR="00595826">
          <w:rPr>
            <w:noProof/>
            <w:webHidden/>
          </w:rPr>
          <w:fldChar w:fldCharType="end"/>
        </w:r>
      </w:hyperlink>
    </w:p>
    <w:p w14:paraId="29A86C23" w14:textId="78281DEB" w:rsidR="00595826" w:rsidRDefault="004C3D15" w:rsidP="00595826">
      <w:pPr>
        <w:pStyle w:val="20"/>
        <w:tabs>
          <w:tab w:val="right" w:leader="dot" w:pos="9344"/>
        </w:tabs>
        <w:ind w:left="993" w:hanging="284"/>
        <w:rPr>
          <w:rFonts w:asciiTheme="minorHAnsi" w:eastAsiaTheme="minorEastAsia" w:hAnsiTheme="minorHAnsi" w:cstheme="minorBidi"/>
          <w:smallCaps w:val="0"/>
          <w:noProof/>
          <w:kern w:val="2"/>
          <w:sz w:val="22"/>
          <w:szCs w:val="22"/>
          <w:lang w:eastAsia="ru-RU"/>
          <w14:ligatures w14:val="standardContextual"/>
        </w:rPr>
      </w:pPr>
      <w:hyperlink w:anchor="_Toc161582803" w:history="1">
        <w:r w:rsidR="00595826" w:rsidRPr="00C22E97">
          <w:rPr>
            <w:rStyle w:val="a6"/>
            <w:noProof/>
          </w:rPr>
          <w:t>6.10. Введение поправок по результатам измерения стандартного образца предприятия (СОП).</w:t>
        </w:r>
        <w:r w:rsidR="00595826">
          <w:rPr>
            <w:noProof/>
            <w:webHidden/>
          </w:rPr>
          <w:tab/>
        </w:r>
        <w:r w:rsidR="00595826">
          <w:rPr>
            <w:noProof/>
            <w:webHidden/>
          </w:rPr>
          <w:fldChar w:fldCharType="begin"/>
        </w:r>
        <w:r w:rsidR="00595826">
          <w:rPr>
            <w:noProof/>
            <w:webHidden/>
          </w:rPr>
          <w:instrText xml:space="preserve"> PAGEREF _Toc161582803 \h </w:instrText>
        </w:r>
        <w:r w:rsidR="00595826">
          <w:rPr>
            <w:noProof/>
            <w:webHidden/>
          </w:rPr>
        </w:r>
        <w:r w:rsidR="00595826">
          <w:rPr>
            <w:noProof/>
            <w:webHidden/>
          </w:rPr>
          <w:fldChar w:fldCharType="separate"/>
        </w:r>
        <w:r w:rsidR="007777C6">
          <w:rPr>
            <w:noProof/>
            <w:webHidden/>
          </w:rPr>
          <w:t>34</w:t>
        </w:r>
        <w:r w:rsidR="00595826">
          <w:rPr>
            <w:noProof/>
            <w:webHidden/>
          </w:rPr>
          <w:fldChar w:fldCharType="end"/>
        </w:r>
      </w:hyperlink>
    </w:p>
    <w:p w14:paraId="3D494784" w14:textId="3BE976E0"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04" w:history="1">
        <w:r w:rsidR="00595826" w:rsidRPr="00C22E97">
          <w:rPr>
            <w:rStyle w:val="a6"/>
            <w:noProof/>
          </w:rPr>
          <w:t>6.11. Контроль параметров точности измерений.</w:t>
        </w:r>
        <w:r w:rsidR="00595826">
          <w:rPr>
            <w:noProof/>
            <w:webHidden/>
          </w:rPr>
          <w:tab/>
        </w:r>
        <w:r w:rsidR="00595826">
          <w:rPr>
            <w:noProof/>
            <w:webHidden/>
          </w:rPr>
          <w:fldChar w:fldCharType="begin"/>
        </w:r>
        <w:r w:rsidR="00595826">
          <w:rPr>
            <w:noProof/>
            <w:webHidden/>
          </w:rPr>
          <w:instrText xml:space="preserve"> PAGEREF _Toc161582804 \h </w:instrText>
        </w:r>
        <w:r w:rsidR="00595826">
          <w:rPr>
            <w:noProof/>
            <w:webHidden/>
          </w:rPr>
        </w:r>
        <w:r w:rsidR="00595826">
          <w:rPr>
            <w:noProof/>
            <w:webHidden/>
          </w:rPr>
          <w:fldChar w:fldCharType="separate"/>
        </w:r>
        <w:r w:rsidR="007777C6">
          <w:rPr>
            <w:noProof/>
            <w:webHidden/>
          </w:rPr>
          <w:t>36</w:t>
        </w:r>
        <w:r w:rsidR="00595826">
          <w:rPr>
            <w:noProof/>
            <w:webHidden/>
          </w:rPr>
          <w:fldChar w:fldCharType="end"/>
        </w:r>
      </w:hyperlink>
    </w:p>
    <w:p w14:paraId="3F4973C3" w14:textId="502E29EB" w:rsidR="00595826" w:rsidRDefault="004C3D15">
      <w:pPr>
        <w:pStyle w:val="20"/>
        <w:tabs>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05" w:history="1">
        <w:r w:rsidR="00595826" w:rsidRPr="00C22E97">
          <w:rPr>
            <w:rStyle w:val="a6"/>
            <w:noProof/>
          </w:rPr>
          <w:t>6.12. Служебные функции программы.</w:t>
        </w:r>
        <w:r w:rsidR="00595826">
          <w:rPr>
            <w:noProof/>
            <w:webHidden/>
          </w:rPr>
          <w:tab/>
        </w:r>
        <w:r w:rsidR="00595826">
          <w:rPr>
            <w:noProof/>
            <w:webHidden/>
          </w:rPr>
          <w:fldChar w:fldCharType="begin"/>
        </w:r>
        <w:r w:rsidR="00595826">
          <w:rPr>
            <w:noProof/>
            <w:webHidden/>
          </w:rPr>
          <w:instrText xml:space="preserve"> PAGEREF _Toc161582805 \h </w:instrText>
        </w:r>
        <w:r w:rsidR="00595826">
          <w:rPr>
            <w:noProof/>
            <w:webHidden/>
          </w:rPr>
        </w:r>
        <w:r w:rsidR="00595826">
          <w:rPr>
            <w:noProof/>
            <w:webHidden/>
          </w:rPr>
          <w:fldChar w:fldCharType="separate"/>
        </w:r>
        <w:r w:rsidR="007777C6">
          <w:rPr>
            <w:noProof/>
            <w:webHidden/>
          </w:rPr>
          <w:t>37</w:t>
        </w:r>
        <w:r w:rsidR="00595826">
          <w:rPr>
            <w:noProof/>
            <w:webHidden/>
          </w:rPr>
          <w:fldChar w:fldCharType="end"/>
        </w:r>
      </w:hyperlink>
    </w:p>
    <w:p w14:paraId="7FEACD63" w14:textId="3DFEA281"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06" w:history="1">
        <w:r w:rsidR="00595826" w:rsidRPr="00C22E97">
          <w:rPr>
            <w:rStyle w:val="a6"/>
            <w:noProof/>
          </w:rPr>
          <w:t>6.12.1. Диагностика.</w:t>
        </w:r>
        <w:r w:rsidR="00595826">
          <w:rPr>
            <w:noProof/>
            <w:webHidden/>
          </w:rPr>
          <w:tab/>
        </w:r>
        <w:r w:rsidR="00595826">
          <w:rPr>
            <w:noProof/>
            <w:webHidden/>
          </w:rPr>
          <w:fldChar w:fldCharType="begin"/>
        </w:r>
        <w:r w:rsidR="00595826">
          <w:rPr>
            <w:noProof/>
            <w:webHidden/>
          </w:rPr>
          <w:instrText xml:space="preserve"> PAGEREF _Toc161582806 \h </w:instrText>
        </w:r>
        <w:r w:rsidR="00595826">
          <w:rPr>
            <w:noProof/>
            <w:webHidden/>
          </w:rPr>
        </w:r>
        <w:r w:rsidR="00595826">
          <w:rPr>
            <w:noProof/>
            <w:webHidden/>
          </w:rPr>
          <w:fldChar w:fldCharType="separate"/>
        </w:r>
        <w:r w:rsidR="007777C6">
          <w:rPr>
            <w:noProof/>
            <w:webHidden/>
          </w:rPr>
          <w:t>37</w:t>
        </w:r>
        <w:r w:rsidR="00595826">
          <w:rPr>
            <w:noProof/>
            <w:webHidden/>
          </w:rPr>
          <w:fldChar w:fldCharType="end"/>
        </w:r>
      </w:hyperlink>
    </w:p>
    <w:p w14:paraId="6DD64F17" w14:textId="4547D228"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07" w:history="1">
        <w:r w:rsidR="00595826" w:rsidRPr="00C22E97">
          <w:rPr>
            <w:rStyle w:val="a6"/>
            <w:noProof/>
          </w:rPr>
          <w:t>6.12.2. Профилирование.</w:t>
        </w:r>
        <w:r w:rsidR="00595826">
          <w:rPr>
            <w:noProof/>
            <w:webHidden/>
          </w:rPr>
          <w:tab/>
        </w:r>
        <w:r w:rsidR="00595826">
          <w:rPr>
            <w:noProof/>
            <w:webHidden/>
          </w:rPr>
          <w:fldChar w:fldCharType="begin"/>
        </w:r>
        <w:r w:rsidR="00595826">
          <w:rPr>
            <w:noProof/>
            <w:webHidden/>
          </w:rPr>
          <w:instrText xml:space="preserve"> PAGEREF _Toc161582807 \h </w:instrText>
        </w:r>
        <w:r w:rsidR="00595826">
          <w:rPr>
            <w:noProof/>
            <w:webHidden/>
          </w:rPr>
        </w:r>
        <w:r w:rsidR="00595826">
          <w:rPr>
            <w:noProof/>
            <w:webHidden/>
          </w:rPr>
          <w:fldChar w:fldCharType="separate"/>
        </w:r>
        <w:r w:rsidR="007777C6">
          <w:rPr>
            <w:noProof/>
            <w:webHidden/>
          </w:rPr>
          <w:t>37</w:t>
        </w:r>
        <w:r w:rsidR="00595826">
          <w:rPr>
            <w:noProof/>
            <w:webHidden/>
          </w:rPr>
          <w:fldChar w:fldCharType="end"/>
        </w:r>
      </w:hyperlink>
    </w:p>
    <w:p w14:paraId="51A51692" w14:textId="57D01868"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08" w:history="1">
        <w:r w:rsidR="00595826" w:rsidRPr="00C22E97">
          <w:rPr>
            <w:rStyle w:val="a6"/>
            <w:noProof/>
          </w:rPr>
          <w:t xml:space="preserve">6.12.3. Процедура последовательной откачки/заполнения </w:t>
        </w:r>
        <w:r w:rsidR="00CB584F">
          <w:rPr>
            <w:rStyle w:val="a6"/>
            <w:noProof/>
          </w:rPr>
          <w:t>анализатор</w:t>
        </w:r>
        <w:r w:rsidR="00595826" w:rsidRPr="00C22E97">
          <w:rPr>
            <w:rStyle w:val="a6"/>
            <w:noProof/>
          </w:rPr>
          <w:t>а аргоном.</w:t>
        </w:r>
        <w:r w:rsidR="00595826">
          <w:rPr>
            <w:noProof/>
            <w:webHidden/>
          </w:rPr>
          <w:tab/>
        </w:r>
        <w:r w:rsidR="00595826">
          <w:rPr>
            <w:noProof/>
            <w:webHidden/>
          </w:rPr>
          <w:fldChar w:fldCharType="begin"/>
        </w:r>
        <w:r w:rsidR="00595826">
          <w:rPr>
            <w:noProof/>
            <w:webHidden/>
          </w:rPr>
          <w:instrText xml:space="preserve"> PAGEREF _Toc161582808 \h </w:instrText>
        </w:r>
        <w:r w:rsidR="00595826">
          <w:rPr>
            <w:noProof/>
            <w:webHidden/>
          </w:rPr>
        </w:r>
        <w:r w:rsidR="00595826">
          <w:rPr>
            <w:noProof/>
            <w:webHidden/>
          </w:rPr>
          <w:fldChar w:fldCharType="separate"/>
        </w:r>
        <w:r w:rsidR="007777C6">
          <w:rPr>
            <w:noProof/>
            <w:webHidden/>
          </w:rPr>
          <w:t>38</w:t>
        </w:r>
        <w:r w:rsidR="00595826">
          <w:rPr>
            <w:noProof/>
            <w:webHidden/>
          </w:rPr>
          <w:fldChar w:fldCharType="end"/>
        </w:r>
      </w:hyperlink>
    </w:p>
    <w:p w14:paraId="455FCA90" w14:textId="28615832"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09" w:history="1">
        <w:r w:rsidR="00595826" w:rsidRPr="00C22E97">
          <w:rPr>
            <w:rStyle w:val="a6"/>
            <w:noProof/>
          </w:rPr>
          <w:t>6.12.4. Команды Сервис/Откачка и Сервис/Заполнение.</w:t>
        </w:r>
        <w:r w:rsidR="00595826">
          <w:rPr>
            <w:noProof/>
            <w:webHidden/>
          </w:rPr>
          <w:tab/>
        </w:r>
        <w:r w:rsidR="00595826">
          <w:rPr>
            <w:noProof/>
            <w:webHidden/>
          </w:rPr>
          <w:fldChar w:fldCharType="begin"/>
        </w:r>
        <w:r w:rsidR="00595826">
          <w:rPr>
            <w:noProof/>
            <w:webHidden/>
          </w:rPr>
          <w:instrText xml:space="preserve"> PAGEREF _Toc161582809 \h </w:instrText>
        </w:r>
        <w:r w:rsidR="00595826">
          <w:rPr>
            <w:noProof/>
            <w:webHidden/>
          </w:rPr>
        </w:r>
        <w:r w:rsidR="00595826">
          <w:rPr>
            <w:noProof/>
            <w:webHidden/>
          </w:rPr>
          <w:fldChar w:fldCharType="separate"/>
        </w:r>
        <w:r w:rsidR="007777C6">
          <w:rPr>
            <w:noProof/>
            <w:webHidden/>
          </w:rPr>
          <w:t>39</w:t>
        </w:r>
        <w:r w:rsidR="00595826">
          <w:rPr>
            <w:noProof/>
            <w:webHidden/>
          </w:rPr>
          <w:fldChar w:fldCharType="end"/>
        </w:r>
      </w:hyperlink>
    </w:p>
    <w:p w14:paraId="06EAC2E5" w14:textId="2DA56D8B"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10" w:history="1">
        <w:r w:rsidR="00595826" w:rsidRPr="00C22E97">
          <w:rPr>
            <w:rStyle w:val="a6"/>
            <w:noProof/>
          </w:rPr>
          <w:t>6.12.5. Ввод темнового фона.</w:t>
        </w:r>
        <w:r w:rsidR="00595826">
          <w:rPr>
            <w:noProof/>
            <w:webHidden/>
          </w:rPr>
          <w:tab/>
        </w:r>
        <w:r w:rsidR="00595826">
          <w:rPr>
            <w:noProof/>
            <w:webHidden/>
          </w:rPr>
          <w:fldChar w:fldCharType="begin"/>
        </w:r>
        <w:r w:rsidR="00595826">
          <w:rPr>
            <w:noProof/>
            <w:webHidden/>
          </w:rPr>
          <w:instrText xml:space="preserve"> PAGEREF _Toc161582810 \h </w:instrText>
        </w:r>
        <w:r w:rsidR="00595826">
          <w:rPr>
            <w:noProof/>
            <w:webHidden/>
          </w:rPr>
        </w:r>
        <w:r w:rsidR="00595826">
          <w:rPr>
            <w:noProof/>
            <w:webHidden/>
          </w:rPr>
          <w:fldChar w:fldCharType="separate"/>
        </w:r>
        <w:r w:rsidR="007777C6">
          <w:rPr>
            <w:noProof/>
            <w:webHidden/>
          </w:rPr>
          <w:t>39</w:t>
        </w:r>
        <w:r w:rsidR="00595826">
          <w:rPr>
            <w:noProof/>
            <w:webHidden/>
          </w:rPr>
          <w:fldChar w:fldCharType="end"/>
        </w:r>
      </w:hyperlink>
    </w:p>
    <w:p w14:paraId="774370BA" w14:textId="3C94B8D1"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11" w:history="1">
        <w:r w:rsidR="00595826" w:rsidRPr="00C22E97">
          <w:rPr>
            <w:rStyle w:val="a6"/>
            <w:noProof/>
          </w:rPr>
          <w:t>6.12.6. Продувка.</w:t>
        </w:r>
        <w:r w:rsidR="00595826">
          <w:rPr>
            <w:noProof/>
            <w:webHidden/>
          </w:rPr>
          <w:tab/>
        </w:r>
        <w:r w:rsidR="00595826">
          <w:rPr>
            <w:noProof/>
            <w:webHidden/>
          </w:rPr>
          <w:fldChar w:fldCharType="begin"/>
        </w:r>
        <w:r w:rsidR="00595826">
          <w:rPr>
            <w:noProof/>
            <w:webHidden/>
          </w:rPr>
          <w:instrText xml:space="preserve"> PAGEREF _Toc161582811 \h </w:instrText>
        </w:r>
        <w:r w:rsidR="00595826">
          <w:rPr>
            <w:noProof/>
            <w:webHidden/>
          </w:rPr>
        </w:r>
        <w:r w:rsidR="00595826">
          <w:rPr>
            <w:noProof/>
            <w:webHidden/>
          </w:rPr>
          <w:fldChar w:fldCharType="separate"/>
        </w:r>
        <w:r w:rsidR="007777C6">
          <w:rPr>
            <w:noProof/>
            <w:webHidden/>
          </w:rPr>
          <w:t>39</w:t>
        </w:r>
        <w:r w:rsidR="00595826">
          <w:rPr>
            <w:noProof/>
            <w:webHidden/>
          </w:rPr>
          <w:fldChar w:fldCharType="end"/>
        </w:r>
      </w:hyperlink>
    </w:p>
    <w:p w14:paraId="71488FD8" w14:textId="2EA9F710"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12" w:history="1">
        <w:r w:rsidR="00595826" w:rsidRPr="00C22E97">
          <w:rPr>
            <w:rStyle w:val="a6"/>
            <w:noProof/>
          </w:rPr>
          <w:t>6.12.7. Дополнительные команды раздела Файл.</w:t>
        </w:r>
        <w:r w:rsidR="00595826">
          <w:rPr>
            <w:noProof/>
            <w:webHidden/>
          </w:rPr>
          <w:tab/>
        </w:r>
        <w:r w:rsidR="00595826">
          <w:rPr>
            <w:noProof/>
            <w:webHidden/>
          </w:rPr>
          <w:fldChar w:fldCharType="begin"/>
        </w:r>
        <w:r w:rsidR="00595826">
          <w:rPr>
            <w:noProof/>
            <w:webHidden/>
          </w:rPr>
          <w:instrText xml:space="preserve"> PAGEREF _Toc161582812 \h </w:instrText>
        </w:r>
        <w:r w:rsidR="00595826">
          <w:rPr>
            <w:noProof/>
            <w:webHidden/>
          </w:rPr>
        </w:r>
        <w:r w:rsidR="00595826">
          <w:rPr>
            <w:noProof/>
            <w:webHidden/>
          </w:rPr>
          <w:fldChar w:fldCharType="separate"/>
        </w:r>
        <w:r w:rsidR="007777C6">
          <w:rPr>
            <w:noProof/>
            <w:webHidden/>
          </w:rPr>
          <w:t>40</w:t>
        </w:r>
        <w:r w:rsidR="00595826">
          <w:rPr>
            <w:noProof/>
            <w:webHidden/>
          </w:rPr>
          <w:fldChar w:fldCharType="end"/>
        </w:r>
      </w:hyperlink>
    </w:p>
    <w:p w14:paraId="07C3507A" w14:textId="1AFA28CA"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13" w:history="1">
        <w:r w:rsidR="00595826" w:rsidRPr="00C22E97">
          <w:rPr>
            <w:rStyle w:val="a6"/>
            <w:noProof/>
          </w:rPr>
          <w:t>6.12.8. Дополнительные команды раздела Вид.</w:t>
        </w:r>
        <w:r w:rsidR="00595826">
          <w:rPr>
            <w:noProof/>
            <w:webHidden/>
          </w:rPr>
          <w:tab/>
        </w:r>
        <w:r w:rsidR="00595826">
          <w:rPr>
            <w:noProof/>
            <w:webHidden/>
          </w:rPr>
          <w:fldChar w:fldCharType="begin"/>
        </w:r>
        <w:r w:rsidR="00595826">
          <w:rPr>
            <w:noProof/>
            <w:webHidden/>
          </w:rPr>
          <w:instrText xml:space="preserve"> PAGEREF _Toc161582813 \h </w:instrText>
        </w:r>
        <w:r w:rsidR="00595826">
          <w:rPr>
            <w:noProof/>
            <w:webHidden/>
          </w:rPr>
        </w:r>
        <w:r w:rsidR="00595826">
          <w:rPr>
            <w:noProof/>
            <w:webHidden/>
          </w:rPr>
          <w:fldChar w:fldCharType="separate"/>
        </w:r>
        <w:r w:rsidR="007777C6">
          <w:rPr>
            <w:noProof/>
            <w:webHidden/>
          </w:rPr>
          <w:t>40</w:t>
        </w:r>
        <w:r w:rsidR="00595826">
          <w:rPr>
            <w:noProof/>
            <w:webHidden/>
          </w:rPr>
          <w:fldChar w:fldCharType="end"/>
        </w:r>
      </w:hyperlink>
    </w:p>
    <w:p w14:paraId="6AF3074C" w14:textId="14905B4C"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14" w:history="1">
        <w:r w:rsidR="00595826" w:rsidRPr="00C22E97">
          <w:rPr>
            <w:rStyle w:val="a6"/>
            <w:noProof/>
          </w:rPr>
          <w:t>6.12.9. Дополнительные команды раздела меню Измерение.</w:t>
        </w:r>
        <w:r w:rsidR="00595826">
          <w:rPr>
            <w:noProof/>
            <w:webHidden/>
          </w:rPr>
          <w:tab/>
        </w:r>
        <w:r w:rsidR="00595826">
          <w:rPr>
            <w:noProof/>
            <w:webHidden/>
          </w:rPr>
          <w:fldChar w:fldCharType="begin"/>
        </w:r>
        <w:r w:rsidR="00595826">
          <w:rPr>
            <w:noProof/>
            <w:webHidden/>
          </w:rPr>
          <w:instrText xml:space="preserve"> PAGEREF _Toc161582814 \h </w:instrText>
        </w:r>
        <w:r w:rsidR="00595826">
          <w:rPr>
            <w:noProof/>
            <w:webHidden/>
          </w:rPr>
        </w:r>
        <w:r w:rsidR="00595826">
          <w:rPr>
            <w:noProof/>
            <w:webHidden/>
          </w:rPr>
          <w:fldChar w:fldCharType="separate"/>
        </w:r>
        <w:r w:rsidR="007777C6">
          <w:rPr>
            <w:noProof/>
            <w:webHidden/>
          </w:rPr>
          <w:t>40</w:t>
        </w:r>
        <w:r w:rsidR="00595826">
          <w:rPr>
            <w:noProof/>
            <w:webHidden/>
          </w:rPr>
          <w:fldChar w:fldCharType="end"/>
        </w:r>
      </w:hyperlink>
    </w:p>
    <w:p w14:paraId="086BEA8B" w14:textId="26CEC87D"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15" w:history="1">
        <w:r w:rsidR="00595826" w:rsidRPr="00C22E97">
          <w:rPr>
            <w:rStyle w:val="a6"/>
            <w:noProof/>
          </w:rPr>
          <w:t>6.12.10. Дополнительные команды разделов Методика, Шкала и Базы данных.</w:t>
        </w:r>
        <w:r w:rsidR="00595826">
          <w:rPr>
            <w:noProof/>
            <w:webHidden/>
          </w:rPr>
          <w:tab/>
        </w:r>
        <w:r w:rsidR="00595826">
          <w:rPr>
            <w:noProof/>
            <w:webHidden/>
          </w:rPr>
          <w:fldChar w:fldCharType="begin"/>
        </w:r>
        <w:r w:rsidR="00595826">
          <w:rPr>
            <w:noProof/>
            <w:webHidden/>
          </w:rPr>
          <w:instrText xml:space="preserve"> PAGEREF _Toc161582815 \h </w:instrText>
        </w:r>
        <w:r w:rsidR="00595826">
          <w:rPr>
            <w:noProof/>
            <w:webHidden/>
          </w:rPr>
        </w:r>
        <w:r w:rsidR="00595826">
          <w:rPr>
            <w:noProof/>
            <w:webHidden/>
          </w:rPr>
          <w:fldChar w:fldCharType="separate"/>
        </w:r>
        <w:r w:rsidR="007777C6">
          <w:rPr>
            <w:noProof/>
            <w:webHidden/>
          </w:rPr>
          <w:t>41</w:t>
        </w:r>
        <w:r w:rsidR="00595826">
          <w:rPr>
            <w:noProof/>
            <w:webHidden/>
          </w:rPr>
          <w:fldChar w:fldCharType="end"/>
        </w:r>
      </w:hyperlink>
    </w:p>
    <w:p w14:paraId="2F119AC2" w14:textId="7E5D6CAE" w:rsidR="00595826" w:rsidRDefault="004C3D15">
      <w:pPr>
        <w:pStyle w:val="16"/>
        <w:tabs>
          <w:tab w:val="left" w:pos="1000"/>
          <w:tab w:val="right" w:leader="dot" w:pos="9344"/>
        </w:tabs>
        <w:rPr>
          <w:rFonts w:asciiTheme="minorHAnsi" w:eastAsiaTheme="minorEastAsia" w:hAnsiTheme="minorHAnsi" w:cstheme="minorBidi"/>
          <w:b w:val="0"/>
          <w:bCs w:val="0"/>
          <w:caps w:val="0"/>
          <w:noProof/>
          <w:kern w:val="2"/>
          <w:sz w:val="22"/>
          <w:szCs w:val="22"/>
          <w:lang w:eastAsia="ru-RU"/>
          <w14:ligatures w14:val="standardContextual"/>
        </w:rPr>
      </w:pPr>
      <w:hyperlink w:anchor="_Toc161582816" w:history="1">
        <w:r w:rsidR="00595826" w:rsidRPr="00C22E97">
          <w:rPr>
            <w:rStyle w:val="a6"/>
            <w:noProof/>
          </w:rPr>
          <w:t>7.</w:t>
        </w:r>
        <w:r w:rsidR="00595826">
          <w:rPr>
            <w:rFonts w:asciiTheme="minorHAnsi" w:eastAsiaTheme="minorEastAsia" w:hAnsiTheme="minorHAnsi" w:cstheme="minorBidi"/>
            <w:b w:val="0"/>
            <w:bCs w:val="0"/>
            <w:caps w:val="0"/>
            <w:noProof/>
            <w:kern w:val="2"/>
            <w:sz w:val="22"/>
            <w:szCs w:val="22"/>
            <w:lang w:eastAsia="ru-RU"/>
            <w14:ligatures w14:val="standardContextual"/>
          </w:rPr>
          <w:tab/>
        </w:r>
        <w:r w:rsidR="00595826" w:rsidRPr="00C22E97">
          <w:rPr>
            <w:rStyle w:val="a6"/>
            <w:noProof/>
          </w:rPr>
          <w:t xml:space="preserve">РАБОТА НА </w:t>
        </w:r>
        <w:r w:rsidR="00CB584F">
          <w:rPr>
            <w:rStyle w:val="a6"/>
            <w:noProof/>
          </w:rPr>
          <w:t>АНАЛИЗАТОР</w:t>
        </w:r>
        <w:r w:rsidR="00595826" w:rsidRPr="00C22E97">
          <w:rPr>
            <w:rStyle w:val="a6"/>
            <w:noProof/>
          </w:rPr>
          <w:t>Е</w:t>
        </w:r>
        <w:r w:rsidR="00595826">
          <w:rPr>
            <w:noProof/>
            <w:webHidden/>
          </w:rPr>
          <w:tab/>
        </w:r>
        <w:r w:rsidR="00595826">
          <w:rPr>
            <w:noProof/>
            <w:webHidden/>
          </w:rPr>
          <w:fldChar w:fldCharType="begin"/>
        </w:r>
        <w:r w:rsidR="00595826">
          <w:rPr>
            <w:noProof/>
            <w:webHidden/>
          </w:rPr>
          <w:instrText xml:space="preserve"> PAGEREF _Toc161582816 \h </w:instrText>
        </w:r>
        <w:r w:rsidR="00595826">
          <w:rPr>
            <w:noProof/>
            <w:webHidden/>
          </w:rPr>
        </w:r>
        <w:r w:rsidR="00595826">
          <w:rPr>
            <w:noProof/>
            <w:webHidden/>
          </w:rPr>
          <w:fldChar w:fldCharType="separate"/>
        </w:r>
        <w:r w:rsidR="007777C6">
          <w:rPr>
            <w:noProof/>
            <w:webHidden/>
          </w:rPr>
          <w:t>42</w:t>
        </w:r>
        <w:r w:rsidR="00595826">
          <w:rPr>
            <w:noProof/>
            <w:webHidden/>
          </w:rPr>
          <w:fldChar w:fldCharType="end"/>
        </w:r>
      </w:hyperlink>
    </w:p>
    <w:p w14:paraId="516ACA29" w14:textId="06E7078E"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17" w:history="1">
        <w:r w:rsidR="00595826" w:rsidRPr="00C22E97">
          <w:rPr>
            <w:rStyle w:val="a6"/>
            <w:noProof/>
          </w:rPr>
          <w:t>7.1.</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 xml:space="preserve">Условия эксплуатации </w:t>
        </w:r>
        <w:r w:rsidR="00CB584F">
          <w:rPr>
            <w:rStyle w:val="a6"/>
            <w:noProof/>
          </w:rPr>
          <w:t>анализатор</w:t>
        </w:r>
        <w:r w:rsidR="00595826" w:rsidRPr="00C22E97">
          <w:rPr>
            <w:rStyle w:val="a6"/>
            <w:noProof/>
          </w:rPr>
          <w:t xml:space="preserve">а </w:t>
        </w:r>
        <w:r w:rsidR="00573E17">
          <w:rPr>
            <w:rStyle w:val="a6"/>
            <w:noProof/>
          </w:rPr>
          <w:t>АРГОН-7</w:t>
        </w:r>
        <w:r w:rsidR="00595826">
          <w:rPr>
            <w:noProof/>
            <w:webHidden/>
          </w:rPr>
          <w:tab/>
        </w:r>
        <w:r w:rsidR="00595826">
          <w:rPr>
            <w:noProof/>
            <w:webHidden/>
          </w:rPr>
          <w:fldChar w:fldCharType="begin"/>
        </w:r>
        <w:r w:rsidR="00595826">
          <w:rPr>
            <w:noProof/>
            <w:webHidden/>
          </w:rPr>
          <w:instrText xml:space="preserve"> PAGEREF _Toc161582817 \h </w:instrText>
        </w:r>
        <w:r w:rsidR="00595826">
          <w:rPr>
            <w:noProof/>
            <w:webHidden/>
          </w:rPr>
        </w:r>
        <w:r w:rsidR="00595826">
          <w:rPr>
            <w:noProof/>
            <w:webHidden/>
          </w:rPr>
          <w:fldChar w:fldCharType="separate"/>
        </w:r>
        <w:r w:rsidR="007777C6">
          <w:rPr>
            <w:noProof/>
            <w:webHidden/>
          </w:rPr>
          <w:t>42</w:t>
        </w:r>
        <w:r w:rsidR="00595826">
          <w:rPr>
            <w:noProof/>
            <w:webHidden/>
          </w:rPr>
          <w:fldChar w:fldCharType="end"/>
        </w:r>
      </w:hyperlink>
    </w:p>
    <w:p w14:paraId="08DA5DE4" w14:textId="469AA11E"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18" w:history="1">
        <w:r w:rsidR="00595826" w:rsidRPr="00C22E97">
          <w:rPr>
            <w:rStyle w:val="a6"/>
            <w:noProof/>
          </w:rPr>
          <w:t>7.2.</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 xml:space="preserve">Подключение </w:t>
        </w:r>
        <w:r w:rsidR="00CB584F">
          <w:rPr>
            <w:rStyle w:val="a6"/>
            <w:noProof/>
          </w:rPr>
          <w:t>анализатор</w:t>
        </w:r>
        <w:r w:rsidR="00595826" w:rsidRPr="00C22E97">
          <w:rPr>
            <w:rStyle w:val="a6"/>
            <w:noProof/>
          </w:rPr>
          <w:t>а.</w:t>
        </w:r>
        <w:r w:rsidR="00595826">
          <w:rPr>
            <w:noProof/>
            <w:webHidden/>
          </w:rPr>
          <w:tab/>
        </w:r>
        <w:r w:rsidR="00595826">
          <w:rPr>
            <w:noProof/>
            <w:webHidden/>
          </w:rPr>
          <w:fldChar w:fldCharType="begin"/>
        </w:r>
        <w:r w:rsidR="00595826">
          <w:rPr>
            <w:noProof/>
            <w:webHidden/>
          </w:rPr>
          <w:instrText xml:space="preserve"> PAGEREF _Toc161582818 \h </w:instrText>
        </w:r>
        <w:r w:rsidR="00595826">
          <w:rPr>
            <w:noProof/>
            <w:webHidden/>
          </w:rPr>
        </w:r>
        <w:r w:rsidR="00595826">
          <w:rPr>
            <w:noProof/>
            <w:webHidden/>
          </w:rPr>
          <w:fldChar w:fldCharType="separate"/>
        </w:r>
        <w:r w:rsidR="007777C6">
          <w:rPr>
            <w:noProof/>
            <w:webHidden/>
          </w:rPr>
          <w:t>42</w:t>
        </w:r>
        <w:r w:rsidR="00595826">
          <w:rPr>
            <w:noProof/>
            <w:webHidden/>
          </w:rPr>
          <w:fldChar w:fldCharType="end"/>
        </w:r>
      </w:hyperlink>
    </w:p>
    <w:p w14:paraId="3C50A2E2" w14:textId="382AE398"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19" w:history="1">
        <w:r w:rsidR="00595826" w:rsidRPr="00C22E97">
          <w:rPr>
            <w:rStyle w:val="a6"/>
            <w:noProof/>
          </w:rPr>
          <w:t>7.3.</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 xml:space="preserve">Подготовка </w:t>
        </w:r>
        <w:r w:rsidR="00CB584F">
          <w:rPr>
            <w:rStyle w:val="a6"/>
            <w:noProof/>
          </w:rPr>
          <w:t>анализатор</w:t>
        </w:r>
        <w:r w:rsidR="00595826" w:rsidRPr="00C22E97">
          <w:rPr>
            <w:rStyle w:val="a6"/>
            <w:noProof/>
          </w:rPr>
          <w:t>а к работе.</w:t>
        </w:r>
        <w:r w:rsidR="00595826">
          <w:rPr>
            <w:noProof/>
            <w:webHidden/>
          </w:rPr>
          <w:tab/>
        </w:r>
        <w:r w:rsidR="00595826">
          <w:rPr>
            <w:noProof/>
            <w:webHidden/>
          </w:rPr>
          <w:fldChar w:fldCharType="begin"/>
        </w:r>
        <w:r w:rsidR="00595826">
          <w:rPr>
            <w:noProof/>
            <w:webHidden/>
          </w:rPr>
          <w:instrText xml:space="preserve"> PAGEREF _Toc161582819 \h </w:instrText>
        </w:r>
        <w:r w:rsidR="00595826">
          <w:rPr>
            <w:noProof/>
            <w:webHidden/>
          </w:rPr>
        </w:r>
        <w:r w:rsidR="00595826">
          <w:rPr>
            <w:noProof/>
            <w:webHidden/>
          </w:rPr>
          <w:fldChar w:fldCharType="separate"/>
        </w:r>
        <w:r w:rsidR="007777C6">
          <w:rPr>
            <w:noProof/>
            <w:webHidden/>
          </w:rPr>
          <w:t>43</w:t>
        </w:r>
        <w:r w:rsidR="00595826">
          <w:rPr>
            <w:noProof/>
            <w:webHidden/>
          </w:rPr>
          <w:fldChar w:fldCharType="end"/>
        </w:r>
      </w:hyperlink>
    </w:p>
    <w:p w14:paraId="7C8594A2" w14:textId="61E1C0D8"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20" w:history="1">
        <w:r w:rsidR="00595826" w:rsidRPr="00C22E97">
          <w:rPr>
            <w:rStyle w:val="a6"/>
            <w:noProof/>
          </w:rPr>
          <w:t>7.4.</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noProof/>
          </w:rPr>
          <w:t>Проведение измерений.</w:t>
        </w:r>
        <w:r w:rsidR="00595826">
          <w:rPr>
            <w:noProof/>
            <w:webHidden/>
          </w:rPr>
          <w:tab/>
        </w:r>
        <w:r w:rsidR="00595826">
          <w:rPr>
            <w:noProof/>
            <w:webHidden/>
          </w:rPr>
          <w:fldChar w:fldCharType="begin"/>
        </w:r>
        <w:r w:rsidR="00595826">
          <w:rPr>
            <w:noProof/>
            <w:webHidden/>
          </w:rPr>
          <w:instrText xml:space="preserve"> PAGEREF _Toc161582820 \h </w:instrText>
        </w:r>
        <w:r w:rsidR="00595826">
          <w:rPr>
            <w:noProof/>
            <w:webHidden/>
          </w:rPr>
        </w:r>
        <w:r w:rsidR="00595826">
          <w:rPr>
            <w:noProof/>
            <w:webHidden/>
          </w:rPr>
          <w:fldChar w:fldCharType="separate"/>
        </w:r>
        <w:r w:rsidR="007777C6">
          <w:rPr>
            <w:noProof/>
            <w:webHidden/>
          </w:rPr>
          <w:t>45</w:t>
        </w:r>
        <w:r w:rsidR="00595826">
          <w:rPr>
            <w:noProof/>
            <w:webHidden/>
          </w:rPr>
          <w:fldChar w:fldCharType="end"/>
        </w:r>
      </w:hyperlink>
    </w:p>
    <w:p w14:paraId="2BA41792" w14:textId="767C78DE" w:rsidR="00595826" w:rsidRDefault="004C3D15">
      <w:pPr>
        <w:pStyle w:val="30"/>
        <w:tabs>
          <w:tab w:val="left" w:pos="1637"/>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21" w:history="1">
        <w:r w:rsidR="00595826" w:rsidRPr="00C22E97">
          <w:rPr>
            <w:rStyle w:val="a6"/>
            <w:noProof/>
          </w:rPr>
          <w:t>7.4.1.</w:t>
        </w:r>
        <w:r w:rsidR="00595826">
          <w:rPr>
            <w:rFonts w:asciiTheme="minorHAnsi" w:eastAsiaTheme="minorEastAsia" w:hAnsiTheme="minorHAnsi" w:cstheme="minorBidi"/>
            <w:i w:val="0"/>
            <w:iCs w:val="0"/>
            <w:noProof/>
            <w:kern w:val="2"/>
            <w:sz w:val="22"/>
            <w:szCs w:val="22"/>
            <w:lang w:eastAsia="ru-RU"/>
            <w14:ligatures w14:val="standardContextual"/>
          </w:rPr>
          <w:tab/>
        </w:r>
        <w:r w:rsidR="00595826" w:rsidRPr="00C22E97">
          <w:rPr>
            <w:rStyle w:val="a6"/>
            <w:noProof/>
          </w:rPr>
          <w:t>Загрузка аналитической методики.</w:t>
        </w:r>
        <w:r w:rsidR="00595826">
          <w:rPr>
            <w:noProof/>
            <w:webHidden/>
          </w:rPr>
          <w:tab/>
        </w:r>
        <w:r w:rsidR="00595826">
          <w:rPr>
            <w:noProof/>
            <w:webHidden/>
          </w:rPr>
          <w:fldChar w:fldCharType="begin"/>
        </w:r>
        <w:r w:rsidR="00595826">
          <w:rPr>
            <w:noProof/>
            <w:webHidden/>
          </w:rPr>
          <w:instrText xml:space="preserve"> PAGEREF _Toc161582821 \h </w:instrText>
        </w:r>
        <w:r w:rsidR="00595826">
          <w:rPr>
            <w:noProof/>
            <w:webHidden/>
          </w:rPr>
        </w:r>
        <w:r w:rsidR="00595826">
          <w:rPr>
            <w:noProof/>
            <w:webHidden/>
          </w:rPr>
          <w:fldChar w:fldCharType="separate"/>
        </w:r>
        <w:r w:rsidR="007777C6">
          <w:rPr>
            <w:noProof/>
            <w:webHidden/>
          </w:rPr>
          <w:t>45</w:t>
        </w:r>
        <w:r w:rsidR="00595826">
          <w:rPr>
            <w:noProof/>
            <w:webHidden/>
          </w:rPr>
          <w:fldChar w:fldCharType="end"/>
        </w:r>
      </w:hyperlink>
    </w:p>
    <w:p w14:paraId="5128F44F" w14:textId="4C01F8FA" w:rsidR="00595826" w:rsidRDefault="004C3D15">
      <w:pPr>
        <w:pStyle w:val="30"/>
        <w:tabs>
          <w:tab w:val="left" w:pos="1637"/>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22" w:history="1">
        <w:r w:rsidR="00595826" w:rsidRPr="00C22E97">
          <w:rPr>
            <w:rStyle w:val="a6"/>
            <w:noProof/>
          </w:rPr>
          <w:t>7.4.2.</w:t>
        </w:r>
        <w:r w:rsidR="00595826">
          <w:rPr>
            <w:rFonts w:asciiTheme="minorHAnsi" w:eastAsiaTheme="minorEastAsia" w:hAnsiTheme="minorHAnsi" w:cstheme="minorBidi"/>
            <w:i w:val="0"/>
            <w:iCs w:val="0"/>
            <w:noProof/>
            <w:kern w:val="2"/>
            <w:sz w:val="22"/>
            <w:szCs w:val="22"/>
            <w:lang w:eastAsia="ru-RU"/>
            <w14:ligatures w14:val="standardContextual"/>
          </w:rPr>
          <w:tab/>
        </w:r>
        <w:r w:rsidR="00595826" w:rsidRPr="00C22E97">
          <w:rPr>
            <w:rStyle w:val="a6"/>
            <w:noProof/>
          </w:rPr>
          <w:t>Подготовка к проведению измерений образцов.</w:t>
        </w:r>
        <w:r w:rsidR="00595826">
          <w:rPr>
            <w:noProof/>
            <w:webHidden/>
          </w:rPr>
          <w:tab/>
        </w:r>
        <w:r w:rsidR="00595826">
          <w:rPr>
            <w:noProof/>
            <w:webHidden/>
          </w:rPr>
          <w:fldChar w:fldCharType="begin"/>
        </w:r>
        <w:r w:rsidR="00595826">
          <w:rPr>
            <w:noProof/>
            <w:webHidden/>
          </w:rPr>
          <w:instrText xml:space="preserve"> PAGEREF _Toc161582822 \h </w:instrText>
        </w:r>
        <w:r w:rsidR="00595826">
          <w:rPr>
            <w:noProof/>
            <w:webHidden/>
          </w:rPr>
        </w:r>
        <w:r w:rsidR="00595826">
          <w:rPr>
            <w:noProof/>
            <w:webHidden/>
          </w:rPr>
          <w:fldChar w:fldCharType="separate"/>
        </w:r>
        <w:r w:rsidR="007777C6">
          <w:rPr>
            <w:noProof/>
            <w:webHidden/>
          </w:rPr>
          <w:t>45</w:t>
        </w:r>
        <w:r w:rsidR="00595826">
          <w:rPr>
            <w:noProof/>
            <w:webHidden/>
          </w:rPr>
          <w:fldChar w:fldCharType="end"/>
        </w:r>
      </w:hyperlink>
    </w:p>
    <w:p w14:paraId="2B31645A" w14:textId="20C26C9C" w:rsidR="00595826" w:rsidRDefault="004C3D15">
      <w:pPr>
        <w:pStyle w:val="30"/>
        <w:tabs>
          <w:tab w:val="left" w:pos="1637"/>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23" w:history="1">
        <w:r w:rsidR="00595826" w:rsidRPr="00C22E97">
          <w:rPr>
            <w:rStyle w:val="a6"/>
            <w:noProof/>
          </w:rPr>
          <w:t>7.4.3.</w:t>
        </w:r>
        <w:r w:rsidR="00595826">
          <w:rPr>
            <w:rFonts w:asciiTheme="minorHAnsi" w:eastAsiaTheme="minorEastAsia" w:hAnsiTheme="minorHAnsi" w:cstheme="minorBidi"/>
            <w:i w:val="0"/>
            <w:iCs w:val="0"/>
            <w:noProof/>
            <w:kern w:val="2"/>
            <w:sz w:val="22"/>
            <w:szCs w:val="22"/>
            <w:lang w:eastAsia="ru-RU"/>
            <w14:ligatures w14:val="standardContextual"/>
          </w:rPr>
          <w:tab/>
        </w:r>
        <w:r w:rsidR="00595826" w:rsidRPr="00C22E97">
          <w:rPr>
            <w:rStyle w:val="a6"/>
            <w:noProof/>
          </w:rPr>
          <w:t>Последовательность измерения:</w:t>
        </w:r>
        <w:r w:rsidR="00595826">
          <w:rPr>
            <w:noProof/>
            <w:webHidden/>
          </w:rPr>
          <w:tab/>
        </w:r>
        <w:r w:rsidR="00595826">
          <w:rPr>
            <w:noProof/>
            <w:webHidden/>
          </w:rPr>
          <w:fldChar w:fldCharType="begin"/>
        </w:r>
        <w:r w:rsidR="00595826">
          <w:rPr>
            <w:noProof/>
            <w:webHidden/>
          </w:rPr>
          <w:instrText xml:space="preserve"> PAGEREF _Toc161582823 \h </w:instrText>
        </w:r>
        <w:r w:rsidR="00595826">
          <w:rPr>
            <w:noProof/>
            <w:webHidden/>
          </w:rPr>
        </w:r>
        <w:r w:rsidR="00595826">
          <w:rPr>
            <w:noProof/>
            <w:webHidden/>
          </w:rPr>
          <w:fldChar w:fldCharType="separate"/>
        </w:r>
        <w:r w:rsidR="007777C6">
          <w:rPr>
            <w:noProof/>
            <w:webHidden/>
          </w:rPr>
          <w:t>45</w:t>
        </w:r>
        <w:r w:rsidR="00595826">
          <w:rPr>
            <w:noProof/>
            <w:webHidden/>
          </w:rPr>
          <w:fldChar w:fldCharType="end"/>
        </w:r>
      </w:hyperlink>
    </w:p>
    <w:p w14:paraId="20E38885" w14:textId="28AE08CD" w:rsidR="00595826" w:rsidRDefault="004C3D15">
      <w:pPr>
        <w:pStyle w:val="30"/>
        <w:tabs>
          <w:tab w:val="left" w:pos="1637"/>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24" w:history="1">
        <w:r w:rsidR="00595826" w:rsidRPr="00C22E97">
          <w:rPr>
            <w:rStyle w:val="a6"/>
            <w:noProof/>
          </w:rPr>
          <w:t>7.4.4.</w:t>
        </w:r>
        <w:r w:rsidR="00595826">
          <w:rPr>
            <w:rFonts w:asciiTheme="minorHAnsi" w:eastAsiaTheme="minorEastAsia" w:hAnsiTheme="minorHAnsi" w:cstheme="minorBidi"/>
            <w:i w:val="0"/>
            <w:iCs w:val="0"/>
            <w:noProof/>
            <w:kern w:val="2"/>
            <w:sz w:val="22"/>
            <w:szCs w:val="22"/>
            <w:lang w:eastAsia="ru-RU"/>
            <w14:ligatures w14:val="standardContextual"/>
          </w:rPr>
          <w:tab/>
        </w:r>
        <w:r w:rsidR="00595826" w:rsidRPr="00C22E97">
          <w:rPr>
            <w:rStyle w:val="a6"/>
            <w:noProof/>
          </w:rPr>
          <w:t>Процесс корректировки АМ:</w:t>
        </w:r>
        <w:r w:rsidR="00595826">
          <w:rPr>
            <w:noProof/>
            <w:webHidden/>
          </w:rPr>
          <w:tab/>
        </w:r>
        <w:r w:rsidR="00595826">
          <w:rPr>
            <w:noProof/>
            <w:webHidden/>
          </w:rPr>
          <w:fldChar w:fldCharType="begin"/>
        </w:r>
        <w:r w:rsidR="00595826">
          <w:rPr>
            <w:noProof/>
            <w:webHidden/>
          </w:rPr>
          <w:instrText xml:space="preserve"> PAGEREF _Toc161582824 \h </w:instrText>
        </w:r>
        <w:r w:rsidR="00595826">
          <w:rPr>
            <w:noProof/>
            <w:webHidden/>
          </w:rPr>
        </w:r>
        <w:r w:rsidR="00595826">
          <w:rPr>
            <w:noProof/>
            <w:webHidden/>
          </w:rPr>
          <w:fldChar w:fldCharType="separate"/>
        </w:r>
        <w:r w:rsidR="007777C6">
          <w:rPr>
            <w:noProof/>
            <w:webHidden/>
          </w:rPr>
          <w:t>46</w:t>
        </w:r>
        <w:r w:rsidR="00595826">
          <w:rPr>
            <w:noProof/>
            <w:webHidden/>
          </w:rPr>
          <w:fldChar w:fldCharType="end"/>
        </w:r>
      </w:hyperlink>
    </w:p>
    <w:p w14:paraId="53F91628" w14:textId="52708B69" w:rsidR="00595826" w:rsidRPr="00595826" w:rsidRDefault="004C3D15">
      <w:pPr>
        <w:pStyle w:val="20"/>
        <w:tabs>
          <w:tab w:val="left" w:pos="1400"/>
          <w:tab w:val="right" w:leader="dot" w:pos="9344"/>
        </w:tabs>
        <w:rPr>
          <w:rFonts w:asciiTheme="minorHAnsi" w:eastAsiaTheme="minorEastAsia" w:hAnsiTheme="minorHAnsi" w:cstheme="minorBidi"/>
          <w:smallCaps w:val="0"/>
          <w:noProof/>
          <w:kern w:val="2"/>
          <w:szCs w:val="20"/>
          <w:lang w:eastAsia="ru-RU"/>
          <w14:ligatures w14:val="standardContextual"/>
        </w:rPr>
      </w:pPr>
      <w:hyperlink w:anchor="_Toc161582825" w:history="1">
        <w:r w:rsidR="00595826" w:rsidRPr="00595826">
          <w:rPr>
            <w:rStyle w:val="a6"/>
            <w:noProof/>
            <w:szCs w:val="20"/>
          </w:rPr>
          <w:t>7.5.</w:t>
        </w:r>
        <w:r w:rsidR="00595826" w:rsidRPr="00595826">
          <w:rPr>
            <w:rFonts w:asciiTheme="minorHAnsi" w:eastAsiaTheme="minorEastAsia" w:hAnsiTheme="minorHAnsi" w:cstheme="minorBidi"/>
            <w:smallCaps w:val="0"/>
            <w:noProof/>
            <w:kern w:val="2"/>
            <w:szCs w:val="20"/>
            <w:lang w:eastAsia="ru-RU"/>
            <w14:ligatures w14:val="standardContextual"/>
          </w:rPr>
          <w:tab/>
        </w:r>
        <w:r w:rsidR="00595826" w:rsidRPr="00595826">
          <w:rPr>
            <w:rStyle w:val="a6"/>
            <w:noProof/>
            <w:szCs w:val="20"/>
          </w:rPr>
          <w:t>Возможные неисправности и способы их устранения</w:t>
        </w:r>
        <w:r w:rsidR="00595826" w:rsidRPr="00595826">
          <w:rPr>
            <w:noProof/>
            <w:webHidden/>
            <w:szCs w:val="20"/>
          </w:rPr>
          <w:tab/>
        </w:r>
        <w:r w:rsidR="00595826" w:rsidRPr="00595826">
          <w:rPr>
            <w:noProof/>
            <w:webHidden/>
            <w:szCs w:val="20"/>
          </w:rPr>
          <w:fldChar w:fldCharType="begin"/>
        </w:r>
        <w:r w:rsidR="00595826" w:rsidRPr="00595826">
          <w:rPr>
            <w:noProof/>
            <w:webHidden/>
            <w:szCs w:val="20"/>
          </w:rPr>
          <w:instrText xml:space="preserve"> PAGEREF _Toc161582825 \h </w:instrText>
        </w:r>
        <w:r w:rsidR="00595826" w:rsidRPr="00595826">
          <w:rPr>
            <w:noProof/>
            <w:webHidden/>
            <w:szCs w:val="20"/>
          </w:rPr>
        </w:r>
        <w:r w:rsidR="00595826" w:rsidRPr="00595826">
          <w:rPr>
            <w:noProof/>
            <w:webHidden/>
            <w:szCs w:val="20"/>
          </w:rPr>
          <w:fldChar w:fldCharType="separate"/>
        </w:r>
        <w:r w:rsidR="007777C6">
          <w:rPr>
            <w:noProof/>
            <w:webHidden/>
            <w:szCs w:val="20"/>
          </w:rPr>
          <w:t>46</w:t>
        </w:r>
        <w:r w:rsidR="00595826" w:rsidRPr="00595826">
          <w:rPr>
            <w:noProof/>
            <w:webHidden/>
            <w:szCs w:val="20"/>
          </w:rPr>
          <w:fldChar w:fldCharType="end"/>
        </w:r>
      </w:hyperlink>
    </w:p>
    <w:p w14:paraId="15D3CD15" w14:textId="3B32BC40" w:rsidR="00595826" w:rsidRDefault="004C3D15">
      <w:pPr>
        <w:pStyle w:val="20"/>
        <w:tabs>
          <w:tab w:val="left" w:pos="1400"/>
          <w:tab w:val="right" w:leader="dot" w:pos="9344"/>
        </w:tabs>
        <w:rPr>
          <w:rFonts w:asciiTheme="minorHAnsi" w:eastAsiaTheme="minorEastAsia" w:hAnsiTheme="minorHAnsi" w:cstheme="minorBidi"/>
          <w:smallCaps w:val="0"/>
          <w:noProof/>
          <w:kern w:val="2"/>
          <w:sz w:val="22"/>
          <w:szCs w:val="22"/>
          <w:lang w:eastAsia="ru-RU"/>
          <w14:ligatures w14:val="standardContextual"/>
        </w:rPr>
      </w:pPr>
      <w:hyperlink w:anchor="_Toc161582826" w:history="1">
        <w:r w:rsidR="00595826" w:rsidRPr="00C22E97">
          <w:rPr>
            <w:rStyle w:val="a6"/>
            <w:noProof/>
          </w:rPr>
          <w:t>7.6.</w:t>
        </w:r>
        <w:r w:rsidR="00595826">
          <w:rPr>
            <w:rFonts w:asciiTheme="minorHAnsi" w:eastAsiaTheme="minorEastAsia" w:hAnsiTheme="minorHAnsi" w:cstheme="minorBidi"/>
            <w:smallCaps w:val="0"/>
            <w:noProof/>
            <w:kern w:val="2"/>
            <w:sz w:val="22"/>
            <w:szCs w:val="22"/>
            <w:lang w:eastAsia="ru-RU"/>
            <w14:ligatures w14:val="standardContextual"/>
          </w:rPr>
          <w:tab/>
        </w:r>
        <w:r w:rsidR="00595826" w:rsidRPr="00C22E97">
          <w:rPr>
            <w:rStyle w:val="a6"/>
            <w:bCs/>
            <w:caps/>
            <w:noProof/>
          </w:rPr>
          <w:t>ТЕХНИЧЕСКОЕ ОБСЛУЖИВАНИЕ</w:t>
        </w:r>
        <w:r w:rsidR="00595826">
          <w:rPr>
            <w:noProof/>
            <w:webHidden/>
          </w:rPr>
          <w:tab/>
        </w:r>
        <w:r w:rsidR="00595826">
          <w:rPr>
            <w:noProof/>
            <w:webHidden/>
          </w:rPr>
          <w:fldChar w:fldCharType="begin"/>
        </w:r>
        <w:r w:rsidR="00595826">
          <w:rPr>
            <w:noProof/>
            <w:webHidden/>
          </w:rPr>
          <w:instrText xml:space="preserve"> PAGEREF _Toc161582826 \h </w:instrText>
        </w:r>
        <w:r w:rsidR="00595826">
          <w:rPr>
            <w:noProof/>
            <w:webHidden/>
          </w:rPr>
        </w:r>
        <w:r w:rsidR="00595826">
          <w:rPr>
            <w:noProof/>
            <w:webHidden/>
          </w:rPr>
          <w:fldChar w:fldCharType="separate"/>
        </w:r>
        <w:r w:rsidR="007777C6">
          <w:rPr>
            <w:noProof/>
            <w:webHidden/>
          </w:rPr>
          <w:t>47</w:t>
        </w:r>
        <w:r w:rsidR="00595826">
          <w:rPr>
            <w:noProof/>
            <w:webHidden/>
          </w:rPr>
          <w:fldChar w:fldCharType="end"/>
        </w:r>
      </w:hyperlink>
    </w:p>
    <w:p w14:paraId="796F5C37" w14:textId="7A31B1F0"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27" w:history="1">
        <w:r w:rsidR="00595826" w:rsidRPr="00C22E97">
          <w:rPr>
            <w:rStyle w:val="a6"/>
            <w:noProof/>
            <w:lang w:val="en-US"/>
          </w:rPr>
          <w:t>a</w:t>
        </w:r>
        <w:r w:rsidR="00595826" w:rsidRPr="00C22E97">
          <w:rPr>
            <w:rStyle w:val="a6"/>
            <w:noProof/>
          </w:rPr>
          <w:t>) Проверка контрольного образца и при необходимости корректировка АМ - каждые 8 часов.</w:t>
        </w:r>
        <w:r w:rsidR="00595826">
          <w:rPr>
            <w:noProof/>
            <w:webHidden/>
          </w:rPr>
          <w:tab/>
        </w:r>
        <w:r w:rsidR="00595826">
          <w:rPr>
            <w:noProof/>
            <w:webHidden/>
          </w:rPr>
          <w:fldChar w:fldCharType="begin"/>
        </w:r>
        <w:r w:rsidR="00595826">
          <w:rPr>
            <w:noProof/>
            <w:webHidden/>
          </w:rPr>
          <w:instrText xml:space="preserve"> PAGEREF _Toc161582827 \h </w:instrText>
        </w:r>
        <w:r w:rsidR="00595826">
          <w:rPr>
            <w:noProof/>
            <w:webHidden/>
          </w:rPr>
        </w:r>
        <w:r w:rsidR="00595826">
          <w:rPr>
            <w:noProof/>
            <w:webHidden/>
          </w:rPr>
          <w:fldChar w:fldCharType="separate"/>
        </w:r>
        <w:r w:rsidR="007777C6">
          <w:rPr>
            <w:noProof/>
            <w:webHidden/>
          </w:rPr>
          <w:t>47</w:t>
        </w:r>
        <w:r w:rsidR="00595826">
          <w:rPr>
            <w:noProof/>
            <w:webHidden/>
          </w:rPr>
          <w:fldChar w:fldCharType="end"/>
        </w:r>
      </w:hyperlink>
    </w:p>
    <w:p w14:paraId="4031B606" w14:textId="70A7FD6B"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28" w:history="1">
        <w:r w:rsidR="00595826" w:rsidRPr="00C22E97">
          <w:rPr>
            <w:rStyle w:val="a6"/>
            <w:noProof/>
            <w:lang w:val="en-US"/>
          </w:rPr>
          <w:t>b</w:t>
        </w:r>
        <w:r w:rsidR="00595826" w:rsidRPr="00C22E97">
          <w:rPr>
            <w:rStyle w:val="a6"/>
            <w:noProof/>
          </w:rPr>
          <w:t>) Чистка камеры столика - 1 раз в 2 дня. Проводить только при отключенном питании искрового генератора!</w:t>
        </w:r>
        <w:r w:rsidR="00595826">
          <w:rPr>
            <w:noProof/>
            <w:webHidden/>
          </w:rPr>
          <w:tab/>
        </w:r>
        <w:r w:rsidR="00595826">
          <w:rPr>
            <w:noProof/>
            <w:webHidden/>
          </w:rPr>
          <w:fldChar w:fldCharType="begin"/>
        </w:r>
        <w:r w:rsidR="00595826">
          <w:rPr>
            <w:noProof/>
            <w:webHidden/>
          </w:rPr>
          <w:instrText xml:space="preserve"> PAGEREF _Toc161582828 \h </w:instrText>
        </w:r>
        <w:r w:rsidR="00595826">
          <w:rPr>
            <w:noProof/>
            <w:webHidden/>
          </w:rPr>
        </w:r>
        <w:r w:rsidR="00595826">
          <w:rPr>
            <w:noProof/>
            <w:webHidden/>
          </w:rPr>
          <w:fldChar w:fldCharType="separate"/>
        </w:r>
        <w:r w:rsidR="007777C6">
          <w:rPr>
            <w:noProof/>
            <w:webHidden/>
          </w:rPr>
          <w:t>47</w:t>
        </w:r>
        <w:r w:rsidR="00595826">
          <w:rPr>
            <w:noProof/>
            <w:webHidden/>
          </w:rPr>
          <w:fldChar w:fldCharType="end"/>
        </w:r>
      </w:hyperlink>
    </w:p>
    <w:p w14:paraId="4E20CA63" w14:textId="7C9E62E4"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29" w:history="1">
        <w:r w:rsidR="00595826" w:rsidRPr="00C22E97">
          <w:rPr>
            <w:rStyle w:val="a6"/>
            <w:noProof/>
          </w:rPr>
          <w:t>с) Замена фильтра – не реже 1 раза в месяц.</w:t>
        </w:r>
        <w:r w:rsidR="00595826">
          <w:rPr>
            <w:noProof/>
            <w:webHidden/>
          </w:rPr>
          <w:tab/>
        </w:r>
        <w:r w:rsidR="00595826">
          <w:rPr>
            <w:noProof/>
            <w:webHidden/>
          </w:rPr>
          <w:fldChar w:fldCharType="begin"/>
        </w:r>
        <w:r w:rsidR="00595826">
          <w:rPr>
            <w:noProof/>
            <w:webHidden/>
          </w:rPr>
          <w:instrText xml:space="preserve"> PAGEREF _Toc161582829 \h </w:instrText>
        </w:r>
        <w:r w:rsidR="00595826">
          <w:rPr>
            <w:noProof/>
            <w:webHidden/>
          </w:rPr>
        </w:r>
        <w:r w:rsidR="00595826">
          <w:rPr>
            <w:noProof/>
            <w:webHidden/>
          </w:rPr>
          <w:fldChar w:fldCharType="separate"/>
        </w:r>
        <w:r w:rsidR="007777C6">
          <w:rPr>
            <w:noProof/>
            <w:webHidden/>
          </w:rPr>
          <w:t>48</w:t>
        </w:r>
        <w:r w:rsidR="00595826">
          <w:rPr>
            <w:noProof/>
            <w:webHidden/>
          </w:rPr>
          <w:fldChar w:fldCharType="end"/>
        </w:r>
      </w:hyperlink>
    </w:p>
    <w:p w14:paraId="5B01195F" w14:textId="5E92A94F"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30" w:history="1">
        <w:r w:rsidR="00595826" w:rsidRPr="00C22E97">
          <w:rPr>
            <w:rStyle w:val="a6"/>
            <w:noProof/>
            <w:lang w:val="en-US"/>
          </w:rPr>
          <w:t>d</w:t>
        </w:r>
        <w:r w:rsidR="00595826" w:rsidRPr="00C22E97">
          <w:rPr>
            <w:rStyle w:val="a6"/>
            <w:noProof/>
          </w:rPr>
          <w:t xml:space="preserve">) Установка межэлектродного промежутка – 1 раз в 6 месяцев. Проводить только при отключенном от сети </w:t>
        </w:r>
        <w:r w:rsidR="00CB584F">
          <w:rPr>
            <w:rStyle w:val="a6"/>
            <w:noProof/>
          </w:rPr>
          <w:t>анализатор</w:t>
        </w:r>
        <w:r w:rsidR="00595826" w:rsidRPr="00C22E97">
          <w:rPr>
            <w:rStyle w:val="a6"/>
            <w:noProof/>
          </w:rPr>
          <w:t>е!</w:t>
        </w:r>
        <w:r w:rsidR="00595826">
          <w:rPr>
            <w:noProof/>
            <w:webHidden/>
          </w:rPr>
          <w:tab/>
        </w:r>
        <w:r w:rsidR="00595826">
          <w:rPr>
            <w:noProof/>
            <w:webHidden/>
          </w:rPr>
          <w:fldChar w:fldCharType="begin"/>
        </w:r>
        <w:r w:rsidR="00595826">
          <w:rPr>
            <w:noProof/>
            <w:webHidden/>
          </w:rPr>
          <w:instrText xml:space="preserve"> PAGEREF _Toc161582830 \h </w:instrText>
        </w:r>
        <w:r w:rsidR="00595826">
          <w:rPr>
            <w:noProof/>
            <w:webHidden/>
          </w:rPr>
        </w:r>
        <w:r w:rsidR="00595826">
          <w:rPr>
            <w:noProof/>
            <w:webHidden/>
          </w:rPr>
          <w:fldChar w:fldCharType="separate"/>
        </w:r>
        <w:r w:rsidR="007777C6">
          <w:rPr>
            <w:noProof/>
            <w:webHidden/>
          </w:rPr>
          <w:t>48</w:t>
        </w:r>
        <w:r w:rsidR="00595826">
          <w:rPr>
            <w:noProof/>
            <w:webHidden/>
          </w:rPr>
          <w:fldChar w:fldCharType="end"/>
        </w:r>
      </w:hyperlink>
    </w:p>
    <w:p w14:paraId="54373072" w14:textId="3F021FD4"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31" w:history="1">
        <w:r w:rsidR="00595826" w:rsidRPr="00C22E97">
          <w:rPr>
            <w:rStyle w:val="a6"/>
            <w:noProof/>
            <w:lang w:val="en-US"/>
          </w:rPr>
          <w:t>e</w:t>
        </w:r>
        <w:r w:rsidR="00595826" w:rsidRPr="00C22E97">
          <w:rPr>
            <w:rStyle w:val="a6"/>
            <w:noProof/>
          </w:rPr>
          <w:t>) Сервис/Диагностика - 1 раз в 2 дня.</w:t>
        </w:r>
        <w:r w:rsidR="00595826">
          <w:rPr>
            <w:noProof/>
            <w:webHidden/>
          </w:rPr>
          <w:tab/>
        </w:r>
        <w:r w:rsidR="00595826">
          <w:rPr>
            <w:noProof/>
            <w:webHidden/>
          </w:rPr>
          <w:fldChar w:fldCharType="begin"/>
        </w:r>
        <w:r w:rsidR="00595826">
          <w:rPr>
            <w:noProof/>
            <w:webHidden/>
          </w:rPr>
          <w:instrText xml:space="preserve"> PAGEREF _Toc161582831 \h </w:instrText>
        </w:r>
        <w:r w:rsidR="00595826">
          <w:rPr>
            <w:noProof/>
            <w:webHidden/>
          </w:rPr>
        </w:r>
        <w:r w:rsidR="00595826">
          <w:rPr>
            <w:noProof/>
            <w:webHidden/>
          </w:rPr>
          <w:fldChar w:fldCharType="separate"/>
        </w:r>
        <w:r w:rsidR="007777C6">
          <w:rPr>
            <w:noProof/>
            <w:webHidden/>
          </w:rPr>
          <w:t>48</w:t>
        </w:r>
        <w:r w:rsidR="00595826">
          <w:rPr>
            <w:noProof/>
            <w:webHidden/>
          </w:rPr>
          <w:fldChar w:fldCharType="end"/>
        </w:r>
      </w:hyperlink>
    </w:p>
    <w:p w14:paraId="644A6492" w14:textId="42115B00"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32" w:history="1">
        <w:r w:rsidR="00595826" w:rsidRPr="00C22E97">
          <w:rPr>
            <w:rStyle w:val="a6"/>
            <w:noProof/>
            <w:lang w:val="en-US"/>
          </w:rPr>
          <w:t>f</w:t>
        </w:r>
        <w:r w:rsidR="00595826" w:rsidRPr="00C22E97">
          <w:rPr>
            <w:rStyle w:val="a6"/>
            <w:noProof/>
          </w:rPr>
          <w:t>) Профилирование</w:t>
        </w:r>
        <w:r w:rsidR="00595826">
          <w:rPr>
            <w:noProof/>
            <w:webHidden/>
          </w:rPr>
          <w:tab/>
        </w:r>
        <w:r w:rsidR="00595826">
          <w:rPr>
            <w:noProof/>
            <w:webHidden/>
          </w:rPr>
          <w:fldChar w:fldCharType="begin"/>
        </w:r>
        <w:r w:rsidR="00595826">
          <w:rPr>
            <w:noProof/>
            <w:webHidden/>
          </w:rPr>
          <w:instrText xml:space="preserve"> PAGEREF _Toc161582832 \h </w:instrText>
        </w:r>
        <w:r w:rsidR="00595826">
          <w:rPr>
            <w:noProof/>
            <w:webHidden/>
          </w:rPr>
        </w:r>
        <w:r w:rsidR="00595826">
          <w:rPr>
            <w:noProof/>
            <w:webHidden/>
          </w:rPr>
          <w:fldChar w:fldCharType="separate"/>
        </w:r>
        <w:r w:rsidR="007777C6">
          <w:rPr>
            <w:noProof/>
            <w:webHidden/>
          </w:rPr>
          <w:t>48</w:t>
        </w:r>
        <w:r w:rsidR="00595826">
          <w:rPr>
            <w:noProof/>
            <w:webHidden/>
          </w:rPr>
          <w:fldChar w:fldCharType="end"/>
        </w:r>
      </w:hyperlink>
    </w:p>
    <w:p w14:paraId="1501291B" w14:textId="6D27E2E7"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33" w:history="1">
        <w:r w:rsidR="00595826" w:rsidRPr="00C22E97">
          <w:rPr>
            <w:rStyle w:val="a6"/>
            <w:noProof/>
            <w:lang w:val="en-US"/>
          </w:rPr>
          <w:t>g</w:t>
        </w:r>
        <w:r w:rsidR="00595826" w:rsidRPr="00C22E97">
          <w:rPr>
            <w:rStyle w:val="a6"/>
            <w:noProof/>
          </w:rPr>
          <w:t>) Процедура откачки/заполнения аргоном</w:t>
        </w:r>
        <w:r w:rsidR="00595826">
          <w:rPr>
            <w:noProof/>
            <w:webHidden/>
          </w:rPr>
          <w:tab/>
        </w:r>
        <w:r w:rsidR="00595826">
          <w:rPr>
            <w:noProof/>
            <w:webHidden/>
          </w:rPr>
          <w:fldChar w:fldCharType="begin"/>
        </w:r>
        <w:r w:rsidR="00595826">
          <w:rPr>
            <w:noProof/>
            <w:webHidden/>
          </w:rPr>
          <w:instrText xml:space="preserve"> PAGEREF _Toc161582833 \h </w:instrText>
        </w:r>
        <w:r w:rsidR="00595826">
          <w:rPr>
            <w:noProof/>
            <w:webHidden/>
          </w:rPr>
        </w:r>
        <w:r w:rsidR="00595826">
          <w:rPr>
            <w:noProof/>
            <w:webHidden/>
          </w:rPr>
          <w:fldChar w:fldCharType="separate"/>
        </w:r>
        <w:r w:rsidR="007777C6">
          <w:rPr>
            <w:noProof/>
            <w:webHidden/>
          </w:rPr>
          <w:t>49</w:t>
        </w:r>
        <w:r w:rsidR="00595826">
          <w:rPr>
            <w:noProof/>
            <w:webHidden/>
          </w:rPr>
          <w:fldChar w:fldCharType="end"/>
        </w:r>
      </w:hyperlink>
    </w:p>
    <w:p w14:paraId="6892B225" w14:textId="4EE2C71E" w:rsidR="00595826" w:rsidRDefault="004C3D15">
      <w:pPr>
        <w:pStyle w:val="30"/>
        <w:tabs>
          <w:tab w:val="right" w:leader="dot" w:pos="9344"/>
        </w:tabs>
        <w:rPr>
          <w:rFonts w:asciiTheme="minorHAnsi" w:eastAsiaTheme="minorEastAsia" w:hAnsiTheme="minorHAnsi" w:cstheme="minorBidi"/>
          <w:i w:val="0"/>
          <w:iCs w:val="0"/>
          <w:noProof/>
          <w:kern w:val="2"/>
          <w:sz w:val="22"/>
          <w:szCs w:val="22"/>
          <w:lang w:eastAsia="ru-RU"/>
          <w14:ligatures w14:val="standardContextual"/>
        </w:rPr>
      </w:pPr>
      <w:hyperlink w:anchor="_Toc161582834" w:history="1">
        <w:r w:rsidR="00595826" w:rsidRPr="00C22E97">
          <w:rPr>
            <w:rStyle w:val="a6"/>
            <w:noProof/>
            <w:lang w:val="en-US"/>
          </w:rPr>
          <w:t>h</w:t>
        </w:r>
        <w:r w:rsidR="00595826" w:rsidRPr="00C22E97">
          <w:rPr>
            <w:rStyle w:val="a6"/>
            <w:noProof/>
          </w:rPr>
          <w:t xml:space="preserve">) Чистка </w:t>
        </w:r>
        <w:r w:rsidR="00CB584F">
          <w:rPr>
            <w:rStyle w:val="a6"/>
            <w:noProof/>
          </w:rPr>
          <w:t>анализатор</w:t>
        </w:r>
        <w:r w:rsidR="00595826" w:rsidRPr="00C22E97">
          <w:rPr>
            <w:rStyle w:val="a6"/>
            <w:noProof/>
          </w:rPr>
          <w:t xml:space="preserve">а от пыли, полировка входной линзы – (1 раз в 3 месяца). Проводить только при отключенном от сети </w:t>
        </w:r>
        <w:r w:rsidR="00CB584F">
          <w:rPr>
            <w:rStyle w:val="a6"/>
            <w:noProof/>
          </w:rPr>
          <w:t>анализатор</w:t>
        </w:r>
        <w:r w:rsidR="00595826" w:rsidRPr="00C22E97">
          <w:rPr>
            <w:rStyle w:val="a6"/>
            <w:noProof/>
          </w:rPr>
          <w:t>е!</w:t>
        </w:r>
        <w:r w:rsidR="00595826">
          <w:rPr>
            <w:noProof/>
            <w:webHidden/>
          </w:rPr>
          <w:tab/>
        </w:r>
        <w:r w:rsidR="00595826">
          <w:rPr>
            <w:noProof/>
            <w:webHidden/>
          </w:rPr>
          <w:fldChar w:fldCharType="begin"/>
        </w:r>
        <w:r w:rsidR="00595826">
          <w:rPr>
            <w:noProof/>
            <w:webHidden/>
          </w:rPr>
          <w:instrText xml:space="preserve"> PAGEREF _Toc161582834 \h </w:instrText>
        </w:r>
        <w:r w:rsidR="00595826">
          <w:rPr>
            <w:noProof/>
            <w:webHidden/>
          </w:rPr>
        </w:r>
        <w:r w:rsidR="00595826">
          <w:rPr>
            <w:noProof/>
            <w:webHidden/>
          </w:rPr>
          <w:fldChar w:fldCharType="separate"/>
        </w:r>
        <w:r w:rsidR="007777C6">
          <w:rPr>
            <w:noProof/>
            <w:webHidden/>
          </w:rPr>
          <w:t>49</w:t>
        </w:r>
        <w:r w:rsidR="00595826">
          <w:rPr>
            <w:noProof/>
            <w:webHidden/>
          </w:rPr>
          <w:fldChar w:fldCharType="end"/>
        </w:r>
      </w:hyperlink>
    </w:p>
    <w:p w14:paraId="5EC91E44" w14:textId="59EF7649" w:rsidR="00595826" w:rsidRDefault="004C3D15">
      <w:pPr>
        <w:pStyle w:val="16"/>
        <w:tabs>
          <w:tab w:val="right" w:leader="dot" w:pos="9344"/>
        </w:tabs>
        <w:rPr>
          <w:rFonts w:asciiTheme="minorHAnsi" w:eastAsiaTheme="minorEastAsia" w:hAnsiTheme="minorHAnsi" w:cstheme="minorBidi"/>
          <w:b w:val="0"/>
          <w:bCs w:val="0"/>
          <w:caps w:val="0"/>
          <w:noProof/>
          <w:kern w:val="2"/>
          <w:sz w:val="22"/>
          <w:szCs w:val="22"/>
          <w:lang w:eastAsia="ru-RU"/>
          <w14:ligatures w14:val="standardContextual"/>
        </w:rPr>
      </w:pPr>
      <w:hyperlink w:anchor="_Toc161582835" w:history="1">
        <w:r w:rsidR="00595826" w:rsidRPr="00C22E97">
          <w:rPr>
            <w:rStyle w:val="a6"/>
            <w:noProof/>
            <w:lang w:val="en-US"/>
          </w:rPr>
          <w:t xml:space="preserve">8. </w:t>
        </w:r>
        <w:r w:rsidR="00595826" w:rsidRPr="00C22E97">
          <w:rPr>
            <w:rStyle w:val="a6"/>
            <w:noProof/>
          </w:rPr>
          <w:t>ЛИТЕРАТУРА</w:t>
        </w:r>
        <w:r w:rsidR="00595826">
          <w:rPr>
            <w:noProof/>
            <w:webHidden/>
          </w:rPr>
          <w:tab/>
        </w:r>
        <w:r w:rsidR="00595826">
          <w:rPr>
            <w:noProof/>
            <w:webHidden/>
          </w:rPr>
          <w:fldChar w:fldCharType="begin"/>
        </w:r>
        <w:r w:rsidR="00595826">
          <w:rPr>
            <w:noProof/>
            <w:webHidden/>
          </w:rPr>
          <w:instrText xml:space="preserve"> PAGEREF _Toc161582835 \h </w:instrText>
        </w:r>
        <w:r w:rsidR="00595826">
          <w:rPr>
            <w:noProof/>
            <w:webHidden/>
          </w:rPr>
        </w:r>
        <w:r w:rsidR="00595826">
          <w:rPr>
            <w:noProof/>
            <w:webHidden/>
          </w:rPr>
          <w:fldChar w:fldCharType="separate"/>
        </w:r>
        <w:r w:rsidR="007777C6">
          <w:rPr>
            <w:noProof/>
            <w:webHidden/>
          </w:rPr>
          <w:t>52</w:t>
        </w:r>
        <w:r w:rsidR="00595826">
          <w:rPr>
            <w:noProof/>
            <w:webHidden/>
          </w:rPr>
          <w:fldChar w:fldCharType="end"/>
        </w:r>
      </w:hyperlink>
    </w:p>
    <w:p w14:paraId="6EDCCE2B" w14:textId="649AF4F6" w:rsidR="00D26CBD" w:rsidRDefault="004C3D15">
      <w:pPr>
        <w:sectPr w:rsidR="00D26CBD" w:rsidSect="00226703">
          <w:headerReference w:type="default" r:id="rId9"/>
          <w:pgSz w:w="11906" w:h="16838"/>
          <w:pgMar w:top="1418" w:right="851" w:bottom="1418" w:left="1701" w:header="720" w:footer="720" w:gutter="0"/>
          <w:cols w:space="720"/>
          <w:titlePg/>
          <w:docGrid w:linePitch="600" w:charSpace="40960"/>
        </w:sectPr>
      </w:pPr>
      <w:r>
        <w:fldChar w:fldCharType="end"/>
      </w:r>
    </w:p>
    <w:p w14:paraId="27DE401C" w14:textId="77777777" w:rsidR="00D26CBD" w:rsidRDefault="004C3D15">
      <w:pPr>
        <w:pStyle w:val="1"/>
      </w:pPr>
      <w:bookmarkStart w:id="0" w:name="_Toc161582775"/>
      <w:r>
        <w:rPr>
          <w:sz w:val="20"/>
        </w:rPr>
        <w:lastRenderedPageBreak/>
        <w:t>ВВЕДЕНИЕ</w:t>
      </w:r>
      <w:bookmarkEnd w:id="0"/>
    </w:p>
    <w:p w14:paraId="144E28A6" w14:textId="5B733120" w:rsidR="00D26CBD" w:rsidRDefault="004C3D15">
      <w:r>
        <w:t xml:space="preserve">Руководство по эксплуатации предназначено для изучения </w:t>
      </w:r>
      <w:r w:rsidR="00CB584F">
        <w:t>анализатор</w:t>
      </w:r>
      <w:r>
        <w:t xml:space="preserve">а оптико-эмиссионного </w:t>
      </w:r>
      <w:r w:rsidR="00573E17">
        <w:t>А</w:t>
      </w:r>
      <w:r w:rsidR="00573E17">
        <w:t>Р</w:t>
      </w:r>
      <w:r w:rsidR="00573E17">
        <w:t>ГОН-7</w:t>
      </w:r>
      <w:r>
        <w:t xml:space="preserve"> (модификации </w:t>
      </w:r>
      <w:r w:rsidR="00573E17">
        <w:t>АРГОН-7</w:t>
      </w:r>
      <w:r>
        <w:t xml:space="preserve">, </w:t>
      </w:r>
      <w:r w:rsidR="00573E17">
        <w:t>АРГОН-7А</w:t>
      </w:r>
      <w:r>
        <w:t xml:space="preserve">, </w:t>
      </w:r>
      <w:r w:rsidR="00202F30">
        <w:t>АРГОН-7Л</w:t>
      </w:r>
      <w:r>
        <w:t xml:space="preserve">, </w:t>
      </w:r>
      <w:r w:rsidR="00573E17">
        <w:t>АРГОН-7АЛ</w:t>
      </w:r>
      <w:r>
        <w:t>) и содержит описание их устро</w:t>
      </w:r>
      <w:r>
        <w:t>й</w:t>
      </w:r>
      <w:r>
        <w:t xml:space="preserve">ства и принципа действия, а также технические характеристики и методические приемы, необходимые для полного использования технических возможностей </w:t>
      </w:r>
      <w:r w:rsidR="00CB584F">
        <w:t>анализатор</w:t>
      </w:r>
      <w:r>
        <w:t>а.</w:t>
      </w:r>
    </w:p>
    <w:p w14:paraId="157A1DCE" w14:textId="77777777" w:rsidR="00D26CBD" w:rsidRDefault="004C3D15">
      <w:r>
        <w:t>Дополнительно следует пользоваться техническим описанием встроенного либо внешнего перс</w:t>
      </w:r>
      <w:r>
        <w:t>о</w:t>
      </w:r>
      <w:r>
        <w:t>нального компьютера, входящего в состав изделия.</w:t>
      </w:r>
    </w:p>
    <w:p w14:paraId="08D635D7" w14:textId="12E6D33D" w:rsidR="00D26CBD" w:rsidRDefault="004C3D15">
      <w:r>
        <w:t>Руководство по эксплуатации предназначено для обслуживающего персонала, прошедшего пре</w:t>
      </w:r>
      <w:r>
        <w:t>д</w:t>
      </w:r>
      <w:r>
        <w:t xml:space="preserve">варительную подготовку по техническому использованию и обслуживанию </w:t>
      </w:r>
      <w:r w:rsidR="00CB584F">
        <w:t>анализатор</w:t>
      </w:r>
      <w:r>
        <w:t>а.</w:t>
      </w:r>
    </w:p>
    <w:p w14:paraId="1CDC2FF5" w14:textId="5CA254AA" w:rsidR="00D26CBD" w:rsidRDefault="004C3D15">
      <w:r>
        <w:t xml:space="preserve">В связи с постоянным усовершенствованием </w:t>
      </w:r>
      <w:r w:rsidR="00CB584F">
        <w:t>анализатор</w:t>
      </w:r>
      <w:r>
        <w:t>а в руководстве по эксплуатации могут быть не отражены частичные конструктивные изменения, не влияющие на качество работы и правила эксплуатации.</w:t>
      </w:r>
    </w:p>
    <w:p w14:paraId="46287BFB" w14:textId="336FFAF8" w:rsidR="00D26CBD" w:rsidRDefault="004C3D15">
      <w:r>
        <w:t xml:space="preserve">Программное обеспечение, используемое в </w:t>
      </w:r>
      <w:r w:rsidR="00CB584F">
        <w:t>анализатор</w:t>
      </w:r>
      <w:r>
        <w:t>е, также постоянно обновляется и сове</w:t>
      </w:r>
      <w:r>
        <w:t>р</w:t>
      </w:r>
      <w:r>
        <w:t xml:space="preserve">шенствуется для учета новых требований пользователей. Программное обеспечение, используемое для создания новых аналитических методик и поставляемое по дополнительному соглашению, описывается в «Руководстве по разработке и редактированию аналитических методик на </w:t>
      </w:r>
      <w:r w:rsidR="00CB584F">
        <w:t>анализатор</w:t>
      </w:r>
      <w:r>
        <w:t xml:space="preserve">е оптико-эмиссионном </w:t>
      </w:r>
      <w:r w:rsidR="00573E17">
        <w:t>АРГОН-7»</w:t>
      </w:r>
      <w:r>
        <w:t>, поставляемом с указанным программным обеспечением.</w:t>
      </w:r>
    </w:p>
    <w:p w14:paraId="1A292BF2" w14:textId="77777777" w:rsidR="00D26CBD" w:rsidRDefault="004C3D15">
      <w:pPr>
        <w:pStyle w:val="1"/>
        <w:pageBreakBefore w:val="0"/>
      </w:pPr>
      <w:bookmarkStart w:id="1" w:name="_Toc161582776"/>
      <w:r>
        <w:rPr>
          <w:sz w:val="20"/>
        </w:rPr>
        <w:t>НАЗНАЧЕНИЕ</w:t>
      </w:r>
      <w:bookmarkEnd w:id="1"/>
    </w:p>
    <w:p w14:paraId="38879BA3" w14:textId="52218034" w:rsidR="00D26CBD" w:rsidRDefault="00CB584F">
      <w:pPr>
        <w:ind w:firstLine="708"/>
      </w:pPr>
      <w:r>
        <w:t xml:space="preserve">Анализатор оптико-оптико-эмиссионный </w:t>
      </w:r>
      <w:r w:rsidR="00573E17">
        <w:t>АРГОН-7</w:t>
      </w:r>
      <w:r>
        <w:t xml:space="preserve"> (в дальнейшем анализатор) предназначен для измерения величины массовой доли различных химических элементов в металлах и сплавах. Анализатор может быть использован для количественного эмиссионного спектрального анализа металлов и сплавов на машиностроительных и металлургических предприятиях и в научно-исследовательских институтах, при наличии ГОСТов на методы измерений либо методик измерений, аттестованных в установленном порядке.</w:t>
      </w:r>
    </w:p>
    <w:p w14:paraId="456A82F2" w14:textId="2C127596" w:rsidR="00D26CBD" w:rsidRDefault="004C3D15">
      <w:pPr>
        <w:sectPr w:rsidR="00D26CBD" w:rsidSect="00226703">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418" w:left="1701" w:header="720" w:footer="720" w:gutter="0"/>
          <w:cols w:space="720"/>
          <w:titlePg/>
          <w:docGrid w:linePitch="600" w:charSpace="40960"/>
        </w:sectPr>
      </w:pPr>
      <w:r>
        <w:t>Система управления, реализованная на базе внешнего персонального компьютера (ПК), обеспеч</w:t>
      </w:r>
      <w:r>
        <w:t>и</w:t>
      </w:r>
      <w:r>
        <w:t>вает автоматическое измерение спектров с занесением результатов измерений в базу данных, тестиров</w:t>
      </w:r>
      <w:r>
        <w:t>а</w:t>
      </w:r>
      <w:r>
        <w:t xml:space="preserve">ние, управление всеми системами </w:t>
      </w:r>
      <w:r w:rsidR="00CB584F">
        <w:t>анализатор</w:t>
      </w:r>
      <w:r>
        <w:t>а, оптимизацию режимов измерения, математическую обр</w:t>
      </w:r>
      <w:r>
        <w:t>а</w:t>
      </w:r>
      <w:r>
        <w:t xml:space="preserve">ботку спектральных данных, работу со спектральной базой данных, графическое представление спектров на дисплее и получение твердой копии результатов измерения на принтере. </w:t>
      </w:r>
    </w:p>
    <w:p w14:paraId="222E69BD" w14:textId="77777777" w:rsidR="00D26CBD" w:rsidRDefault="004C3D15">
      <w:pPr>
        <w:pStyle w:val="1"/>
      </w:pPr>
      <w:bookmarkStart w:id="2" w:name="_Toc161582777"/>
      <w:r>
        <w:rPr>
          <w:sz w:val="20"/>
        </w:rPr>
        <w:lastRenderedPageBreak/>
        <w:t>ТЕХНИЧЕСКИЕ ДАННЫЕ</w:t>
      </w:r>
      <w:bookmarkEnd w:id="2"/>
    </w:p>
    <w:p w14:paraId="699B39BF" w14:textId="77777777" w:rsidR="00D26CBD" w:rsidRDefault="004C3D15">
      <w:pPr>
        <w:jc w:val="right"/>
      </w:pPr>
      <w:r>
        <w:rPr>
          <w:b/>
        </w:rPr>
        <w:t>Таблица 1.</w:t>
      </w:r>
    </w:p>
    <w:tbl>
      <w:tblPr>
        <w:tblW w:w="0" w:type="auto"/>
        <w:tblInd w:w="71" w:type="dxa"/>
        <w:tblLayout w:type="fixed"/>
        <w:tblCellMar>
          <w:left w:w="71" w:type="dxa"/>
          <w:right w:w="71" w:type="dxa"/>
        </w:tblCellMar>
        <w:tblLook w:val="0000" w:firstRow="0" w:lastRow="0" w:firstColumn="0" w:lastColumn="0" w:noHBand="0" w:noVBand="0"/>
      </w:tblPr>
      <w:tblGrid>
        <w:gridCol w:w="6096"/>
        <w:gridCol w:w="2986"/>
      </w:tblGrid>
      <w:tr w:rsidR="00D26CBD" w14:paraId="54E282D3" w14:textId="77777777">
        <w:trPr>
          <w:cantSplit/>
          <w:trHeight w:hRule="exact" w:val="500"/>
        </w:trPr>
        <w:tc>
          <w:tcPr>
            <w:tcW w:w="6096" w:type="dxa"/>
            <w:tcBorders>
              <w:top w:val="single" w:sz="4" w:space="0" w:color="000000"/>
              <w:left w:val="single" w:sz="4" w:space="0" w:color="000000"/>
              <w:bottom w:val="single" w:sz="4" w:space="0" w:color="000000"/>
            </w:tcBorders>
            <w:shd w:val="clear" w:color="auto" w:fill="auto"/>
            <w:vAlign w:val="center"/>
          </w:tcPr>
          <w:p w14:paraId="0303362C" w14:textId="77777777" w:rsidR="00D26CBD" w:rsidRDefault="004C3D15">
            <w:pPr>
              <w:pStyle w:val="ab"/>
              <w:ind w:firstLine="0"/>
              <w:jc w:val="center"/>
              <w:rPr>
                <w:sz w:val="20"/>
              </w:rPr>
            </w:pPr>
            <w:r>
              <w:rPr>
                <w:sz w:val="20"/>
              </w:rPr>
              <w:t>Характеристика</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1EB09" w14:textId="77777777" w:rsidR="00D26CBD" w:rsidRDefault="004C3D15">
            <w:pPr>
              <w:pStyle w:val="ab"/>
              <w:ind w:firstLine="0"/>
              <w:jc w:val="center"/>
            </w:pPr>
            <w:r>
              <w:rPr>
                <w:sz w:val="20"/>
              </w:rPr>
              <w:t>Значение</w:t>
            </w:r>
          </w:p>
        </w:tc>
      </w:tr>
      <w:tr w:rsidR="00D26CBD" w14:paraId="33EF6A9B" w14:textId="77777777">
        <w:trPr>
          <w:cantSplit/>
          <w:trHeight w:val="428"/>
        </w:trPr>
        <w:tc>
          <w:tcPr>
            <w:tcW w:w="6096" w:type="dxa"/>
            <w:tcBorders>
              <w:top w:val="single" w:sz="4" w:space="0" w:color="000000"/>
              <w:left w:val="single" w:sz="4" w:space="0" w:color="000000"/>
              <w:bottom w:val="single" w:sz="4" w:space="0" w:color="000000"/>
            </w:tcBorders>
            <w:shd w:val="clear" w:color="auto" w:fill="auto"/>
          </w:tcPr>
          <w:p w14:paraId="10C1BF3B" w14:textId="77777777" w:rsidR="00D26CBD" w:rsidRDefault="004C3D15">
            <w:pPr>
              <w:pStyle w:val="ab"/>
              <w:ind w:firstLine="0"/>
              <w:jc w:val="left"/>
              <w:rPr>
                <w:sz w:val="20"/>
              </w:rPr>
            </w:pPr>
            <w:r>
              <w:rPr>
                <w:sz w:val="20"/>
              </w:rPr>
              <w:t xml:space="preserve">Рабочий спектральный диапазон, </w:t>
            </w:r>
            <w:proofErr w:type="spellStart"/>
            <w:r>
              <w:rPr>
                <w:sz w:val="20"/>
              </w:rPr>
              <w:t>нм</w:t>
            </w:r>
            <w:proofErr w:type="spellEnd"/>
          </w:p>
          <w:p w14:paraId="73D20775" w14:textId="77777777" w:rsidR="00D26CBD" w:rsidRDefault="00D26CBD">
            <w:pPr>
              <w:pStyle w:val="ab"/>
              <w:ind w:firstLine="0"/>
              <w:jc w:val="left"/>
              <w:rPr>
                <w:sz w:val="20"/>
              </w:rPr>
            </w:pP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50937" w14:textId="77777777" w:rsidR="00D26CBD" w:rsidRDefault="00D26CBD">
            <w:pPr>
              <w:pStyle w:val="ab"/>
              <w:snapToGrid w:val="0"/>
              <w:ind w:firstLine="0"/>
              <w:rPr>
                <w:sz w:val="20"/>
              </w:rPr>
            </w:pPr>
          </w:p>
        </w:tc>
      </w:tr>
      <w:tr w:rsidR="00D26CBD" w14:paraId="124DC104" w14:textId="77777777">
        <w:trPr>
          <w:cantSplit/>
          <w:trHeight w:val="377"/>
        </w:trPr>
        <w:tc>
          <w:tcPr>
            <w:tcW w:w="6096" w:type="dxa"/>
            <w:tcBorders>
              <w:top w:val="single" w:sz="4" w:space="0" w:color="000000"/>
              <w:left w:val="single" w:sz="4" w:space="0" w:color="000000"/>
              <w:bottom w:val="single" w:sz="4" w:space="0" w:color="000000"/>
            </w:tcBorders>
            <w:shd w:val="clear" w:color="auto" w:fill="auto"/>
            <w:vAlign w:val="center"/>
          </w:tcPr>
          <w:p w14:paraId="02D99E2B" w14:textId="3D5482FF" w:rsidR="00D26CBD" w:rsidRDefault="00573E17">
            <w:pPr>
              <w:pStyle w:val="ab"/>
              <w:ind w:firstLine="0"/>
              <w:jc w:val="left"/>
              <w:rPr>
                <w:sz w:val="20"/>
              </w:rPr>
            </w:pPr>
            <w:r>
              <w:rPr>
                <w:sz w:val="20"/>
              </w:rPr>
              <w:t>АРГОН-7</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593A3" w14:textId="77777777" w:rsidR="00D26CBD" w:rsidRDefault="004C3D15">
            <w:pPr>
              <w:pStyle w:val="ab"/>
              <w:ind w:firstLine="0"/>
              <w:jc w:val="center"/>
            </w:pPr>
            <w:r>
              <w:rPr>
                <w:sz w:val="20"/>
              </w:rPr>
              <w:t>1</w:t>
            </w:r>
            <w:r>
              <w:rPr>
                <w:sz w:val="20"/>
                <w:lang w:val="en-US"/>
              </w:rPr>
              <w:t>72</w:t>
            </w:r>
            <w:r>
              <w:rPr>
                <w:sz w:val="20"/>
              </w:rPr>
              <w:t xml:space="preserve"> -  420</w:t>
            </w:r>
          </w:p>
        </w:tc>
      </w:tr>
      <w:tr w:rsidR="00D26CBD" w14:paraId="6E593B7F" w14:textId="77777777">
        <w:trPr>
          <w:cantSplit/>
          <w:trHeight w:val="281"/>
        </w:trPr>
        <w:tc>
          <w:tcPr>
            <w:tcW w:w="6096" w:type="dxa"/>
            <w:tcBorders>
              <w:top w:val="single" w:sz="4" w:space="0" w:color="000000"/>
              <w:left w:val="single" w:sz="4" w:space="0" w:color="000000"/>
              <w:bottom w:val="single" w:sz="4" w:space="0" w:color="000000"/>
            </w:tcBorders>
            <w:shd w:val="clear" w:color="auto" w:fill="auto"/>
            <w:vAlign w:val="center"/>
          </w:tcPr>
          <w:p w14:paraId="4BF2771E" w14:textId="2970DAC8" w:rsidR="00D26CBD" w:rsidRDefault="00573E17">
            <w:pPr>
              <w:pStyle w:val="ab"/>
              <w:ind w:left="-7" w:firstLine="0"/>
              <w:jc w:val="left"/>
              <w:rPr>
                <w:sz w:val="20"/>
              </w:rPr>
            </w:pPr>
            <w:r>
              <w:rPr>
                <w:sz w:val="20"/>
              </w:rPr>
              <w:t>АРГОН-7А</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08A5F" w14:textId="0FA8A7CC" w:rsidR="00D26CBD" w:rsidRDefault="004C3D15">
            <w:pPr>
              <w:pStyle w:val="ab"/>
              <w:ind w:firstLine="0"/>
              <w:jc w:val="center"/>
            </w:pPr>
            <w:r>
              <w:rPr>
                <w:sz w:val="20"/>
              </w:rPr>
              <w:t>14</w:t>
            </w:r>
            <w:r w:rsidR="00573E17">
              <w:rPr>
                <w:sz w:val="20"/>
              </w:rPr>
              <w:t>6</w:t>
            </w:r>
            <w:r>
              <w:rPr>
                <w:sz w:val="20"/>
              </w:rPr>
              <w:t xml:space="preserve"> - 435</w:t>
            </w:r>
          </w:p>
        </w:tc>
      </w:tr>
      <w:tr w:rsidR="00D26CBD" w14:paraId="66A4CDF2" w14:textId="77777777">
        <w:trPr>
          <w:cantSplit/>
          <w:trHeight w:val="418"/>
        </w:trPr>
        <w:tc>
          <w:tcPr>
            <w:tcW w:w="6096" w:type="dxa"/>
            <w:tcBorders>
              <w:top w:val="single" w:sz="4" w:space="0" w:color="000000"/>
              <w:left w:val="single" w:sz="4" w:space="0" w:color="000000"/>
              <w:bottom w:val="single" w:sz="4" w:space="0" w:color="000000"/>
            </w:tcBorders>
            <w:shd w:val="clear" w:color="auto" w:fill="auto"/>
            <w:vAlign w:val="center"/>
          </w:tcPr>
          <w:p w14:paraId="704C60EF" w14:textId="2CEDF97F" w:rsidR="00D26CBD" w:rsidRDefault="00202F30">
            <w:pPr>
              <w:pStyle w:val="ab"/>
              <w:ind w:left="-7" w:firstLine="0"/>
              <w:jc w:val="left"/>
              <w:rPr>
                <w:sz w:val="20"/>
              </w:rPr>
            </w:pPr>
            <w:r>
              <w:rPr>
                <w:sz w:val="20"/>
              </w:rPr>
              <w:t>АРГОН-7Л</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F9CF2" w14:textId="7BE0D3CA" w:rsidR="00D26CBD" w:rsidRDefault="004C3D15">
            <w:pPr>
              <w:pStyle w:val="ab"/>
              <w:ind w:firstLine="0"/>
              <w:jc w:val="center"/>
            </w:pPr>
            <w:r>
              <w:rPr>
                <w:sz w:val="20"/>
              </w:rPr>
              <w:t>172 -7</w:t>
            </w:r>
            <w:r w:rsidR="00573E17">
              <w:rPr>
                <w:sz w:val="20"/>
              </w:rPr>
              <w:t>6</w:t>
            </w:r>
            <w:r>
              <w:rPr>
                <w:sz w:val="20"/>
              </w:rPr>
              <w:t>0</w:t>
            </w:r>
          </w:p>
        </w:tc>
      </w:tr>
      <w:tr w:rsidR="00D26CBD" w14:paraId="23C87FBA" w14:textId="77777777">
        <w:trPr>
          <w:cantSplit/>
          <w:trHeight w:val="418"/>
        </w:trPr>
        <w:tc>
          <w:tcPr>
            <w:tcW w:w="6096" w:type="dxa"/>
            <w:tcBorders>
              <w:top w:val="single" w:sz="4" w:space="0" w:color="000000"/>
              <w:left w:val="single" w:sz="4" w:space="0" w:color="000000"/>
              <w:bottom w:val="single" w:sz="4" w:space="0" w:color="000000"/>
            </w:tcBorders>
            <w:shd w:val="clear" w:color="auto" w:fill="auto"/>
            <w:vAlign w:val="center"/>
          </w:tcPr>
          <w:p w14:paraId="5B7DBB8B" w14:textId="766D735B" w:rsidR="00D26CBD" w:rsidRDefault="00573E17">
            <w:pPr>
              <w:pStyle w:val="ab"/>
              <w:ind w:left="-7" w:firstLine="0"/>
              <w:jc w:val="left"/>
              <w:rPr>
                <w:sz w:val="20"/>
              </w:rPr>
            </w:pPr>
            <w:r>
              <w:rPr>
                <w:sz w:val="20"/>
              </w:rPr>
              <w:t>АРГОН-7АЛ</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09C4A" w14:textId="19538646" w:rsidR="00D26CBD" w:rsidRDefault="004C3D15">
            <w:pPr>
              <w:pStyle w:val="ab"/>
              <w:ind w:firstLine="0"/>
              <w:jc w:val="center"/>
            </w:pPr>
            <w:r>
              <w:rPr>
                <w:sz w:val="20"/>
              </w:rPr>
              <w:t>14</w:t>
            </w:r>
            <w:r w:rsidR="00573E17">
              <w:rPr>
                <w:sz w:val="20"/>
              </w:rPr>
              <w:t>6</w:t>
            </w:r>
            <w:r>
              <w:rPr>
                <w:sz w:val="20"/>
              </w:rPr>
              <w:t xml:space="preserve"> - 7</w:t>
            </w:r>
            <w:r w:rsidR="00573E17">
              <w:rPr>
                <w:sz w:val="20"/>
              </w:rPr>
              <w:t>6</w:t>
            </w:r>
            <w:r>
              <w:rPr>
                <w:sz w:val="20"/>
              </w:rPr>
              <w:t>0</w:t>
            </w:r>
          </w:p>
        </w:tc>
      </w:tr>
      <w:tr w:rsidR="00D26CBD" w14:paraId="215FD0DB" w14:textId="77777777">
        <w:trPr>
          <w:cantSplit/>
        </w:trPr>
        <w:tc>
          <w:tcPr>
            <w:tcW w:w="6096" w:type="dxa"/>
            <w:tcBorders>
              <w:top w:val="single" w:sz="4" w:space="0" w:color="000000"/>
              <w:left w:val="single" w:sz="4" w:space="0" w:color="000000"/>
              <w:bottom w:val="single" w:sz="4" w:space="0" w:color="000000"/>
            </w:tcBorders>
            <w:shd w:val="clear" w:color="auto" w:fill="auto"/>
          </w:tcPr>
          <w:p w14:paraId="5DD8C8ED" w14:textId="77777777" w:rsidR="00D26CBD" w:rsidRDefault="004C3D15">
            <w:pPr>
              <w:pStyle w:val="ab"/>
              <w:ind w:firstLine="0"/>
              <w:jc w:val="left"/>
              <w:rPr>
                <w:sz w:val="20"/>
              </w:rPr>
            </w:pPr>
            <w:r>
              <w:rPr>
                <w:sz w:val="20"/>
              </w:rPr>
              <w:t xml:space="preserve">Спектральное разрешение, не более, </w:t>
            </w:r>
            <w:proofErr w:type="spellStart"/>
            <w:r>
              <w:rPr>
                <w:sz w:val="20"/>
              </w:rPr>
              <w:t>нм</w:t>
            </w:r>
            <w:proofErr w:type="spellEnd"/>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126F1" w14:textId="77777777" w:rsidR="00D26CBD" w:rsidRDefault="004C3D15">
            <w:pPr>
              <w:pStyle w:val="ab"/>
              <w:ind w:firstLine="0"/>
              <w:jc w:val="center"/>
            </w:pPr>
            <w:r>
              <w:rPr>
                <w:sz w:val="20"/>
              </w:rPr>
              <w:t>0,05</w:t>
            </w:r>
          </w:p>
        </w:tc>
      </w:tr>
      <w:tr w:rsidR="00D26CBD" w14:paraId="294A25BA" w14:textId="77777777">
        <w:trPr>
          <w:cantSplit/>
        </w:trPr>
        <w:tc>
          <w:tcPr>
            <w:tcW w:w="6096" w:type="dxa"/>
            <w:tcBorders>
              <w:top w:val="single" w:sz="4" w:space="0" w:color="000000"/>
              <w:left w:val="single" w:sz="4" w:space="0" w:color="000000"/>
              <w:bottom w:val="single" w:sz="4" w:space="0" w:color="000000"/>
            </w:tcBorders>
            <w:shd w:val="clear" w:color="auto" w:fill="auto"/>
          </w:tcPr>
          <w:p w14:paraId="73DC2B36" w14:textId="77777777" w:rsidR="00D26CBD" w:rsidRDefault="004C3D15">
            <w:pPr>
              <w:pStyle w:val="ab"/>
              <w:ind w:firstLine="0"/>
              <w:jc w:val="left"/>
              <w:rPr>
                <w:sz w:val="20"/>
              </w:rPr>
            </w:pPr>
            <w:r>
              <w:rPr>
                <w:sz w:val="20"/>
              </w:rPr>
              <w:t>Дифракционная решетка, штрихов/</w:t>
            </w:r>
            <w:proofErr w:type="gramStart"/>
            <w:r>
              <w:rPr>
                <w:sz w:val="20"/>
              </w:rPr>
              <w:t>мм</w:t>
            </w:r>
            <w:proofErr w:type="gramEnd"/>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2A5A9" w14:textId="77777777" w:rsidR="00D26CBD" w:rsidRDefault="004C3D15">
            <w:pPr>
              <w:pStyle w:val="ab"/>
              <w:ind w:firstLine="0"/>
              <w:jc w:val="center"/>
            </w:pPr>
            <w:r>
              <w:rPr>
                <w:sz w:val="20"/>
              </w:rPr>
              <w:t>1800</w:t>
            </w:r>
          </w:p>
        </w:tc>
      </w:tr>
      <w:tr w:rsidR="00D26CBD" w14:paraId="1182070D" w14:textId="77777777">
        <w:trPr>
          <w:cantSplit/>
        </w:trPr>
        <w:tc>
          <w:tcPr>
            <w:tcW w:w="6096" w:type="dxa"/>
            <w:tcBorders>
              <w:top w:val="single" w:sz="4" w:space="0" w:color="000000"/>
              <w:left w:val="single" w:sz="4" w:space="0" w:color="000000"/>
              <w:bottom w:val="single" w:sz="4" w:space="0" w:color="000000"/>
            </w:tcBorders>
            <w:shd w:val="clear" w:color="auto" w:fill="auto"/>
          </w:tcPr>
          <w:p w14:paraId="1C96288A" w14:textId="77777777" w:rsidR="00D26CBD" w:rsidRDefault="004C3D15">
            <w:pPr>
              <w:pStyle w:val="ab"/>
              <w:ind w:firstLine="0"/>
              <w:jc w:val="left"/>
              <w:rPr>
                <w:sz w:val="20"/>
              </w:rPr>
            </w:pPr>
            <w:r>
              <w:rPr>
                <w:sz w:val="20"/>
              </w:rPr>
              <w:t xml:space="preserve">Обратная линейная дисперсия (1-й порядок спектра), не более, </w:t>
            </w:r>
            <w:proofErr w:type="spellStart"/>
            <w:r>
              <w:rPr>
                <w:sz w:val="20"/>
              </w:rPr>
              <w:t>нм</w:t>
            </w:r>
            <w:proofErr w:type="spellEnd"/>
            <w:r>
              <w:rPr>
                <w:sz w:val="20"/>
              </w:rPr>
              <w:t>/мм</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DF30D" w14:textId="77777777" w:rsidR="00D26CBD" w:rsidRDefault="004C3D15">
            <w:pPr>
              <w:pStyle w:val="ab"/>
              <w:ind w:firstLine="0"/>
              <w:jc w:val="center"/>
            </w:pPr>
            <w:r>
              <w:rPr>
                <w:sz w:val="20"/>
              </w:rPr>
              <w:t>1,6</w:t>
            </w:r>
          </w:p>
        </w:tc>
      </w:tr>
      <w:tr w:rsidR="00D26CBD" w14:paraId="05E7CB8E" w14:textId="77777777">
        <w:trPr>
          <w:cantSplit/>
        </w:trPr>
        <w:tc>
          <w:tcPr>
            <w:tcW w:w="6096" w:type="dxa"/>
            <w:tcBorders>
              <w:top w:val="single" w:sz="4" w:space="0" w:color="000000"/>
              <w:left w:val="single" w:sz="4" w:space="0" w:color="000000"/>
              <w:bottom w:val="single" w:sz="4" w:space="0" w:color="000000"/>
            </w:tcBorders>
            <w:shd w:val="clear" w:color="auto" w:fill="auto"/>
          </w:tcPr>
          <w:p w14:paraId="44554295" w14:textId="77777777" w:rsidR="00D26CBD" w:rsidRDefault="004C3D15">
            <w:pPr>
              <w:pStyle w:val="ab"/>
              <w:ind w:firstLine="0"/>
              <w:jc w:val="left"/>
              <w:rPr>
                <w:sz w:val="20"/>
              </w:rPr>
            </w:pPr>
            <w:r>
              <w:rPr>
                <w:sz w:val="20"/>
              </w:rPr>
              <w:t xml:space="preserve">Диаметр круга </w:t>
            </w:r>
            <w:proofErr w:type="spellStart"/>
            <w:r>
              <w:rPr>
                <w:sz w:val="20"/>
              </w:rPr>
              <w:t>Роуланда</w:t>
            </w:r>
            <w:proofErr w:type="spellEnd"/>
            <w:r>
              <w:rPr>
                <w:sz w:val="20"/>
              </w:rPr>
              <w:t>, мм</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2533" w14:textId="77777777" w:rsidR="00D26CBD" w:rsidRDefault="004C3D15">
            <w:pPr>
              <w:pStyle w:val="ab"/>
              <w:ind w:firstLine="0"/>
              <w:jc w:val="center"/>
            </w:pPr>
            <w:r>
              <w:rPr>
                <w:sz w:val="20"/>
              </w:rPr>
              <w:t>330</w:t>
            </w:r>
          </w:p>
        </w:tc>
      </w:tr>
      <w:tr w:rsidR="00D26CBD" w14:paraId="30B29784" w14:textId="77777777">
        <w:trPr>
          <w:cantSplit/>
        </w:trPr>
        <w:tc>
          <w:tcPr>
            <w:tcW w:w="6096" w:type="dxa"/>
            <w:tcBorders>
              <w:top w:val="single" w:sz="4" w:space="0" w:color="000000"/>
              <w:left w:val="single" w:sz="4" w:space="0" w:color="000000"/>
              <w:bottom w:val="single" w:sz="4" w:space="0" w:color="000000"/>
            </w:tcBorders>
            <w:shd w:val="clear" w:color="auto" w:fill="auto"/>
          </w:tcPr>
          <w:p w14:paraId="2878B8A4" w14:textId="77777777" w:rsidR="00D26CBD" w:rsidRDefault="004C3D15">
            <w:pPr>
              <w:pStyle w:val="ab"/>
              <w:ind w:firstLine="0"/>
              <w:jc w:val="left"/>
              <w:rPr>
                <w:sz w:val="20"/>
              </w:rPr>
            </w:pPr>
            <w:r>
              <w:rPr>
                <w:sz w:val="20"/>
              </w:rPr>
              <w:t xml:space="preserve">Ширина входной щели, </w:t>
            </w:r>
            <w:proofErr w:type="gramStart"/>
            <w:r>
              <w:rPr>
                <w:sz w:val="20"/>
              </w:rPr>
              <w:t>мкм</w:t>
            </w:r>
            <w:proofErr w:type="gramEnd"/>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02BF1" w14:textId="77777777" w:rsidR="00D26CBD" w:rsidRDefault="004C3D15">
            <w:pPr>
              <w:pStyle w:val="ab"/>
              <w:ind w:firstLine="0"/>
              <w:jc w:val="center"/>
            </w:pPr>
            <w:r>
              <w:rPr>
                <w:sz w:val="20"/>
              </w:rPr>
              <w:t>12</w:t>
            </w:r>
          </w:p>
        </w:tc>
      </w:tr>
      <w:tr w:rsidR="00D26CBD" w14:paraId="250CFE99" w14:textId="77777777">
        <w:trPr>
          <w:cantSplit/>
          <w:trHeight w:val="405"/>
        </w:trPr>
        <w:tc>
          <w:tcPr>
            <w:tcW w:w="6096" w:type="dxa"/>
            <w:tcBorders>
              <w:top w:val="single" w:sz="4" w:space="0" w:color="000000"/>
              <w:left w:val="single" w:sz="4" w:space="0" w:color="000000"/>
              <w:bottom w:val="single" w:sz="4" w:space="0" w:color="000000"/>
            </w:tcBorders>
            <w:shd w:val="clear" w:color="auto" w:fill="auto"/>
          </w:tcPr>
          <w:p w14:paraId="4E6B6A0F" w14:textId="77777777" w:rsidR="00D26CBD" w:rsidRDefault="004C3D15">
            <w:pPr>
              <w:pStyle w:val="ab"/>
              <w:ind w:firstLine="0"/>
              <w:jc w:val="left"/>
              <w:rPr>
                <w:sz w:val="20"/>
              </w:rPr>
            </w:pPr>
            <w:r>
              <w:rPr>
                <w:sz w:val="20"/>
              </w:rPr>
              <w:t>Фотоприемники</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0A9C1" w14:textId="77777777" w:rsidR="00D26CBD" w:rsidRDefault="00D26CBD">
            <w:pPr>
              <w:pStyle w:val="ab"/>
              <w:snapToGrid w:val="0"/>
              <w:ind w:firstLine="0"/>
              <w:rPr>
                <w:sz w:val="20"/>
              </w:rPr>
            </w:pPr>
          </w:p>
        </w:tc>
      </w:tr>
      <w:tr w:rsidR="00D26CBD" w14:paraId="0FA03A68" w14:textId="77777777">
        <w:trPr>
          <w:cantSplit/>
          <w:trHeight w:val="207"/>
        </w:trPr>
        <w:tc>
          <w:tcPr>
            <w:tcW w:w="6096" w:type="dxa"/>
            <w:tcBorders>
              <w:top w:val="single" w:sz="4" w:space="0" w:color="000000"/>
              <w:left w:val="single" w:sz="4" w:space="0" w:color="000000"/>
              <w:bottom w:val="single" w:sz="4" w:space="0" w:color="000000"/>
            </w:tcBorders>
            <w:shd w:val="clear" w:color="auto" w:fill="auto"/>
            <w:vAlign w:val="center"/>
          </w:tcPr>
          <w:p w14:paraId="7E8FF0DF" w14:textId="1BDB6AEC" w:rsidR="00D26CBD" w:rsidRDefault="00573E17">
            <w:pPr>
              <w:pStyle w:val="ab"/>
              <w:ind w:firstLine="0"/>
              <w:jc w:val="left"/>
              <w:rPr>
                <w:sz w:val="20"/>
              </w:rPr>
            </w:pPr>
            <w:r>
              <w:rPr>
                <w:sz w:val="20"/>
              </w:rPr>
              <w:t>АРГОН-7</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88B2D" w14:textId="77777777" w:rsidR="00D26CBD" w:rsidRDefault="004C3D15">
            <w:pPr>
              <w:pStyle w:val="ab"/>
              <w:ind w:firstLine="0"/>
              <w:jc w:val="center"/>
            </w:pPr>
            <w:r>
              <w:rPr>
                <w:sz w:val="20"/>
              </w:rPr>
              <w:t>6 фотодиодных ПЗС</w:t>
            </w:r>
          </w:p>
        </w:tc>
      </w:tr>
      <w:tr w:rsidR="00D26CBD" w14:paraId="0F5CD8BB" w14:textId="77777777">
        <w:trPr>
          <w:cantSplit/>
          <w:trHeight w:val="207"/>
        </w:trPr>
        <w:tc>
          <w:tcPr>
            <w:tcW w:w="6096" w:type="dxa"/>
            <w:tcBorders>
              <w:top w:val="single" w:sz="4" w:space="0" w:color="000000"/>
              <w:left w:val="single" w:sz="4" w:space="0" w:color="000000"/>
              <w:bottom w:val="single" w:sz="4" w:space="0" w:color="000000"/>
            </w:tcBorders>
            <w:shd w:val="clear" w:color="auto" w:fill="auto"/>
            <w:vAlign w:val="center"/>
          </w:tcPr>
          <w:p w14:paraId="10ED6168" w14:textId="5295CE45" w:rsidR="00D26CBD" w:rsidRDefault="00573E17">
            <w:pPr>
              <w:pStyle w:val="ab"/>
              <w:ind w:firstLine="0"/>
              <w:jc w:val="left"/>
              <w:rPr>
                <w:sz w:val="20"/>
              </w:rPr>
            </w:pPr>
            <w:r>
              <w:rPr>
                <w:sz w:val="20"/>
              </w:rPr>
              <w:t xml:space="preserve">АРГОН-7А, </w:t>
            </w:r>
            <w:r w:rsidR="00202F30">
              <w:rPr>
                <w:sz w:val="20"/>
              </w:rPr>
              <w:t>АРГОН-7Л</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E7A0A" w14:textId="77777777" w:rsidR="00D26CBD" w:rsidRDefault="004C3D15">
            <w:pPr>
              <w:pStyle w:val="ab"/>
              <w:ind w:firstLine="0"/>
              <w:jc w:val="center"/>
            </w:pPr>
            <w:r>
              <w:rPr>
                <w:sz w:val="20"/>
              </w:rPr>
              <w:t>7 фотодиодных ПЗС</w:t>
            </w:r>
          </w:p>
        </w:tc>
      </w:tr>
      <w:tr w:rsidR="00D26CBD" w14:paraId="4001C17A" w14:textId="77777777">
        <w:trPr>
          <w:cantSplit/>
          <w:trHeight w:val="207"/>
        </w:trPr>
        <w:tc>
          <w:tcPr>
            <w:tcW w:w="6096" w:type="dxa"/>
            <w:tcBorders>
              <w:top w:val="single" w:sz="4" w:space="0" w:color="000000"/>
              <w:left w:val="single" w:sz="4" w:space="0" w:color="000000"/>
              <w:bottom w:val="single" w:sz="4" w:space="0" w:color="000000"/>
            </w:tcBorders>
            <w:shd w:val="clear" w:color="auto" w:fill="auto"/>
            <w:vAlign w:val="center"/>
          </w:tcPr>
          <w:p w14:paraId="77F34496" w14:textId="7EFA5C04" w:rsidR="00D26CBD" w:rsidRDefault="00573E17">
            <w:pPr>
              <w:pStyle w:val="ab"/>
              <w:ind w:firstLine="0"/>
              <w:jc w:val="left"/>
              <w:rPr>
                <w:sz w:val="20"/>
              </w:rPr>
            </w:pPr>
            <w:r>
              <w:rPr>
                <w:sz w:val="20"/>
              </w:rPr>
              <w:t>АРГОН-7АЛ</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B39B5" w14:textId="77777777" w:rsidR="00D26CBD" w:rsidRDefault="004C3D15">
            <w:pPr>
              <w:pStyle w:val="ab"/>
              <w:ind w:firstLine="0"/>
              <w:jc w:val="center"/>
            </w:pPr>
            <w:r>
              <w:rPr>
                <w:sz w:val="20"/>
              </w:rPr>
              <w:t>8 фотодиодных ПЗС</w:t>
            </w:r>
          </w:p>
        </w:tc>
      </w:tr>
      <w:tr w:rsidR="00D26CBD" w14:paraId="2D0357AB" w14:textId="77777777">
        <w:trPr>
          <w:cantSplit/>
        </w:trPr>
        <w:tc>
          <w:tcPr>
            <w:tcW w:w="6096" w:type="dxa"/>
            <w:tcBorders>
              <w:top w:val="single" w:sz="4" w:space="0" w:color="000000"/>
              <w:left w:val="single" w:sz="4" w:space="0" w:color="000000"/>
              <w:bottom w:val="single" w:sz="4" w:space="0" w:color="000000"/>
            </w:tcBorders>
            <w:shd w:val="clear" w:color="auto" w:fill="auto"/>
          </w:tcPr>
          <w:p w14:paraId="1E682E4E" w14:textId="77777777" w:rsidR="00D26CBD" w:rsidRDefault="004C3D15">
            <w:pPr>
              <w:pStyle w:val="ab"/>
              <w:ind w:firstLine="0"/>
              <w:jc w:val="left"/>
              <w:rPr>
                <w:sz w:val="20"/>
              </w:rPr>
            </w:pPr>
            <w:r>
              <w:rPr>
                <w:sz w:val="20"/>
              </w:rPr>
              <w:t>Размер фоточувствительной области ПЗС, мм</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516AB" w14:textId="77777777" w:rsidR="00D26CBD" w:rsidRDefault="004C3D15">
            <w:pPr>
              <w:pStyle w:val="ab"/>
              <w:ind w:firstLine="0"/>
              <w:jc w:val="center"/>
            </w:pPr>
            <w:r>
              <w:rPr>
                <w:sz w:val="20"/>
              </w:rPr>
              <w:t>29</w:t>
            </w:r>
            <w:r>
              <w:rPr>
                <w:rFonts w:ascii="Symbol" w:hAnsi="Symbol"/>
                <w:sz w:val="20"/>
              </w:rPr>
              <w:t></w:t>
            </w:r>
            <w:r>
              <w:rPr>
                <w:sz w:val="20"/>
              </w:rPr>
              <w:t>0,2</w:t>
            </w:r>
          </w:p>
        </w:tc>
      </w:tr>
      <w:tr w:rsidR="00D26CBD" w14:paraId="473DBC2A" w14:textId="77777777">
        <w:trPr>
          <w:cantSplit/>
        </w:trPr>
        <w:tc>
          <w:tcPr>
            <w:tcW w:w="6096" w:type="dxa"/>
            <w:tcBorders>
              <w:top w:val="single" w:sz="4" w:space="0" w:color="000000"/>
              <w:left w:val="single" w:sz="4" w:space="0" w:color="000000"/>
              <w:bottom w:val="single" w:sz="4" w:space="0" w:color="000000"/>
            </w:tcBorders>
            <w:shd w:val="clear" w:color="auto" w:fill="auto"/>
          </w:tcPr>
          <w:p w14:paraId="744701C7" w14:textId="77777777" w:rsidR="00D26CBD" w:rsidRDefault="004C3D15">
            <w:pPr>
              <w:pStyle w:val="ab"/>
              <w:ind w:firstLine="0"/>
              <w:jc w:val="left"/>
              <w:rPr>
                <w:sz w:val="20"/>
              </w:rPr>
            </w:pPr>
            <w:r>
              <w:rPr>
                <w:sz w:val="20"/>
              </w:rPr>
              <w:t xml:space="preserve">Минимальное время накопления спектра, </w:t>
            </w:r>
            <w:proofErr w:type="gramStart"/>
            <w:r>
              <w:rPr>
                <w:sz w:val="20"/>
              </w:rPr>
              <w:t>с</w:t>
            </w:r>
            <w:proofErr w:type="gramEnd"/>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631C1425" w14:textId="77777777" w:rsidR="00D26CBD" w:rsidRDefault="004C3D15">
            <w:pPr>
              <w:pStyle w:val="ab"/>
              <w:ind w:firstLine="0"/>
              <w:jc w:val="center"/>
            </w:pPr>
            <w:r>
              <w:rPr>
                <w:sz w:val="20"/>
              </w:rPr>
              <w:t>0,004</w:t>
            </w:r>
          </w:p>
        </w:tc>
      </w:tr>
      <w:tr w:rsidR="00D26CBD" w14:paraId="355C6916" w14:textId="77777777">
        <w:trPr>
          <w:cantSplit/>
        </w:trPr>
        <w:tc>
          <w:tcPr>
            <w:tcW w:w="6096" w:type="dxa"/>
            <w:tcBorders>
              <w:top w:val="single" w:sz="4" w:space="0" w:color="000000"/>
              <w:left w:val="single" w:sz="4" w:space="0" w:color="000000"/>
              <w:bottom w:val="single" w:sz="4" w:space="0" w:color="000000"/>
            </w:tcBorders>
            <w:shd w:val="clear" w:color="auto" w:fill="auto"/>
          </w:tcPr>
          <w:p w14:paraId="2668603D" w14:textId="77777777" w:rsidR="00D26CBD" w:rsidRDefault="004C3D15">
            <w:pPr>
              <w:pStyle w:val="ab"/>
              <w:ind w:firstLine="0"/>
              <w:jc w:val="left"/>
              <w:rPr>
                <w:sz w:val="20"/>
              </w:rPr>
            </w:pPr>
            <w:r>
              <w:rPr>
                <w:sz w:val="20"/>
              </w:rPr>
              <w:t>Система возбуждения спектра:</w:t>
            </w:r>
          </w:p>
          <w:p w14:paraId="0D40DADB" w14:textId="77777777" w:rsidR="00D26CBD" w:rsidRDefault="004C3D15">
            <w:pPr>
              <w:pStyle w:val="ab"/>
              <w:ind w:firstLine="0"/>
              <w:jc w:val="left"/>
              <w:rPr>
                <w:sz w:val="20"/>
              </w:rPr>
            </w:pPr>
            <w:r>
              <w:rPr>
                <w:sz w:val="20"/>
              </w:rPr>
              <w:t>Низковольтная униполярная искра в атмосфере аргона:</w:t>
            </w:r>
          </w:p>
          <w:p w14:paraId="0C18BD1B" w14:textId="77777777" w:rsidR="00D26CBD" w:rsidRDefault="004C3D15">
            <w:pPr>
              <w:pStyle w:val="ab"/>
              <w:ind w:firstLine="0"/>
              <w:jc w:val="left"/>
              <w:rPr>
                <w:sz w:val="20"/>
              </w:rPr>
            </w:pPr>
            <w:r>
              <w:rPr>
                <w:sz w:val="20"/>
              </w:rPr>
              <w:t>Цифровой генератор с возможностью компьютерного управления амплитудой, частотой следования и формой импульсов тока</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2C1B7B78" w14:textId="77777777" w:rsidR="00D26CBD" w:rsidRDefault="00D26CBD">
            <w:pPr>
              <w:pStyle w:val="ab"/>
              <w:snapToGrid w:val="0"/>
              <w:ind w:firstLine="0"/>
              <w:jc w:val="center"/>
              <w:rPr>
                <w:sz w:val="20"/>
              </w:rPr>
            </w:pPr>
          </w:p>
        </w:tc>
      </w:tr>
      <w:tr w:rsidR="00D26CBD" w14:paraId="50212FC2" w14:textId="77777777">
        <w:trPr>
          <w:cantSplit/>
        </w:trPr>
        <w:tc>
          <w:tcPr>
            <w:tcW w:w="6096" w:type="dxa"/>
            <w:tcBorders>
              <w:top w:val="single" w:sz="4" w:space="0" w:color="000000"/>
              <w:left w:val="single" w:sz="4" w:space="0" w:color="000000"/>
              <w:bottom w:val="single" w:sz="4" w:space="0" w:color="000000"/>
            </w:tcBorders>
            <w:shd w:val="clear" w:color="auto" w:fill="auto"/>
          </w:tcPr>
          <w:p w14:paraId="35383733" w14:textId="77777777" w:rsidR="00D26CBD" w:rsidRDefault="004C3D15">
            <w:pPr>
              <w:pStyle w:val="ab"/>
              <w:ind w:firstLine="0"/>
              <w:jc w:val="left"/>
              <w:rPr>
                <w:sz w:val="20"/>
              </w:rPr>
            </w:pPr>
            <w:r>
              <w:rPr>
                <w:sz w:val="20"/>
              </w:rPr>
              <w:t xml:space="preserve">Время измерения, </w:t>
            </w:r>
            <w:proofErr w:type="gramStart"/>
            <w:r>
              <w:rPr>
                <w:sz w:val="20"/>
              </w:rPr>
              <w:t>с</w:t>
            </w:r>
            <w:proofErr w:type="gramEnd"/>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48AA80EF" w14:textId="77777777" w:rsidR="00D26CBD" w:rsidRDefault="004C3D15">
            <w:pPr>
              <w:pStyle w:val="ab"/>
              <w:ind w:firstLine="0"/>
              <w:jc w:val="center"/>
            </w:pPr>
            <w:r>
              <w:rPr>
                <w:sz w:val="20"/>
              </w:rPr>
              <w:t>10</w:t>
            </w:r>
            <w:r>
              <w:rPr>
                <w:rFonts w:ascii="Symbol" w:hAnsi="Symbol"/>
                <w:sz w:val="20"/>
              </w:rPr>
              <w:t></w:t>
            </w:r>
            <w:r>
              <w:rPr>
                <w:sz w:val="20"/>
              </w:rPr>
              <w:t>60</w:t>
            </w:r>
          </w:p>
        </w:tc>
      </w:tr>
      <w:tr w:rsidR="00D26CBD" w14:paraId="528B2EB5" w14:textId="77777777">
        <w:trPr>
          <w:cantSplit/>
        </w:trPr>
        <w:tc>
          <w:tcPr>
            <w:tcW w:w="6096" w:type="dxa"/>
            <w:tcBorders>
              <w:top w:val="single" w:sz="4" w:space="0" w:color="000000"/>
              <w:left w:val="single" w:sz="4" w:space="0" w:color="000000"/>
              <w:bottom w:val="single" w:sz="4" w:space="0" w:color="000000"/>
            </w:tcBorders>
            <w:shd w:val="clear" w:color="auto" w:fill="auto"/>
          </w:tcPr>
          <w:p w14:paraId="243204A3" w14:textId="77777777" w:rsidR="00D26CBD" w:rsidRDefault="004C3D15">
            <w:pPr>
              <w:pStyle w:val="ab"/>
              <w:ind w:firstLine="0"/>
              <w:jc w:val="left"/>
              <w:rPr>
                <w:sz w:val="20"/>
              </w:rPr>
            </w:pPr>
            <w:r>
              <w:rPr>
                <w:sz w:val="20"/>
              </w:rPr>
              <w:t>Время установления рабочего режима, не более, мин</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2DE8AEEB" w14:textId="77777777" w:rsidR="00D26CBD" w:rsidRDefault="004C3D15">
            <w:pPr>
              <w:pStyle w:val="ab"/>
              <w:ind w:firstLine="0"/>
              <w:jc w:val="center"/>
            </w:pPr>
            <w:r>
              <w:rPr>
                <w:sz w:val="20"/>
              </w:rPr>
              <w:t>20</w:t>
            </w:r>
          </w:p>
        </w:tc>
      </w:tr>
      <w:tr w:rsidR="00D26CBD" w14:paraId="458F5D5A" w14:textId="77777777">
        <w:trPr>
          <w:cantSplit/>
        </w:trPr>
        <w:tc>
          <w:tcPr>
            <w:tcW w:w="6096" w:type="dxa"/>
            <w:tcBorders>
              <w:top w:val="single" w:sz="4" w:space="0" w:color="000000"/>
              <w:left w:val="single" w:sz="4" w:space="0" w:color="000000"/>
              <w:bottom w:val="single" w:sz="4" w:space="0" w:color="000000"/>
            </w:tcBorders>
            <w:shd w:val="clear" w:color="auto" w:fill="auto"/>
          </w:tcPr>
          <w:p w14:paraId="408BBE94" w14:textId="77777777" w:rsidR="00D26CBD" w:rsidRDefault="004C3D15">
            <w:pPr>
              <w:pStyle w:val="ab"/>
              <w:ind w:firstLine="0"/>
              <w:jc w:val="left"/>
              <w:rPr>
                <w:sz w:val="20"/>
              </w:rPr>
            </w:pPr>
            <w:r>
              <w:rPr>
                <w:sz w:val="20"/>
              </w:rPr>
              <w:t>Материал подставного электрода</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4C1B1206" w14:textId="77777777" w:rsidR="00D26CBD" w:rsidRDefault="004C3D15">
            <w:pPr>
              <w:pStyle w:val="ab"/>
              <w:ind w:firstLine="0"/>
              <w:jc w:val="center"/>
            </w:pPr>
            <w:r>
              <w:rPr>
                <w:sz w:val="20"/>
              </w:rPr>
              <w:t>Вольфрам</w:t>
            </w:r>
          </w:p>
        </w:tc>
      </w:tr>
      <w:tr w:rsidR="00D26CBD" w14:paraId="34D56A03" w14:textId="77777777">
        <w:trPr>
          <w:cantSplit/>
        </w:trPr>
        <w:tc>
          <w:tcPr>
            <w:tcW w:w="6096" w:type="dxa"/>
            <w:tcBorders>
              <w:top w:val="single" w:sz="4" w:space="0" w:color="000000"/>
              <w:left w:val="single" w:sz="4" w:space="0" w:color="000000"/>
              <w:bottom w:val="single" w:sz="4" w:space="0" w:color="000000"/>
            </w:tcBorders>
            <w:shd w:val="clear" w:color="auto" w:fill="auto"/>
          </w:tcPr>
          <w:p w14:paraId="27FD1220" w14:textId="77777777" w:rsidR="00D26CBD" w:rsidRDefault="004C3D15">
            <w:pPr>
              <w:pStyle w:val="ab"/>
              <w:ind w:firstLine="0"/>
              <w:jc w:val="left"/>
              <w:rPr>
                <w:sz w:val="20"/>
              </w:rPr>
            </w:pPr>
            <w:r>
              <w:rPr>
                <w:sz w:val="20"/>
              </w:rPr>
              <w:t xml:space="preserve">Габаритные размеры (длина × ширина × высота), не более, </w:t>
            </w:r>
            <w:proofErr w:type="gramStart"/>
            <w:r>
              <w:rPr>
                <w:sz w:val="20"/>
              </w:rPr>
              <w:t>мм</w:t>
            </w:r>
            <w:proofErr w:type="gramEnd"/>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32AD1398" w14:textId="129C7DD9" w:rsidR="00D26CBD" w:rsidRDefault="004C3D15" w:rsidP="00E53B9A">
            <w:pPr>
              <w:pStyle w:val="ab"/>
              <w:ind w:firstLine="0"/>
              <w:jc w:val="center"/>
            </w:pPr>
            <w:r>
              <w:rPr>
                <w:sz w:val="20"/>
              </w:rPr>
              <w:t>800</w:t>
            </w:r>
            <w:r>
              <w:rPr>
                <w:rFonts w:ascii="Symbol" w:hAnsi="Symbol"/>
                <w:sz w:val="20"/>
              </w:rPr>
              <w:t></w:t>
            </w:r>
            <w:bookmarkStart w:id="3" w:name="_GoBack"/>
            <w:bookmarkEnd w:id="3"/>
            <w:r w:rsidRPr="00E53B9A">
              <w:rPr>
                <w:sz w:val="20"/>
                <w:highlight w:val="green"/>
              </w:rPr>
              <w:t>4</w:t>
            </w:r>
            <w:r w:rsidR="00E53B9A" w:rsidRPr="00E53B9A">
              <w:rPr>
                <w:sz w:val="20"/>
                <w:highlight w:val="green"/>
              </w:rPr>
              <w:t>0</w:t>
            </w:r>
            <w:r w:rsidRPr="00E53B9A">
              <w:rPr>
                <w:sz w:val="20"/>
                <w:highlight w:val="green"/>
              </w:rPr>
              <w:t>0</w:t>
            </w:r>
            <w:r w:rsidRPr="00E53B9A">
              <w:rPr>
                <w:rFonts w:ascii="Symbol" w:hAnsi="Symbol"/>
                <w:sz w:val="20"/>
                <w:highlight w:val="green"/>
              </w:rPr>
              <w:t></w:t>
            </w:r>
            <w:r w:rsidRPr="00E53B9A">
              <w:rPr>
                <w:sz w:val="20"/>
                <w:highlight w:val="green"/>
              </w:rPr>
              <w:t>5</w:t>
            </w:r>
            <w:r w:rsidR="00E53B9A" w:rsidRPr="00E53B9A">
              <w:rPr>
                <w:sz w:val="20"/>
                <w:highlight w:val="green"/>
              </w:rPr>
              <w:t>0</w:t>
            </w:r>
            <w:r w:rsidRPr="00E53B9A">
              <w:rPr>
                <w:sz w:val="20"/>
                <w:highlight w:val="green"/>
              </w:rPr>
              <w:t>0</w:t>
            </w:r>
          </w:p>
        </w:tc>
      </w:tr>
      <w:tr w:rsidR="00D26CBD" w14:paraId="5E77FA95" w14:textId="77777777">
        <w:trPr>
          <w:cantSplit/>
        </w:trPr>
        <w:tc>
          <w:tcPr>
            <w:tcW w:w="6096" w:type="dxa"/>
            <w:tcBorders>
              <w:top w:val="single" w:sz="4" w:space="0" w:color="000000"/>
              <w:left w:val="single" w:sz="4" w:space="0" w:color="000000"/>
              <w:bottom w:val="single" w:sz="4" w:space="0" w:color="000000"/>
            </w:tcBorders>
            <w:shd w:val="clear" w:color="auto" w:fill="auto"/>
          </w:tcPr>
          <w:p w14:paraId="7A50CCFA" w14:textId="77777777" w:rsidR="00D26CBD" w:rsidRDefault="004C3D15">
            <w:pPr>
              <w:pStyle w:val="ab"/>
              <w:ind w:firstLine="0"/>
              <w:jc w:val="left"/>
              <w:rPr>
                <w:sz w:val="20"/>
              </w:rPr>
            </w:pPr>
            <w:r>
              <w:rPr>
                <w:sz w:val="20"/>
              </w:rPr>
              <w:t xml:space="preserve">Масса, не более, </w:t>
            </w:r>
            <w:proofErr w:type="gramStart"/>
            <w:r>
              <w:rPr>
                <w:sz w:val="20"/>
              </w:rPr>
              <w:t>кг</w:t>
            </w:r>
            <w:proofErr w:type="gramEnd"/>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08D49580" w14:textId="77777777" w:rsidR="00D26CBD" w:rsidRDefault="004C3D15">
            <w:pPr>
              <w:pStyle w:val="ab"/>
              <w:ind w:firstLine="0"/>
              <w:jc w:val="center"/>
            </w:pPr>
            <w:r>
              <w:rPr>
                <w:sz w:val="20"/>
              </w:rPr>
              <w:t>60</w:t>
            </w:r>
          </w:p>
        </w:tc>
      </w:tr>
      <w:tr w:rsidR="00D26CBD" w14:paraId="47D508EE" w14:textId="77777777">
        <w:trPr>
          <w:cantSplit/>
        </w:trPr>
        <w:tc>
          <w:tcPr>
            <w:tcW w:w="6096" w:type="dxa"/>
            <w:tcBorders>
              <w:top w:val="single" w:sz="4" w:space="0" w:color="000000"/>
              <w:left w:val="single" w:sz="4" w:space="0" w:color="000000"/>
              <w:bottom w:val="single" w:sz="4" w:space="0" w:color="000000"/>
            </w:tcBorders>
            <w:shd w:val="clear" w:color="auto" w:fill="auto"/>
          </w:tcPr>
          <w:p w14:paraId="3BD510FA" w14:textId="77777777" w:rsidR="00D26CBD" w:rsidRDefault="004C3D15">
            <w:pPr>
              <w:pStyle w:val="ab"/>
              <w:ind w:firstLine="0"/>
              <w:jc w:val="left"/>
              <w:rPr>
                <w:sz w:val="20"/>
              </w:rPr>
            </w:pPr>
            <w:r>
              <w:rPr>
                <w:sz w:val="20"/>
              </w:rPr>
              <w:t>Потребляемая мощность (без ПК), не более, Вт</w:t>
            </w:r>
          </w:p>
          <w:p w14:paraId="77F92168" w14:textId="77777777" w:rsidR="00D26CBD" w:rsidRDefault="004C3D15">
            <w:pPr>
              <w:pStyle w:val="ab"/>
              <w:ind w:firstLine="0"/>
              <w:jc w:val="left"/>
              <w:rPr>
                <w:sz w:val="20"/>
              </w:rPr>
            </w:pPr>
            <w:r>
              <w:rPr>
                <w:sz w:val="20"/>
              </w:rPr>
              <w:t xml:space="preserve">При горении </w:t>
            </w:r>
            <w:r>
              <w:rPr>
                <w:color w:val="000000"/>
                <w:sz w:val="20"/>
              </w:rPr>
              <w:t>искры</w:t>
            </w:r>
            <w:r>
              <w:rPr>
                <w:sz w:val="20"/>
              </w:rPr>
              <w:t xml:space="preserve">, не более, </w:t>
            </w:r>
            <w:proofErr w:type="gramStart"/>
            <w:r>
              <w:rPr>
                <w:sz w:val="20"/>
              </w:rPr>
              <w:t>Вт</w:t>
            </w:r>
            <w:proofErr w:type="gramEnd"/>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2B8383C6" w14:textId="77777777" w:rsidR="00D26CBD" w:rsidRDefault="004C3D15">
            <w:pPr>
              <w:pStyle w:val="ab"/>
              <w:ind w:firstLine="0"/>
              <w:jc w:val="center"/>
              <w:rPr>
                <w:sz w:val="20"/>
              </w:rPr>
            </w:pPr>
            <w:r>
              <w:rPr>
                <w:sz w:val="20"/>
              </w:rPr>
              <w:t>100</w:t>
            </w:r>
          </w:p>
          <w:p w14:paraId="6F631978" w14:textId="77777777" w:rsidR="00D26CBD" w:rsidRDefault="004C3D15">
            <w:pPr>
              <w:pStyle w:val="ab"/>
              <w:ind w:firstLine="0"/>
              <w:jc w:val="center"/>
            </w:pPr>
            <w:r>
              <w:rPr>
                <w:sz w:val="20"/>
              </w:rPr>
              <w:t>400</w:t>
            </w:r>
          </w:p>
        </w:tc>
      </w:tr>
      <w:tr w:rsidR="00D26CBD" w14:paraId="6D2963E7" w14:textId="77777777">
        <w:trPr>
          <w:cantSplit/>
        </w:trPr>
        <w:tc>
          <w:tcPr>
            <w:tcW w:w="6096" w:type="dxa"/>
            <w:tcBorders>
              <w:top w:val="single" w:sz="4" w:space="0" w:color="000000"/>
              <w:left w:val="single" w:sz="4" w:space="0" w:color="000000"/>
              <w:bottom w:val="single" w:sz="4" w:space="0" w:color="000000"/>
            </w:tcBorders>
            <w:shd w:val="clear" w:color="auto" w:fill="auto"/>
          </w:tcPr>
          <w:p w14:paraId="52C46182" w14:textId="77777777" w:rsidR="00D26CBD" w:rsidRDefault="004C3D15">
            <w:pPr>
              <w:pStyle w:val="ab"/>
              <w:ind w:firstLine="0"/>
              <w:jc w:val="left"/>
              <w:rPr>
                <w:sz w:val="20"/>
              </w:rPr>
            </w:pPr>
            <w:r>
              <w:rPr>
                <w:sz w:val="20"/>
              </w:rPr>
              <w:t xml:space="preserve">Электрическое питание </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52DDAA44" w14:textId="77777777" w:rsidR="00D26CBD" w:rsidRDefault="004C3D15">
            <w:pPr>
              <w:pStyle w:val="ab"/>
              <w:ind w:firstLine="0"/>
              <w:jc w:val="center"/>
              <w:rPr>
                <w:sz w:val="20"/>
              </w:rPr>
            </w:pPr>
            <w:r>
              <w:rPr>
                <w:sz w:val="20"/>
              </w:rPr>
              <w:t>(220</w:t>
            </w:r>
            <w:r>
              <w:rPr>
                <w:sz w:val="20"/>
                <w:vertAlign w:val="superscript"/>
              </w:rPr>
              <w:t>+22</w:t>
            </w:r>
            <w:r>
              <w:rPr>
                <w:sz w:val="20"/>
                <w:vertAlign w:val="subscript"/>
              </w:rPr>
              <w:t>-33</w:t>
            </w:r>
            <w:r>
              <w:rPr>
                <w:sz w:val="20"/>
              </w:rPr>
              <w:t>) В</w:t>
            </w:r>
          </w:p>
          <w:p w14:paraId="1CD9DE14" w14:textId="77777777" w:rsidR="00D26CBD" w:rsidRDefault="004C3D15">
            <w:pPr>
              <w:pStyle w:val="ab"/>
              <w:ind w:firstLine="0"/>
              <w:jc w:val="center"/>
            </w:pPr>
            <w:r>
              <w:rPr>
                <w:sz w:val="20"/>
              </w:rPr>
              <w:t>(50</w:t>
            </w:r>
            <w:r>
              <w:rPr>
                <w:rFonts w:ascii="Symbol" w:hAnsi="Symbol"/>
                <w:sz w:val="20"/>
              </w:rPr>
              <w:t></w:t>
            </w:r>
            <w:r>
              <w:rPr>
                <w:sz w:val="20"/>
              </w:rPr>
              <w:t>2) Гц</w:t>
            </w:r>
          </w:p>
        </w:tc>
      </w:tr>
    </w:tbl>
    <w:p w14:paraId="67EA8F6C" w14:textId="3A519A8B" w:rsidR="00D26CBD" w:rsidRDefault="004C3D15">
      <w:pPr>
        <w:pStyle w:val="1"/>
        <w:rPr>
          <w:sz w:val="20"/>
        </w:rPr>
      </w:pPr>
      <w:r>
        <w:rPr>
          <w:sz w:val="20"/>
        </w:rPr>
        <w:lastRenderedPageBreak/>
        <w:t xml:space="preserve">  </w:t>
      </w:r>
      <w:bookmarkStart w:id="4" w:name="_Toc161582778"/>
      <w:r>
        <w:rPr>
          <w:sz w:val="20"/>
        </w:rPr>
        <w:t xml:space="preserve">УСТРОЙСТВО И РАБОТА </w:t>
      </w:r>
      <w:r w:rsidR="00CB584F">
        <w:rPr>
          <w:sz w:val="20"/>
        </w:rPr>
        <w:t>АНАЛИЗАТОР</w:t>
      </w:r>
      <w:r>
        <w:rPr>
          <w:sz w:val="20"/>
        </w:rPr>
        <w:t>А</w:t>
      </w:r>
      <w:bookmarkEnd w:id="4"/>
    </w:p>
    <w:p w14:paraId="2C8D21D7" w14:textId="77777777" w:rsidR="00D26CBD" w:rsidRDefault="004C3D15">
      <w:pPr>
        <w:pStyle w:val="2"/>
      </w:pPr>
      <w:bookmarkStart w:id="5" w:name="_Toc161582779"/>
      <w:r>
        <w:rPr>
          <w:sz w:val="20"/>
        </w:rPr>
        <w:t>Принцип работы</w:t>
      </w:r>
      <w:bookmarkEnd w:id="5"/>
    </w:p>
    <w:p w14:paraId="3D57F565" w14:textId="7DA40A7F" w:rsidR="00D26CBD" w:rsidRDefault="004C3D15">
      <w:proofErr w:type="gramStart"/>
      <w:r>
        <w:t>Принципы эмиссионного спектрального анализа описаны в [</w:t>
      </w:r>
      <w:r>
        <w:rPr>
          <w:rStyle w:val="a4"/>
        </w:rPr>
        <w:endnoteReference w:id="1"/>
      </w:r>
      <w:r>
        <w:t>,</w:t>
      </w:r>
      <w:r>
        <w:rPr>
          <w:rStyle w:val="a4"/>
        </w:rPr>
        <w:endnoteReference w:id="2"/>
      </w:r>
      <w:r>
        <w:t xml:space="preserve">]. В основу работы </w:t>
      </w:r>
      <w:r w:rsidR="00CB584F">
        <w:t>анализатор</w:t>
      </w:r>
      <w:r>
        <w:t>а п</w:t>
      </w:r>
      <w:r>
        <w:t>о</w:t>
      </w:r>
      <w:r>
        <w:t>ложен метод эмиссионного спектрального анализа, использующий зависимость интенсивности спе</w:t>
      </w:r>
      <w:r>
        <w:t>к</w:t>
      </w:r>
      <w:r>
        <w:t>тральных линий от содержания элемента в пробе.</w:t>
      </w:r>
      <w:proofErr w:type="gramEnd"/>
    </w:p>
    <w:p w14:paraId="726DF7AF" w14:textId="77777777" w:rsidR="00D26CBD" w:rsidRDefault="004C3D15">
      <w:pPr>
        <w:pStyle w:val="af"/>
        <w:rPr>
          <w:sz w:val="20"/>
        </w:rPr>
      </w:pPr>
      <w:r>
        <w:rPr>
          <w:sz w:val="20"/>
        </w:rPr>
        <w:t>Для количественного определения химического состава проб прибор должен быть предварительно проградуирован по стандартным образцам (</w:t>
      </w:r>
      <w:proofErr w:type="gramStart"/>
      <w:r>
        <w:rPr>
          <w:sz w:val="20"/>
        </w:rPr>
        <w:t>СО</w:t>
      </w:r>
      <w:proofErr w:type="gramEnd"/>
      <w:r>
        <w:rPr>
          <w:sz w:val="20"/>
        </w:rPr>
        <w:t>) с известным химическим составом. Для каждого элеме</w:t>
      </w:r>
      <w:r>
        <w:rPr>
          <w:sz w:val="20"/>
        </w:rPr>
        <w:t>н</w:t>
      </w:r>
      <w:r>
        <w:rPr>
          <w:sz w:val="20"/>
        </w:rPr>
        <w:t xml:space="preserve">та в конкретных условиях должна быть экспериментально определена </w:t>
      </w:r>
      <w:proofErr w:type="spellStart"/>
      <w:r>
        <w:rPr>
          <w:sz w:val="20"/>
        </w:rPr>
        <w:t>градуировочная</w:t>
      </w:r>
      <w:proofErr w:type="spellEnd"/>
      <w:r>
        <w:rPr>
          <w:sz w:val="20"/>
        </w:rPr>
        <w:t xml:space="preserve"> характеристика, отражающая зависимость аналитического сигнала соответствующей спектральной линии от содержания элемента в пробе. Количественное определение элементов основывается на зависимости интенсивности аналитических линий элемента от его абсолютного содержания или концентрации в анализируемой пр</w:t>
      </w:r>
      <w:r>
        <w:rPr>
          <w:sz w:val="20"/>
        </w:rPr>
        <w:t>о</w:t>
      </w:r>
      <w:r>
        <w:rPr>
          <w:sz w:val="20"/>
        </w:rPr>
        <w:t>бе. Обычно эта зависимость в общем виде описывается эмпирической формулой Ломакина - Шайбе:</w:t>
      </w:r>
    </w:p>
    <w:p w14:paraId="7FC3E629" w14:textId="77777777" w:rsidR="00D26CBD" w:rsidRDefault="00D26CBD">
      <w:pPr>
        <w:pStyle w:val="af"/>
        <w:rPr>
          <w:sz w:val="20"/>
        </w:rPr>
      </w:pPr>
    </w:p>
    <w:p w14:paraId="1961C130" w14:textId="77777777" w:rsidR="00D26CBD" w:rsidRDefault="004C3D15">
      <w:pPr>
        <w:pStyle w:val="af"/>
        <w:tabs>
          <w:tab w:val="left" w:pos="7938"/>
        </w:tabs>
        <w:ind w:firstLine="3686"/>
        <w:jc w:val="left"/>
        <w:rPr>
          <w:sz w:val="20"/>
        </w:rPr>
      </w:pPr>
      <w:r>
        <w:rPr>
          <w:position w:val="-10"/>
        </w:rPr>
        <w:object w:dxaOrig="820" w:dyaOrig="320" w14:anchorId="308C2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pt;height:23.8pt" o:ole="" filled="t">
            <v:fill color2="black"/>
            <v:imagedata r:id="rId16" o:title=""/>
          </v:shape>
          <o:OLEObject Type="Embed" ProgID="Microsoft" ShapeID="_x0000_i1025" DrawAspect="Content" ObjectID="_1788346543" r:id="rId17"/>
        </w:object>
      </w:r>
      <w:r>
        <w:rPr>
          <w:sz w:val="20"/>
        </w:rPr>
        <w:tab/>
        <w:t xml:space="preserve"> (1)</w:t>
      </w:r>
    </w:p>
    <w:p w14:paraId="563CFF84" w14:textId="77777777" w:rsidR="00D26CBD" w:rsidRDefault="00D26CBD">
      <w:pPr>
        <w:pStyle w:val="af"/>
        <w:jc w:val="center"/>
        <w:rPr>
          <w:sz w:val="20"/>
        </w:rPr>
      </w:pPr>
    </w:p>
    <w:p w14:paraId="7D2343D1" w14:textId="77777777" w:rsidR="00D26CBD" w:rsidRPr="00A037C6" w:rsidRDefault="004C3D15">
      <w:pPr>
        <w:pStyle w:val="af"/>
        <w:ind w:firstLine="0"/>
        <w:rPr>
          <w:i/>
          <w:sz w:val="20"/>
        </w:rPr>
      </w:pPr>
      <w:r>
        <w:rPr>
          <w:sz w:val="20"/>
        </w:rPr>
        <w:t xml:space="preserve">где </w:t>
      </w:r>
      <w:r>
        <w:rPr>
          <w:i/>
          <w:sz w:val="20"/>
          <w:lang w:val="en-US"/>
        </w:rPr>
        <w:t>I</w:t>
      </w:r>
      <w:r>
        <w:rPr>
          <w:sz w:val="20"/>
        </w:rPr>
        <w:t xml:space="preserve"> - интенсивность (аналитический сигнал) спектральной линии;</w:t>
      </w:r>
    </w:p>
    <w:p w14:paraId="4CED9319" w14:textId="77777777" w:rsidR="00D26CBD" w:rsidRDefault="004C3D15">
      <w:pPr>
        <w:pStyle w:val="af"/>
        <w:ind w:firstLine="426"/>
        <w:rPr>
          <w:i/>
          <w:sz w:val="20"/>
        </w:rPr>
      </w:pPr>
      <w:r>
        <w:rPr>
          <w:i/>
          <w:sz w:val="20"/>
          <w:lang w:val="en-US"/>
        </w:rPr>
        <w:t>C</w:t>
      </w:r>
      <w:r>
        <w:rPr>
          <w:sz w:val="20"/>
        </w:rPr>
        <w:t xml:space="preserve"> – </w:t>
      </w:r>
      <w:proofErr w:type="gramStart"/>
      <w:r>
        <w:rPr>
          <w:sz w:val="20"/>
        </w:rPr>
        <w:t>массовая</w:t>
      </w:r>
      <w:proofErr w:type="gramEnd"/>
      <w:r>
        <w:rPr>
          <w:sz w:val="20"/>
        </w:rPr>
        <w:t xml:space="preserve"> доля (или абсолютное содержание) элемента в пробе;</w:t>
      </w:r>
    </w:p>
    <w:p w14:paraId="51310EC2" w14:textId="77777777" w:rsidR="00D26CBD" w:rsidRDefault="004C3D15">
      <w:pPr>
        <w:pStyle w:val="af"/>
        <w:tabs>
          <w:tab w:val="left" w:pos="993"/>
        </w:tabs>
        <w:ind w:firstLine="426"/>
        <w:rPr>
          <w:sz w:val="20"/>
        </w:rPr>
      </w:pPr>
      <w:r>
        <w:rPr>
          <w:i/>
          <w:sz w:val="20"/>
        </w:rPr>
        <w:t xml:space="preserve">а, </w:t>
      </w:r>
      <w:r>
        <w:rPr>
          <w:i/>
          <w:sz w:val="20"/>
          <w:lang w:val="en-US"/>
        </w:rPr>
        <w:t>b</w:t>
      </w:r>
      <w:r>
        <w:rPr>
          <w:sz w:val="20"/>
        </w:rPr>
        <w:t xml:space="preserve"> - некоторые постоянные, зависящие от свой</w:t>
      </w:r>
      <w:proofErr w:type="gramStart"/>
      <w:r>
        <w:rPr>
          <w:sz w:val="20"/>
        </w:rPr>
        <w:t>ств сп</w:t>
      </w:r>
      <w:proofErr w:type="gramEnd"/>
      <w:r>
        <w:rPr>
          <w:sz w:val="20"/>
        </w:rPr>
        <w:t>ектральной линии и условий ее возбуждения и регистрации.</w:t>
      </w:r>
    </w:p>
    <w:p w14:paraId="620FF8CC" w14:textId="77777777" w:rsidR="00D26CBD" w:rsidRDefault="004C3D15">
      <w:pPr>
        <w:pStyle w:val="af"/>
        <w:ind w:firstLine="426"/>
      </w:pPr>
      <w:r>
        <w:rPr>
          <w:sz w:val="20"/>
        </w:rPr>
        <w:t>Интенсивность спектральной линии является более сложной функцией не только содержания анал</w:t>
      </w:r>
      <w:r>
        <w:rPr>
          <w:sz w:val="20"/>
        </w:rPr>
        <w:t>и</w:t>
      </w:r>
      <w:r>
        <w:rPr>
          <w:sz w:val="20"/>
        </w:rPr>
        <w:t>зируемого элемента, но также и содержания других элементов в пробе:</w:t>
      </w:r>
    </w:p>
    <w:p w14:paraId="19C89F86" w14:textId="77777777" w:rsidR="00D26CBD" w:rsidRDefault="004C3D15">
      <w:pPr>
        <w:pStyle w:val="af"/>
        <w:ind w:firstLine="0"/>
        <w:jc w:val="center"/>
        <w:rPr>
          <w:sz w:val="20"/>
        </w:rPr>
      </w:pPr>
      <w:r>
        <w:rPr>
          <w:position w:val="-17"/>
        </w:rPr>
        <w:object w:dxaOrig="1820" w:dyaOrig="360" w14:anchorId="0C612894">
          <v:shape id="_x0000_i1026" type="#_x0000_t75" style="width:136.5pt;height:26.9pt" o:ole="" filled="t">
            <v:fill color2="black"/>
            <v:imagedata r:id="rId18" o:title=""/>
          </v:shape>
          <o:OLEObject Type="Embed" ProgID="Microsoft" ShapeID="_x0000_i1026" DrawAspect="Content" ObjectID="_1788346544" r:id="rId19"/>
        </w:object>
      </w:r>
    </w:p>
    <w:p w14:paraId="409CA35C" w14:textId="77777777" w:rsidR="00D26CBD" w:rsidRDefault="004C3D15">
      <w:pPr>
        <w:pStyle w:val="af"/>
        <w:rPr>
          <w:sz w:val="20"/>
        </w:rPr>
      </w:pPr>
      <w:r>
        <w:rPr>
          <w:sz w:val="20"/>
        </w:rPr>
        <w:t xml:space="preserve">Практически конкретный вид зависимости и соответствующих </w:t>
      </w:r>
      <w:proofErr w:type="spellStart"/>
      <w:r>
        <w:rPr>
          <w:sz w:val="20"/>
        </w:rPr>
        <w:t>градуировочных</w:t>
      </w:r>
      <w:proofErr w:type="spellEnd"/>
      <w:r>
        <w:rPr>
          <w:sz w:val="20"/>
        </w:rPr>
        <w:t xml:space="preserve"> графиков уст</w:t>
      </w:r>
      <w:r>
        <w:rPr>
          <w:sz w:val="20"/>
        </w:rPr>
        <w:t>а</w:t>
      </w:r>
      <w:r>
        <w:rPr>
          <w:sz w:val="20"/>
        </w:rPr>
        <w:t xml:space="preserve">навливают с </w:t>
      </w:r>
      <w:proofErr w:type="gramStart"/>
      <w:r>
        <w:rPr>
          <w:sz w:val="20"/>
        </w:rPr>
        <w:t>помощью</w:t>
      </w:r>
      <w:proofErr w:type="gramEnd"/>
      <w:r>
        <w:rPr>
          <w:sz w:val="20"/>
        </w:rPr>
        <w:t xml:space="preserve"> так называемых стандартных образцов (СО) или образцов сравнения (ОС), ма</w:t>
      </w:r>
      <w:r>
        <w:rPr>
          <w:sz w:val="20"/>
        </w:rPr>
        <w:t>т</w:t>
      </w:r>
      <w:r>
        <w:rPr>
          <w:sz w:val="20"/>
        </w:rPr>
        <w:t>ричный состав которых идентичен или близок к таковому в анализируемых пробах, а измеряемые эл</w:t>
      </w:r>
      <w:r>
        <w:rPr>
          <w:sz w:val="20"/>
        </w:rPr>
        <w:t>е</w:t>
      </w:r>
      <w:r>
        <w:rPr>
          <w:sz w:val="20"/>
        </w:rPr>
        <w:t>менты введены в ОС или СО в известных количествах, перекрывающих весь подлежащий определению интервал их содержания в анализируемых пробах.</w:t>
      </w:r>
    </w:p>
    <w:p w14:paraId="5433C56E" w14:textId="77777777" w:rsidR="00D26CBD" w:rsidRDefault="00D26CBD">
      <w:pPr>
        <w:pStyle w:val="af"/>
        <w:rPr>
          <w:sz w:val="20"/>
        </w:rPr>
      </w:pPr>
    </w:p>
    <w:p w14:paraId="6129F1F6" w14:textId="6D31C7E6" w:rsidR="00D26CBD" w:rsidRDefault="004C3D15">
      <w:pPr>
        <w:pStyle w:val="2"/>
        <w:pageBreakBefore/>
      </w:pPr>
      <w:bookmarkStart w:id="6" w:name="_Toc161582780"/>
      <w:r>
        <w:rPr>
          <w:sz w:val="20"/>
        </w:rPr>
        <w:lastRenderedPageBreak/>
        <w:t xml:space="preserve">Состав </w:t>
      </w:r>
      <w:r w:rsidR="00CB584F">
        <w:rPr>
          <w:sz w:val="20"/>
        </w:rPr>
        <w:t>анализатор</w:t>
      </w:r>
      <w:r>
        <w:rPr>
          <w:sz w:val="20"/>
        </w:rPr>
        <w:t>а</w:t>
      </w:r>
      <w:bookmarkEnd w:id="6"/>
    </w:p>
    <w:p w14:paraId="213464E1" w14:textId="77777777" w:rsidR="00D26CBD" w:rsidRDefault="004C3D15">
      <w:r>
        <w:t>Прибор конструктивно состоит из следующих частей:</w:t>
      </w:r>
    </w:p>
    <w:p w14:paraId="720EBE89" w14:textId="06508B8B" w:rsidR="00D26CBD" w:rsidRDefault="004C3D15">
      <w:pPr>
        <w:numPr>
          <w:ilvl w:val="0"/>
          <w:numId w:val="3"/>
        </w:numPr>
      </w:pPr>
      <w:r>
        <w:t xml:space="preserve">Собственно </w:t>
      </w:r>
      <w:r w:rsidR="00CB584F">
        <w:t>анализатор</w:t>
      </w:r>
      <w:r>
        <w:t>, включающий в себя систему возбуждения спектра, систему регистрации спектра, систему управления подачей аргона.</w:t>
      </w:r>
    </w:p>
    <w:p w14:paraId="3AB093D1" w14:textId="70E87FC6" w:rsidR="00D26CBD" w:rsidRDefault="004C3D15">
      <w:pPr>
        <w:numPr>
          <w:ilvl w:val="0"/>
          <w:numId w:val="3"/>
        </w:numPr>
      </w:pPr>
      <w:r>
        <w:t>Внешний системный блок персонального компьютера</w:t>
      </w:r>
      <w:r w:rsidR="00696A1D">
        <w:t>.</w:t>
      </w:r>
    </w:p>
    <w:p w14:paraId="2323911E" w14:textId="13BBD3CF" w:rsidR="00D26CBD" w:rsidRDefault="004C3D15">
      <w:pPr>
        <w:numPr>
          <w:ilvl w:val="0"/>
          <w:numId w:val="3"/>
        </w:numPr>
      </w:pPr>
      <w:r>
        <w:t xml:space="preserve">Монитор, клавиатура и мышка, </w:t>
      </w:r>
      <w:proofErr w:type="gramStart"/>
      <w:r>
        <w:t>подключенные</w:t>
      </w:r>
      <w:proofErr w:type="gramEnd"/>
      <w:r>
        <w:t xml:space="preserve"> к </w:t>
      </w:r>
      <w:r w:rsidR="00CB584F">
        <w:t>анализатор</w:t>
      </w:r>
      <w:r>
        <w:t>у.</w:t>
      </w:r>
    </w:p>
    <w:p w14:paraId="2682FDB9" w14:textId="104182DF" w:rsidR="00D26CBD" w:rsidRDefault="004C3D15">
      <w:pPr>
        <w:numPr>
          <w:ilvl w:val="0"/>
          <w:numId w:val="3"/>
        </w:numPr>
      </w:pPr>
      <w:r>
        <w:t xml:space="preserve">Баллон аргона спектральной чистоты, соединенный </w:t>
      </w:r>
      <w:proofErr w:type="gramStart"/>
      <w:r>
        <w:t>со</w:t>
      </w:r>
      <w:proofErr w:type="gramEnd"/>
      <w:r>
        <w:t xml:space="preserve"> </w:t>
      </w:r>
      <w:r w:rsidR="00CB584F">
        <w:t>анализатор</w:t>
      </w:r>
      <w:r>
        <w:t>ом медной либо фторопластовой трубкой.</w:t>
      </w:r>
    </w:p>
    <w:p w14:paraId="0A4C632C" w14:textId="74C88208" w:rsidR="00D26CBD" w:rsidRDefault="004C3D15">
      <w:pPr>
        <w:numPr>
          <w:ilvl w:val="0"/>
          <w:numId w:val="3"/>
        </w:numPr>
      </w:pPr>
      <w:r>
        <w:t xml:space="preserve">Насос вакуумный, соединенный </w:t>
      </w:r>
      <w:proofErr w:type="gramStart"/>
      <w:r>
        <w:t>со</w:t>
      </w:r>
      <w:proofErr w:type="gramEnd"/>
      <w:r>
        <w:t xml:space="preserve"> </w:t>
      </w:r>
      <w:r w:rsidR="00CB584F">
        <w:t>анализатор</w:t>
      </w:r>
      <w:r>
        <w:t>ом вакуумным шлангом.</w:t>
      </w:r>
    </w:p>
    <w:p w14:paraId="2F8554F8" w14:textId="77777777" w:rsidR="00D26CBD" w:rsidRDefault="00D26CBD"/>
    <w:p w14:paraId="29197A99" w14:textId="417E84FE" w:rsidR="00D26CBD" w:rsidRDefault="004C3D15">
      <w:pPr>
        <w:pStyle w:val="2"/>
      </w:pPr>
      <w:bookmarkStart w:id="7" w:name="_Toc161582781"/>
      <w:r>
        <w:rPr>
          <w:sz w:val="20"/>
        </w:rPr>
        <w:t xml:space="preserve">Конструкция </w:t>
      </w:r>
      <w:r w:rsidR="00CB584F">
        <w:rPr>
          <w:sz w:val="20"/>
        </w:rPr>
        <w:t>анализатор</w:t>
      </w:r>
      <w:r>
        <w:rPr>
          <w:sz w:val="20"/>
        </w:rPr>
        <w:t>а</w:t>
      </w:r>
      <w:bookmarkEnd w:id="7"/>
    </w:p>
    <w:p w14:paraId="51810484" w14:textId="15451A7E" w:rsidR="00D26CBD" w:rsidRDefault="00077C20">
      <w:pPr>
        <w:pStyle w:val="210"/>
      </w:pPr>
      <w:r>
        <w:t xml:space="preserve">Блок-схема </w:t>
      </w:r>
      <w:r w:rsidR="00CB584F">
        <w:t>анализатор</w:t>
      </w:r>
      <w:r>
        <w:t xml:space="preserve">а </w:t>
      </w:r>
      <w:r w:rsidR="00573E17">
        <w:t>АРГОН-7</w:t>
      </w:r>
      <w:r>
        <w:t xml:space="preserve"> показана на рис. 1а, а </w:t>
      </w:r>
      <w:proofErr w:type="spellStart"/>
      <w:r>
        <w:t>внений</w:t>
      </w:r>
      <w:proofErr w:type="spellEnd"/>
      <w:r>
        <w:t xml:space="preserve"> вид на фото 1б. Проба, химич</w:t>
      </w:r>
      <w:r>
        <w:t>е</w:t>
      </w:r>
      <w:r>
        <w:t>ский состав которой надо определить (1), устанавливается на столик (2). В зажиме (3) стационарно з</w:t>
      </w:r>
      <w:r>
        <w:t>а</w:t>
      </w:r>
      <w:r>
        <w:t>крепляется вольфрамовый подставной электрод (4). Величина промежутка между анализируемым обра</w:t>
      </w:r>
      <w:r>
        <w:t>з</w:t>
      </w:r>
      <w:r>
        <w:t>цом и подставным электродом устанавливается при помощи специального калибра.</w:t>
      </w:r>
    </w:p>
    <w:p w14:paraId="5D9719FD" w14:textId="6CCB2EA9" w:rsidR="00D26CBD" w:rsidRDefault="00D26CBD">
      <w:pPr>
        <w:pStyle w:val="210"/>
      </w:pPr>
    </w:p>
    <w:p w14:paraId="08CCD72E" w14:textId="67DA8721" w:rsidR="00D26CBD" w:rsidRDefault="00FD7488">
      <w:pPr>
        <w:ind w:firstLine="284"/>
      </w:pPr>
      <w:r>
        <w:rPr>
          <w:noProof/>
          <w:lang w:eastAsia="ru-RU"/>
        </w:rPr>
        <mc:AlternateContent>
          <mc:Choice Requires="wps">
            <w:drawing>
              <wp:anchor distT="0" distB="0" distL="114300" distR="114300" simplePos="0" relativeHeight="251773952" behindDoc="0" locked="0" layoutInCell="1" allowOverlap="1" wp14:anchorId="457EE1EB" wp14:editId="47D79D35">
                <wp:simplePos x="0" y="0"/>
                <wp:positionH relativeFrom="column">
                  <wp:posOffset>1702365</wp:posOffset>
                </wp:positionH>
                <wp:positionV relativeFrom="paragraph">
                  <wp:posOffset>91744</wp:posOffset>
                </wp:positionV>
                <wp:extent cx="152143" cy="387768"/>
                <wp:effectExtent l="76200" t="0" r="19685" b="50800"/>
                <wp:wrapNone/>
                <wp:docPr id="1378421394" name="Соединитель: уступ 2"/>
                <wp:cNvGraphicFramePr/>
                <a:graphic xmlns:a="http://schemas.openxmlformats.org/drawingml/2006/main">
                  <a:graphicData uri="http://schemas.microsoft.com/office/word/2010/wordprocessingShape">
                    <wps:wsp>
                      <wps:cNvCnPr/>
                      <wps:spPr>
                        <a:xfrm flipH="1">
                          <a:off x="0" y="0"/>
                          <a:ext cx="152143" cy="387768"/>
                        </a:xfrm>
                        <a:prstGeom prst="bentConnector3">
                          <a:avLst>
                            <a:gd name="adj1" fmla="val 101773"/>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41A34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 o:spid="_x0000_s1026" type="#_x0000_t34" style="position:absolute;margin-left:134.05pt;margin-top:7.2pt;width:12pt;height:30.5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" adj="21983" strokecolor="#00b0f0" strokeweight="1pt">
                <v:stroke endarrow="block"/>
              </v:shape>
            </w:pict>
          </mc:Fallback>
        </mc:AlternateContent>
      </w:r>
      <w:r>
        <w:rPr>
          <w:noProof/>
          <w:lang w:eastAsia="ru-RU"/>
        </w:rPr>
        <mc:AlternateContent>
          <mc:Choice Requires="wps">
            <w:drawing>
              <wp:anchor distT="0" distB="0" distL="114935" distR="114935" simplePos="0" relativeHeight="251577344" behindDoc="0" locked="0" layoutInCell="1" allowOverlap="1" wp14:anchorId="6D59A5D3" wp14:editId="56F5A3AA">
                <wp:simplePos x="0" y="0"/>
                <wp:positionH relativeFrom="column">
                  <wp:posOffset>1854200</wp:posOffset>
                </wp:positionH>
                <wp:positionV relativeFrom="paragraph">
                  <wp:posOffset>1905</wp:posOffset>
                </wp:positionV>
                <wp:extent cx="831215" cy="182880"/>
                <wp:effectExtent l="0" t="0" r="6985" b="7620"/>
                <wp:wrapTight wrapText="bothSides">
                  <wp:wrapPolygon edited="0">
                    <wp:start x="0" y="0"/>
                    <wp:lineTo x="0" y="20250"/>
                    <wp:lineTo x="21286" y="20250"/>
                    <wp:lineTo x="21286" y="0"/>
                    <wp:lineTo x="0" y="0"/>
                  </wp:wrapPolygon>
                </wp:wrapTight>
                <wp:docPr id="14533058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0635F" w14:textId="77777777" w:rsidR="004C3D15" w:rsidRDefault="004C3D15">
                            <w:pPr>
                              <w:ind w:firstLine="0"/>
                              <w:jc w:val="center"/>
                            </w:pPr>
                            <w:proofErr w:type="spellStart"/>
                            <w:r>
                              <w:rPr>
                                <w:rFonts w:ascii="Arial" w:hAnsi="Arial" w:cs="Arial"/>
                                <w:b/>
                                <w:bCs/>
                              </w:rPr>
                              <w:t>Ar</w:t>
                            </w:r>
                            <w:proofErr w:type="spellEnd"/>
                            <w:r>
                              <w:rPr>
                                <w:rFonts w:ascii="Arial" w:hAnsi="Arial" w:cs="Arial"/>
                                <w:b/>
                                <w:bCs/>
                              </w:rPr>
                              <w:t xml:space="preserve"> 99.998%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46pt;margin-top:.15pt;width:65.45pt;height:14.4pt;z-index:251577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" stroked="f">
                <v:textbox inset="0,0,0,0">
                  <w:txbxContent>
                    <w:p w14:paraId="1D70635F" w14:textId="77777777" w:rsidR="004C3D15" w:rsidRDefault="004C3D15">
                      <w:pPr>
                        <w:ind w:firstLine="0"/>
                        <w:jc w:val="center"/>
                      </w:pPr>
                      <w:proofErr w:type="spellStart"/>
                      <w:r>
                        <w:rPr>
                          <w:rFonts w:ascii="Arial" w:hAnsi="Arial" w:cs="Arial"/>
                          <w:b/>
                          <w:bCs/>
                        </w:rPr>
                        <w:t>Ar</w:t>
                      </w:r>
                      <w:proofErr w:type="spellEnd"/>
                      <w:r>
                        <w:rPr>
                          <w:rFonts w:ascii="Arial" w:hAnsi="Arial" w:cs="Arial"/>
                          <w:b/>
                          <w:bCs/>
                        </w:rPr>
                        <w:t xml:space="preserve"> 99.998%</w:t>
                      </w:r>
                    </w:p>
                  </w:txbxContent>
                </v:textbox>
                <w10:wrap type="tight"/>
              </v:shape>
            </w:pict>
          </mc:Fallback>
        </mc:AlternateContent>
      </w:r>
      <w:r w:rsidR="00696A1D">
        <w:rPr>
          <w:noProof/>
          <w:lang w:eastAsia="ru-RU"/>
        </w:rPr>
        <mc:AlternateContent>
          <mc:Choice Requires="wps">
            <w:drawing>
              <wp:anchor distT="0" distB="0" distL="114935" distR="114935" simplePos="0" relativeHeight="251582464" behindDoc="0" locked="0" layoutInCell="1" allowOverlap="1" wp14:anchorId="233B88AA" wp14:editId="5B6E482C">
                <wp:simplePos x="0" y="0"/>
                <wp:positionH relativeFrom="column">
                  <wp:posOffset>4571365</wp:posOffset>
                </wp:positionH>
                <wp:positionV relativeFrom="paragraph">
                  <wp:posOffset>1270</wp:posOffset>
                </wp:positionV>
                <wp:extent cx="1506220" cy="387350"/>
                <wp:effectExtent l="0" t="0" r="0" b="0"/>
                <wp:wrapTight wrapText="bothSides">
                  <wp:wrapPolygon edited="0">
                    <wp:start x="0" y="0"/>
                    <wp:lineTo x="0" y="20184"/>
                    <wp:lineTo x="21309" y="20184"/>
                    <wp:lineTo x="21309" y="0"/>
                    <wp:lineTo x="0" y="0"/>
                  </wp:wrapPolygon>
                </wp:wrapTight>
                <wp:docPr id="6128641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887D3" w14:textId="23743B0C" w:rsidR="004C3D15" w:rsidRPr="00696A1D" w:rsidRDefault="004C3D15">
                            <w:pPr>
                              <w:pStyle w:val="2"/>
                              <w:numPr>
                                <w:ilvl w:val="0"/>
                                <w:numId w:val="0"/>
                              </w:numPr>
                            </w:pPr>
                            <w:bookmarkStart w:id="8" w:name="_Toc161582782"/>
                            <w:r>
                              <w:rPr>
                                <w:sz w:val="20"/>
                              </w:rPr>
                              <w:t>Откачка / заполнение</w:t>
                            </w:r>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359.95pt;margin-top:.1pt;width:118.6pt;height:30.5pt;z-index:251582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" stroked="f">
                <v:textbox inset="0,0,0,0">
                  <w:txbxContent>
                    <w:p w14:paraId="69B887D3" w14:textId="23743B0C" w:rsidR="004C3D15" w:rsidRPr="00696A1D" w:rsidRDefault="004C3D15">
                      <w:pPr>
                        <w:pStyle w:val="2"/>
                        <w:numPr>
                          <w:ilvl w:val="0"/>
                          <w:numId w:val="0"/>
                        </w:numPr>
                      </w:pPr>
                      <w:bookmarkStart w:id="9" w:name="_Toc161582782"/>
                      <w:r>
                        <w:rPr>
                          <w:sz w:val="20"/>
                        </w:rPr>
                        <w:t>Откачка / заполнение</w:t>
                      </w:r>
                      <w:bookmarkEnd w:id="9"/>
                    </w:p>
                  </w:txbxContent>
                </v:textbox>
                <w10:wrap type="tight"/>
              </v:shape>
            </w:pict>
          </mc:Fallback>
        </mc:AlternateContent>
      </w:r>
    </w:p>
    <w:p w14:paraId="3567B223" w14:textId="4353F1C7" w:rsidR="00D26CBD" w:rsidRDefault="00FD7488">
      <w:pPr>
        <w:ind w:firstLine="284"/>
      </w:pPr>
      <w:r>
        <w:rPr>
          <w:noProof/>
          <w:lang w:eastAsia="ru-RU"/>
        </w:rPr>
        <mc:AlternateContent>
          <mc:Choice Requires="wps">
            <w:drawing>
              <wp:anchor distT="0" distB="0" distL="114935" distR="114935" simplePos="0" relativeHeight="251604992" behindDoc="0" locked="0" layoutInCell="1" allowOverlap="1" wp14:anchorId="15E3794E" wp14:editId="0FF53FE4">
                <wp:simplePos x="0" y="0"/>
                <wp:positionH relativeFrom="column">
                  <wp:posOffset>2789421</wp:posOffset>
                </wp:positionH>
                <wp:positionV relativeFrom="paragraph">
                  <wp:posOffset>72842</wp:posOffset>
                </wp:positionV>
                <wp:extent cx="344805" cy="230505"/>
                <wp:effectExtent l="0" t="0" r="0" b="0"/>
                <wp:wrapNone/>
                <wp:docPr id="1197007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784CC2FE" w14:textId="77777777" w:rsidR="004C3D15" w:rsidRDefault="004C3D15">
                            <w:pPr>
                              <w:ind w:firstLine="0"/>
                              <w:jc w:val="center"/>
                            </w:pPr>
                            <w:r>
                              <w:rPr>
                                <w:b/>
                                <w:bCs/>
                                <w:sz w:val="16"/>
                              </w:rPr>
                              <w:t>8</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219.65pt;margin-top:5.75pt;width:27.15pt;height:18.15pt;z-index:251604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ynMgIAAF8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" strokeweight=".5pt">
                <v:textbox inset="7.45pt,3.85pt,7.45pt,3.85pt">
                  <w:txbxContent>
                    <w:p w14:paraId="784CC2FE" w14:textId="77777777" w:rsidR="004C3D15" w:rsidRDefault="004C3D15">
                      <w:pPr>
                        <w:ind w:firstLine="0"/>
                        <w:jc w:val="center"/>
                      </w:pPr>
                      <w:r>
                        <w:rPr>
                          <w:b/>
                          <w:bCs/>
                          <w:sz w:val="16"/>
                        </w:rPr>
                        <w:t>8</w:t>
                      </w:r>
                    </w:p>
                  </w:txbxContent>
                </v:textbox>
              </v:shape>
            </w:pict>
          </mc:Fallback>
        </mc:AlternateContent>
      </w:r>
      <w:r>
        <w:rPr>
          <w:noProof/>
          <w:lang w:eastAsia="ru-RU"/>
        </w:rPr>
        <mc:AlternateContent>
          <mc:Choice Requires="wps">
            <w:drawing>
              <wp:anchor distT="0" distB="0" distL="114935" distR="114935" simplePos="0" relativeHeight="251601920" behindDoc="0" locked="0" layoutInCell="1" allowOverlap="1" wp14:anchorId="39CD5931" wp14:editId="0AAA03D1">
                <wp:simplePos x="0" y="0"/>
                <wp:positionH relativeFrom="column">
                  <wp:posOffset>2006822</wp:posOffset>
                </wp:positionH>
                <wp:positionV relativeFrom="paragraph">
                  <wp:posOffset>78594</wp:posOffset>
                </wp:positionV>
                <wp:extent cx="344805" cy="230505"/>
                <wp:effectExtent l="0" t="0" r="0" b="0"/>
                <wp:wrapNone/>
                <wp:docPr id="24529808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0B782004" w14:textId="77777777" w:rsidR="004C3D15" w:rsidRDefault="004C3D15">
                            <w:pPr>
                              <w:ind w:firstLine="0"/>
                              <w:jc w:val="center"/>
                            </w:pPr>
                            <w:r>
                              <w:rPr>
                                <w:b/>
                                <w:bCs/>
                                <w:sz w:val="16"/>
                              </w:rPr>
                              <w:t>7</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left:0;text-align:left;margin-left:158pt;margin-top:6.2pt;width:27.15pt;height:18.15pt;z-index:251601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" strokeweight=".5pt">
                <v:textbox inset="7.45pt,3.85pt,7.45pt,3.85pt">
                  <w:txbxContent>
                    <w:p w14:paraId="0B782004" w14:textId="77777777" w:rsidR="004C3D15" w:rsidRDefault="004C3D15">
                      <w:pPr>
                        <w:ind w:firstLine="0"/>
                        <w:jc w:val="center"/>
                      </w:pPr>
                      <w:r>
                        <w:rPr>
                          <w:b/>
                          <w:bCs/>
                          <w:sz w:val="16"/>
                        </w:rPr>
                        <w:t>7</w:t>
                      </w:r>
                    </w:p>
                  </w:txbxContent>
                </v:textbox>
              </v:shape>
            </w:pict>
          </mc:Fallback>
        </mc:AlternateContent>
      </w:r>
    </w:p>
    <w:p w14:paraId="6629CBEB" w14:textId="4D16DBC0" w:rsidR="00D26CBD" w:rsidRDefault="00A57BD6">
      <w:pPr>
        <w:ind w:firstLine="284"/>
      </w:pPr>
      <w:r>
        <w:rPr>
          <w:noProof/>
          <w:lang w:eastAsia="ru-RU"/>
        </w:rPr>
        <mc:AlternateContent>
          <mc:Choice Requires="wps">
            <w:drawing>
              <wp:anchor distT="0" distB="0" distL="114300" distR="114300" simplePos="0" relativeHeight="251548672" behindDoc="1" locked="0" layoutInCell="1" allowOverlap="1" wp14:anchorId="3EDA7C0E" wp14:editId="1CEE3B83">
                <wp:simplePos x="0" y="0"/>
                <wp:positionH relativeFrom="column">
                  <wp:posOffset>2065909</wp:posOffset>
                </wp:positionH>
                <wp:positionV relativeFrom="paragraph">
                  <wp:posOffset>508</wp:posOffset>
                </wp:positionV>
                <wp:extent cx="3112770" cy="2967990"/>
                <wp:effectExtent l="0" t="0" r="0" b="0"/>
                <wp:wrapTight wrapText="bothSides">
                  <wp:wrapPolygon edited="0">
                    <wp:start x="10042" y="-69"/>
                    <wp:lineTo x="8918" y="0"/>
                    <wp:lineTo x="5878" y="763"/>
                    <wp:lineTo x="5878" y="1040"/>
                    <wp:lineTo x="5548" y="1178"/>
                    <wp:lineTo x="4094" y="2075"/>
                    <wp:lineTo x="2842" y="3253"/>
                    <wp:lineTo x="1917" y="4363"/>
                    <wp:lineTo x="1190" y="5467"/>
                    <wp:lineTo x="661" y="6576"/>
                    <wp:lineTo x="264" y="7685"/>
                    <wp:lineTo x="0" y="8790"/>
                    <wp:lineTo x="-66" y="9899"/>
                    <wp:lineTo x="-66" y="12117"/>
                    <wp:lineTo x="66" y="13222"/>
                    <wp:lineTo x="397" y="14331"/>
                    <wp:lineTo x="1388" y="16544"/>
                    <wp:lineTo x="2181" y="17653"/>
                    <wp:lineTo x="3239" y="18763"/>
                    <wp:lineTo x="4754" y="19936"/>
                    <wp:lineTo x="6803" y="20976"/>
                    <wp:lineTo x="6936" y="21115"/>
                    <wp:lineTo x="9315" y="21600"/>
                    <wp:lineTo x="9844" y="21600"/>
                    <wp:lineTo x="11756" y="21600"/>
                    <wp:lineTo x="12285" y="21600"/>
                    <wp:lineTo x="14598" y="21115"/>
                    <wp:lineTo x="14730" y="20976"/>
                    <wp:lineTo x="16779" y="19936"/>
                    <wp:lineTo x="18295" y="18763"/>
                    <wp:lineTo x="19353" y="17653"/>
                    <wp:lineTo x="20146" y="16544"/>
                    <wp:lineTo x="20741" y="15440"/>
                    <wp:lineTo x="21468" y="13222"/>
                    <wp:lineTo x="21666" y="12117"/>
                    <wp:lineTo x="21666" y="9899"/>
                    <wp:lineTo x="21534" y="8790"/>
                    <wp:lineTo x="21270" y="7685"/>
                    <wp:lineTo x="20873" y="6576"/>
                    <wp:lineTo x="20344" y="5467"/>
                    <wp:lineTo x="19617" y="4363"/>
                    <wp:lineTo x="18692" y="3253"/>
                    <wp:lineTo x="17440" y="2144"/>
                    <wp:lineTo x="16118" y="1248"/>
                    <wp:lineTo x="15656" y="1040"/>
                    <wp:lineTo x="15722" y="763"/>
                    <wp:lineTo x="12682" y="0"/>
                    <wp:lineTo x="11492" y="-69"/>
                    <wp:lineTo x="10042" y="-69"/>
                  </wp:wrapPolygon>
                </wp:wrapTight>
                <wp:docPr id="38864149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770" cy="2967990"/>
                        </a:xfrm>
                        <a:prstGeom prst="ellipse">
                          <a:avLst/>
                        </a:prstGeom>
                        <a:solidFill>
                          <a:srgbClr val="FFFFFF"/>
                        </a:solidFill>
                        <a:ln w="3240" cap="sq">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BDD688" id="Oval 5" o:spid="_x0000_s1026" style="position:absolute;margin-left:162.65pt;margin-top:.05pt;width:245.1pt;height:233.7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" strokeweight=".09mm">
                <v:stroke dashstyle="longDash" joinstyle="miter" endcap="square"/>
                <w10:wrap type="tight"/>
              </v:oval>
            </w:pict>
          </mc:Fallback>
        </mc:AlternateContent>
      </w:r>
      <w:r w:rsidR="00C03F9D">
        <w:rPr>
          <w:noProof/>
          <w:lang w:eastAsia="ru-RU"/>
        </w:rPr>
        <mc:AlternateContent>
          <mc:Choice Requires="wps">
            <w:drawing>
              <wp:anchor distT="0" distB="0" distL="114935" distR="114935" simplePos="0" relativeHeight="251771904" behindDoc="0" locked="0" layoutInCell="1" allowOverlap="1" wp14:anchorId="265F5468" wp14:editId="569D09EB">
                <wp:simplePos x="0" y="0"/>
                <wp:positionH relativeFrom="column">
                  <wp:posOffset>857250</wp:posOffset>
                </wp:positionH>
                <wp:positionV relativeFrom="paragraph">
                  <wp:posOffset>4173</wp:posOffset>
                </wp:positionV>
                <wp:extent cx="344805" cy="230505"/>
                <wp:effectExtent l="0" t="0" r="0" b="0"/>
                <wp:wrapNone/>
                <wp:docPr id="63511605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51F5235D" w14:textId="5F6AAF43" w:rsidR="004C3D15" w:rsidRDefault="004C3D15" w:rsidP="00C03F9D">
                            <w:pPr>
                              <w:ind w:firstLine="0"/>
                              <w:jc w:val="center"/>
                            </w:pPr>
                            <w:r>
                              <w:rPr>
                                <w:rFonts w:ascii="Arial" w:hAnsi="Arial" w:cs="Arial"/>
                                <w:b/>
                                <w:bCs/>
                                <w:sz w:val="16"/>
                              </w:rPr>
                              <w:t>1</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67.5pt;margin-top:.35pt;width:27.15pt;height:18.15pt;z-index:251771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" strokeweight=".5pt">
                <v:textbox inset="7.45pt,3.85pt,7.45pt,3.85pt">
                  <w:txbxContent>
                    <w:p w14:paraId="51F5235D" w14:textId="5F6AAF43" w:rsidR="004C3D15" w:rsidRDefault="004C3D15" w:rsidP="00C03F9D">
                      <w:pPr>
                        <w:ind w:firstLine="0"/>
                        <w:jc w:val="center"/>
                      </w:pPr>
                      <w:r>
                        <w:rPr>
                          <w:rFonts w:ascii="Arial" w:hAnsi="Arial" w:cs="Arial"/>
                          <w:b/>
                          <w:bCs/>
                          <w:sz w:val="16"/>
                        </w:rPr>
                        <w:t>1</w:t>
                      </w:r>
                    </w:p>
                  </w:txbxContent>
                </v:textbox>
              </v:shape>
            </w:pict>
          </mc:Fallback>
        </mc:AlternateContent>
      </w:r>
    </w:p>
    <w:p w14:paraId="6C80E317" w14:textId="5A5013DD" w:rsidR="00D26CBD" w:rsidRDefault="00FD7488">
      <w:pPr>
        <w:ind w:firstLine="284"/>
      </w:pPr>
      <w:r>
        <w:rPr>
          <w:noProof/>
          <w:lang w:eastAsia="ru-RU"/>
        </w:rPr>
        <mc:AlternateContent>
          <mc:Choice Requires="wps">
            <w:drawing>
              <wp:anchor distT="0" distB="0" distL="114300" distR="114300" simplePos="0" relativeHeight="251602944" behindDoc="0" locked="0" layoutInCell="1" allowOverlap="1" wp14:anchorId="7B46B719" wp14:editId="18AB3E4E">
                <wp:simplePos x="0" y="0"/>
                <wp:positionH relativeFrom="column">
                  <wp:posOffset>1947447</wp:posOffset>
                </wp:positionH>
                <wp:positionV relativeFrom="paragraph">
                  <wp:posOffset>22553</wp:posOffset>
                </wp:positionV>
                <wp:extent cx="230569" cy="488464"/>
                <wp:effectExtent l="38100" t="19050" r="36195" b="64135"/>
                <wp:wrapNone/>
                <wp:docPr id="94248298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69" cy="488464"/>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4C7FD" id="Line 58"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1.8pt" to="171.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" strokeweight=".26mm">
                <v:stroke endarrow="block" joinstyle="miter" endcap="square"/>
              </v:line>
            </w:pict>
          </mc:Fallback>
        </mc:AlternateContent>
      </w:r>
      <w:r>
        <w:rPr>
          <w:noProof/>
          <w:lang w:eastAsia="ru-RU"/>
        </w:rPr>
        <mc:AlternateContent>
          <mc:Choice Requires="wps">
            <w:drawing>
              <wp:anchor distT="0" distB="0" distL="114300" distR="114300" simplePos="0" relativeHeight="251603968" behindDoc="0" locked="0" layoutInCell="1" allowOverlap="1" wp14:anchorId="62EB38B6" wp14:editId="056C3095">
                <wp:simplePos x="0" y="0"/>
                <wp:positionH relativeFrom="column">
                  <wp:posOffset>2296180</wp:posOffset>
                </wp:positionH>
                <wp:positionV relativeFrom="paragraph">
                  <wp:posOffset>21004</wp:posOffset>
                </wp:positionV>
                <wp:extent cx="666295" cy="577163"/>
                <wp:effectExtent l="38100" t="19050" r="38735" b="52070"/>
                <wp:wrapNone/>
                <wp:docPr id="85368426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295" cy="577163"/>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42510" id="Line 59" o:spid="_x0000_s1026" style="position:absolute;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pt,1.65pt" to="233.2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" strokeweight=".26mm">
                <v:stroke endarrow="block" joinstyle="miter" endcap="square"/>
              </v:line>
            </w:pict>
          </mc:Fallback>
        </mc:AlternateContent>
      </w:r>
    </w:p>
    <w:p w14:paraId="2794D8B3" w14:textId="33207B1B" w:rsidR="00D26CBD" w:rsidRDefault="00D26CBD">
      <w:pPr>
        <w:ind w:firstLine="284"/>
      </w:pPr>
    </w:p>
    <w:p w14:paraId="144A21DF" w14:textId="640194C9" w:rsidR="00D26CBD" w:rsidRDefault="00077C20">
      <w:pPr>
        <w:jc w:val="center"/>
        <w:rPr>
          <w:i/>
          <w:u w:val="single"/>
        </w:rPr>
      </w:pPr>
      <w:r>
        <w:rPr>
          <w:noProof/>
          <w:lang w:eastAsia="ru-RU"/>
        </w:rPr>
        <mc:AlternateContent>
          <mc:Choice Requires="wps">
            <w:drawing>
              <wp:anchor distT="0" distB="0" distL="114300" distR="114300" simplePos="0" relativeHeight="251790336" behindDoc="0" locked="0" layoutInCell="1" allowOverlap="1" wp14:anchorId="29C5DEA3" wp14:editId="52294737">
                <wp:simplePos x="0" y="0"/>
                <wp:positionH relativeFrom="column">
                  <wp:posOffset>211740</wp:posOffset>
                </wp:positionH>
                <wp:positionV relativeFrom="paragraph">
                  <wp:posOffset>84238</wp:posOffset>
                </wp:positionV>
                <wp:extent cx="748441" cy="3254"/>
                <wp:effectExtent l="0" t="0" r="13970" b="34925"/>
                <wp:wrapNone/>
                <wp:docPr id="597500932" name="Прямая соединительная линия 15"/>
                <wp:cNvGraphicFramePr/>
                <a:graphic xmlns:a="http://schemas.openxmlformats.org/drawingml/2006/main">
                  <a:graphicData uri="http://schemas.microsoft.com/office/word/2010/wordprocessingShape">
                    <wps:wsp>
                      <wps:cNvCnPr/>
                      <wps:spPr>
                        <a:xfrm flipH="1" flipV="1">
                          <a:off x="0" y="0"/>
                          <a:ext cx="748441" cy="3254"/>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38A41" id="Прямая соединительная линия 15"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6.65pt" to="7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" strokecolor="black [3213]" strokeweight="1.25pt">
                <v:stroke joinstyle="miter"/>
              </v:line>
            </w:pict>
          </mc:Fallback>
        </mc:AlternateContent>
      </w:r>
      <w:r w:rsidR="00696A1D">
        <w:rPr>
          <w:noProof/>
          <w:lang w:eastAsia="ru-RU"/>
        </w:rPr>
        <mc:AlternateContent>
          <mc:Choice Requires="wps">
            <w:drawing>
              <wp:anchor distT="0" distB="0" distL="114300" distR="114300" simplePos="0" relativeHeight="251762688" behindDoc="0" locked="0" layoutInCell="1" allowOverlap="1" wp14:anchorId="74EB770E" wp14:editId="1D6ED119">
                <wp:simplePos x="0" y="0"/>
                <wp:positionH relativeFrom="column">
                  <wp:posOffset>126365</wp:posOffset>
                </wp:positionH>
                <wp:positionV relativeFrom="paragraph">
                  <wp:posOffset>112395</wp:posOffset>
                </wp:positionV>
                <wp:extent cx="882650" cy="109855"/>
                <wp:effectExtent l="0" t="0" r="0" b="0"/>
                <wp:wrapTight wrapText="bothSides">
                  <wp:wrapPolygon edited="0">
                    <wp:start x="-233" y="-1748"/>
                    <wp:lineTo x="-233" y="8990"/>
                    <wp:lineTo x="20201" y="21600"/>
                    <wp:lineTo x="21833" y="21600"/>
                    <wp:lineTo x="21833" y="17979"/>
                    <wp:lineTo x="6045" y="1748"/>
                    <wp:lineTo x="699" y="-1748"/>
                    <wp:lineTo x="-233" y="-1748"/>
                  </wp:wrapPolygon>
                </wp:wrapTight>
                <wp:docPr id="150915006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2650" cy="109855"/>
                        </a:xfrm>
                        <a:prstGeom prst="line">
                          <a:avLst/>
                        </a:prstGeom>
                        <a:noFill/>
                        <a:ln w="9360" cap="sq">
                          <a:solidFill>
                            <a:srgbClr val="FF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8AEE24" id="Line 214"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8.85pt" to="79.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" strokecolor="red" strokeweight=".26mm">
                <v:stroke dashstyle="dash" joinstyle="miter" endcap="square"/>
                <w10:wrap type="tight"/>
              </v:line>
            </w:pict>
          </mc:Fallback>
        </mc:AlternateContent>
      </w:r>
      <w:r w:rsidR="00380C6B">
        <w:rPr>
          <w:noProof/>
          <w:lang w:eastAsia="ru-RU"/>
        </w:rPr>
        <mc:AlternateContent>
          <mc:Choice Requires="wps">
            <w:drawing>
              <wp:anchor distT="0" distB="0" distL="114300" distR="114300" simplePos="0" relativeHeight="251769856" behindDoc="0" locked="0" layoutInCell="1" allowOverlap="1" wp14:anchorId="66C56C59" wp14:editId="7CA4A60E">
                <wp:simplePos x="0" y="0"/>
                <wp:positionH relativeFrom="column">
                  <wp:posOffset>-4301490</wp:posOffset>
                </wp:positionH>
                <wp:positionV relativeFrom="paragraph">
                  <wp:posOffset>137160</wp:posOffset>
                </wp:positionV>
                <wp:extent cx="1270" cy="1311910"/>
                <wp:effectExtent l="0" t="0" r="0" b="0"/>
                <wp:wrapNone/>
                <wp:docPr id="1055329615"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1191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1A25A5" id="_x0000_t32" coordsize="21600,21600" o:spt="32" o:oned="t" path="m,l21600,21600e" filled="f">
                <v:path arrowok="t" fillok="f" o:connecttype="none"/>
                <o:lock v:ext="edit" shapetype="t"/>
              </v:shapetype>
              <v:shape id="AutoShape 221" o:spid="_x0000_s1026" type="#_x0000_t32" style="position:absolute;margin-left:-338.7pt;margin-top:10.8pt;width:.1pt;height:10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" strokeweight=".26mm">
                <v:stroke joinstyle="miter" endcap="square"/>
              </v:shape>
            </w:pict>
          </mc:Fallback>
        </mc:AlternateContent>
      </w:r>
      <w:bookmarkStart w:id="10" w:name="_Ref414102825"/>
    </w:p>
    <w:p w14:paraId="7B022F7D" w14:textId="2BB5D97C" w:rsidR="00D26CBD" w:rsidRDefault="001B0FE7">
      <w:pPr>
        <w:jc w:val="center"/>
        <w:rPr>
          <w:i/>
          <w:u w:val="single"/>
        </w:rPr>
      </w:pPr>
      <w:r>
        <w:rPr>
          <w:noProof/>
          <w:lang w:eastAsia="ru-RU"/>
        </w:rPr>
        <mc:AlternateContent>
          <mc:Choice Requires="wps">
            <w:drawing>
              <wp:anchor distT="0" distB="0" distL="114300" distR="114300" simplePos="0" relativeHeight="251791360" behindDoc="0" locked="0" layoutInCell="1" allowOverlap="1" wp14:anchorId="7399177C" wp14:editId="1179796F">
                <wp:simplePos x="0" y="0"/>
                <wp:positionH relativeFrom="column">
                  <wp:posOffset>-315424</wp:posOffset>
                </wp:positionH>
                <wp:positionV relativeFrom="paragraph">
                  <wp:posOffset>45573</wp:posOffset>
                </wp:positionV>
                <wp:extent cx="482405" cy="982682"/>
                <wp:effectExtent l="76200" t="0" r="13335" b="65405"/>
                <wp:wrapNone/>
                <wp:docPr id="808384030" name="Соединитель: уступ 16"/>
                <wp:cNvGraphicFramePr/>
                <a:graphic xmlns:a="http://schemas.openxmlformats.org/drawingml/2006/main">
                  <a:graphicData uri="http://schemas.microsoft.com/office/word/2010/wordprocessingShape">
                    <wps:wsp>
                      <wps:cNvCnPr/>
                      <wps:spPr>
                        <a:xfrm flipH="1">
                          <a:off x="0" y="0"/>
                          <a:ext cx="482405" cy="982682"/>
                        </a:xfrm>
                        <a:prstGeom prst="bentConnector3">
                          <a:avLst>
                            <a:gd name="adj1" fmla="val 99908"/>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E51BD" id="Соединитель: уступ 16" o:spid="_x0000_s1026" type="#_x0000_t34" style="position:absolute;margin-left:-24.85pt;margin-top:3.6pt;width:38pt;height:77.4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" adj="21580" strokecolor="#00b0f0" strokeweight="1pt">
                <v:stroke endarrow="block"/>
              </v:shape>
            </w:pict>
          </mc:Fallback>
        </mc:AlternateContent>
      </w:r>
      <w:r w:rsidR="00746CD6">
        <w:rPr>
          <w:noProof/>
          <w:lang w:eastAsia="ru-RU"/>
        </w:rPr>
        <mc:AlternateContent>
          <mc:Choice Requires="wps">
            <w:drawing>
              <wp:anchor distT="0" distB="0" distL="114300" distR="114300" simplePos="0" relativeHeight="251783168" behindDoc="0" locked="0" layoutInCell="1" allowOverlap="1" wp14:anchorId="440BDC91" wp14:editId="75670FC6">
                <wp:simplePos x="0" y="0"/>
                <wp:positionH relativeFrom="column">
                  <wp:posOffset>-196215</wp:posOffset>
                </wp:positionH>
                <wp:positionV relativeFrom="paragraph">
                  <wp:posOffset>90805</wp:posOffset>
                </wp:positionV>
                <wp:extent cx="304800" cy="3398520"/>
                <wp:effectExtent l="19050" t="0" r="19050" b="11430"/>
                <wp:wrapNone/>
                <wp:docPr id="1954934172" name="Полилиния: фигура 14"/>
                <wp:cNvGraphicFramePr/>
                <a:graphic xmlns:a="http://schemas.openxmlformats.org/drawingml/2006/main">
                  <a:graphicData uri="http://schemas.microsoft.com/office/word/2010/wordprocessingShape">
                    <wps:wsp>
                      <wps:cNvSpPr/>
                      <wps:spPr>
                        <a:xfrm>
                          <a:off x="0" y="0"/>
                          <a:ext cx="304800" cy="3398520"/>
                        </a:xfrm>
                        <a:custGeom>
                          <a:avLst/>
                          <a:gdLst>
                            <a:gd name="connsiteX0" fmla="*/ 297180 w 304800"/>
                            <a:gd name="connsiteY0" fmla="*/ 0 h 3398520"/>
                            <a:gd name="connsiteX1" fmla="*/ 0 w 304800"/>
                            <a:gd name="connsiteY1" fmla="*/ 76200 h 3398520"/>
                            <a:gd name="connsiteX2" fmla="*/ 53340 w 304800"/>
                            <a:gd name="connsiteY2" fmla="*/ 3390900 h 3398520"/>
                            <a:gd name="connsiteX3" fmla="*/ 304800 w 304800"/>
                            <a:gd name="connsiteY3" fmla="*/ 3398520 h 3398520"/>
                          </a:gdLst>
                          <a:ahLst/>
                          <a:cxnLst>
                            <a:cxn ang="0">
                              <a:pos x="connsiteX0" y="connsiteY0"/>
                            </a:cxn>
                            <a:cxn ang="0">
                              <a:pos x="connsiteX1" y="connsiteY1"/>
                            </a:cxn>
                            <a:cxn ang="0">
                              <a:pos x="connsiteX2" y="connsiteY2"/>
                            </a:cxn>
                            <a:cxn ang="0">
                              <a:pos x="connsiteX3" y="connsiteY3"/>
                            </a:cxn>
                          </a:cxnLst>
                          <a:rect l="l" t="t" r="r" b="b"/>
                          <a:pathLst>
                            <a:path w="304800" h="3398520">
                              <a:moveTo>
                                <a:pt x="297180" y="0"/>
                              </a:moveTo>
                              <a:lnTo>
                                <a:pt x="0" y="76200"/>
                              </a:lnTo>
                              <a:lnTo>
                                <a:pt x="53340" y="3390900"/>
                              </a:lnTo>
                              <a:lnTo>
                                <a:pt x="304800" y="3398520"/>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2EE1B" id="Полилиния: фигура 14" o:spid="_x0000_s1026" style="position:absolute;margin-left:-15.45pt;margin-top:7.15pt;width:24pt;height:267.6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304800,339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" path="m297180,l,76200,53340,3390900r251460,7620e" filled="f" strokecolor="red" strokeweight="1pt">
                <v:stroke joinstyle="miter"/>
                <v:path arrowok="t" o:connecttype="custom" o:connectlocs="297180,0;0,76200;53340,3390900;304800,3398520" o:connectangles="0,0,0,0"/>
              </v:shape>
            </w:pict>
          </mc:Fallback>
        </mc:AlternateContent>
      </w:r>
      <w:r w:rsidR="00FD7488">
        <w:rPr>
          <w:noProof/>
          <w:lang w:eastAsia="ru-RU"/>
        </w:rPr>
        <mc:AlternateContent>
          <mc:Choice Requires="wps">
            <w:drawing>
              <wp:anchor distT="0" distB="0" distL="114300" distR="114300" simplePos="0" relativeHeight="251556864" behindDoc="0" locked="0" layoutInCell="1" allowOverlap="1" wp14:anchorId="3437D4B7" wp14:editId="7FAFED5C">
                <wp:simplePos x="0" y="0"/>
                <wp:positionH relativeFrom="column">
                  <wp:posOffset>1412240</wp:posOffset>
                </wp:positionH>
                <wp:positionV relativeFrom="paragraph">
                  <wp:posOffset>121920</wp:posOffset>
                </wp:positionV>
                <wp:extent cx="470535" cy="1090295"/>
                <wp:effectExtent l="0" t="0" r="24765" b="14605"/>
                <wp:wrapTight wrapText="bothSides">
                  <wp:wrapPolygon edited="0">
                    <wp:start x="0" y="0"/>
                    <wp:lineTo x="0" y="21512"/>
                    <wp:lineTo x="21862" y="21512"/>
                    <wp:lineTo x="21862" y="0"/>
                    <wp:lineTo x="16615" y="0"/>
                    <wp:lineTo x="0" y="0"/>
                  </wp:wrapPolygon>
                </wp:wrapTight>
                <wp:docPr id="157886028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90295"/>
                        </a:xfrm>
                        <a:custGeom>
                          <a:avLst/>
                          <a:gdLst>
                            <a:gd name="T0" fmla="*/ 741 w 741"/>
                            <a:gd name="T1" fmla="*/ 57 h 1824"/>
                            <a:gd name="T2" fmla="*/ 342 w 741"/>
                            <a:gd name="T3" fmla="*/ 0 h 1824"/>
                            <a:gd name="T4" fmla="*/ 228 w 741"/>
                            <a:gd name="T5" fmla="*/ 0 h 1824"/>
                            <a:gd name="T6" fmla="*/ 0 w 741"/>
                            <a:gd name="T7" fmla="*/ 0 h 1824"/>
                            <a:gd name="T8" fmla="*/ 0 w 741"/>
                            <a:gd name="T9" fmla="*/ 1824 h 1824"/>
                            <a:gd name="T10" fmla="*/ 741 w 741"/>
                            <a:gd name="T11" fmla="*/ 1824 h 1824"/>
                            <a:gd name="T12" fmla="*/ 741 w 741"/>
                            <a:gd name="T13" fmla="*/ 57 h 1824"/>
                          </a:gdLst>
                          <a:ahLst/>
                          <a:cxnLst>
                            <a:cxn ang="0">
                              <a:pos x="T0" y="T1"/>
                            </a:cxn>
                            <a:cxn ang="0">
                              <a:pos x="T2" y="T3"/>
                            </a:cxn>
                            <a:cxn ang="0">
                              <a:pos x="T4" y="T5"/>
                            </a:cxn>
                            <a:cxn ang="0">
                              <a:pos x="T6" y="T7"/>
                            </a:cxn>
                            <a:cxn ang="0">
                              <a:pos x="T8" y="T9"/>
                            </a:cxn>
                            <a:cxn ang="0">
                              <a:pos x="T10" y="T11"/>
                            </a:cxn>
                            <a:cxn ang="0">
                              <a:pos x="T12" y="T13"/>
                            </a:cxn>
                          </a:cxnLst>
                          <a:rect l="0" t="0" r="r" b="b"/>
                          <a:pathLst>
                            <a:path w="741" h="1824">
                              <a:moveTo>
                                <a:pt x="741" y="57"/>
                              </a:moveTo>
                              <a:lnTo>
                                <a:pt x="342" y="0"/>
                              </a:lnTo>
                              <a:lnTo>
                                <a:pt x="228" y="0"/>
                              </a:lnTo>
                              <a:lnTo>
                                <a:pt x="0" y="0"/>
                              </a:lnTo>
                              <a:lnTo>
                                <a:pt x="0" y="1824"/>
                              </a:lnTo>
                              <a:lnTo>
                                <a:pt x="741" y="1824"/>
                              </a:lnTo>
                              <a:lnTo>
                                <a:pt x="741" y="57"/>
                              </a:lnTo>
                              <a:close/>
                            </a:path>
                          </a:pathLst>
                        </a:custGeom>
                        <a:solidFill>
                          <a:srgbClr val="808080"/>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3C84A" id="Freeform 13" o:spid="_x0000_s1026" style="position:absolute;margin-left:111.2pt;margin-top:9.6pt;width:37.05pt;height:85.85pt;z-index:25155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41,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" path="m741,57l342,,228,,,,,1824r741,l741,57xe" fillcolor="gray" strokeweight=".26mm">
                <v:stroke endcap="square"/>
                <v:path o:connecttype="custom" o:connectlocs="470535,34072;217170,0;144780,0;0,0;0,1090295;470535,1090295;470535,34072" o:connectangles="0,0,0,0,0,0,0"/>
                <w10:wrap type="tight"/>
              </v:shape>
            </w:pict>
          </mc:Fallback>
        </mc:AlternateContent>
      </w:r>
      <w:r w:rsidR="00FD7488">
        <w:rPr>
          <w:noProof/>
          <w:lang w:eastAsia="ru-RU"/>
        </w:rPr>
        <mc:AlternateContent>
          <mc:Choice Requires="wps">
            <w:drawing>
              <wp:anchor distT="0" distB="0" distL="114300" distR="114300" simplePos="0" relativeHeight="251578368" behindDoc="0" locked="0" layoutInCell="1" allowOverlap="1" wp14:anchorId="74AF1137" wp14:editId="2F994A64">
                <wp:simplePos x="0" y="0"/>
                <wp:positionH relativeFrom="column">
                  <wp:posOffset>217805</wp:posOffset>
                </wp:positionH>
                <wp:positionV relativeFrom="paragraph">
                  <wp:posOffset>85725</wp:posOffset>
                </wp:positionV>
                <wp:extent cx="470535" cy="1114425"/>
                <wp:effectExtent l="0" t="0" r="24765" b="28575"/>
                <wp:wrapTight wrapText="bothSides">
                  <wp:wrapPolygon edited="0">
                    <wp:start x="0" y="0"/>
                    <wp:lineTo x="0" y="21785"/>
                    <wp:lineTo x="21862" y="21785"/>
                    <wp:lineTo x="21862" y="1846"/>
                    <wp:lineTo x="15741" y="0"/>
                    <wp:lineTo x="0" y="0"/>
                  </wp:wrapPolygon>
                </wp:wrapTight>
                <wp:docPr id="69599902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114425"/>
                        </a:xfrm>
                        <a:custGeom>
                          <a:avLst/>
                          <a:gdLst>
                            <a:gd name="T0" fmla="*/ 456 w 741"/>
                            <a:gd name="T1" fmla="*/ 0 h 1938"/>
                            <a:gd name="T2" fmla="*/ 456 w 741"/>
                            <a:gd name="T3" fmla="*/ 171 h 1938"/>
                            <a:gd name="T4" fmla="*/ 741 w 741"/>
                            <a:gd name="T5" fmla="*/ 171 h 1938"/>
                            <a:gd name="T6" fmla="*/ 741 w 741"/>
                            <a:gd name="T7" fmla="*/ 1938 h 1938"/>
                            <a:gd name="T8" fmla="*/ 0 w 741"/>
                            <a:gd name="T9" fmla="*/ 1938 h 1938"/>
                            <a:gd name="T10" fmla="*/ 0 w 741"/>
                            <a:gd name="T11" fmla="*/ 0 h 1938"/>
                            <a:gd name="T12" fmla="*/ 456 w 741"/>
                            <a:gd name="T13" fmla="*/ 0 h 1938"/>
                          </a:gdLst>
                          <a:ahLst/>
                          <a:cxnLst>
                            <a:cxn ang="0">
                              <a:pos x="T0" y="T1"/>
                            </a:cxn>
                            <a:cxn ang="0">
                              <a:pos x="T2" y="T3"/>
                            </a:cxn>
                            <a:cxn ang="0">
                              <a:pos x="T4" y="T5"/>
                            </a:cxn>
                            <a:cxn ang="0">
                              <a:pos x="T6" y="T7"/>
                            </a:cxn>
                            <a:cxn ang="0">
                              <a:pos x="T8" y="T9"/>
                            </a:cxn>
                            <a:cxn ang="0">
                              <a:pos x="T10" y="T11"/>
                            </a:cxn>
                            <a:cxn ang="0">
                              <a:pos x="T12" y="T13"/>
                            </a:cxn>
                          </a:cxnLst>
                          <a:rect l="0" t="0" r="r" b="b"/>
                          <a:pathLst>
                            <a:path w="741" h="1938">
                              <a:moveTo>
                                <a:pt x="456" y="0"/>
                              </a:moveTo>
                              <a:lnTo>
                                <a:pt x="456" y="171"/>
                              </a:lnTo>
                              <a:lnTo>
                                <a:pt x="741" y="171"/>
                              </a:lnTo>
                              <a:lnTo>
                                <a:pt x="741" y="1938"/>
                              </a:lnTo>
                              <a:lnTo>
                                <a:pt x="0" y="1938"/>
                              </a:lnTo>
                              <a:lnTo>
                                <a:pt x="0" y="0"/>
                              </a:lnTo>
                              <a:lnTo>
                                <a:pt x="456" y="0"/>
                              </a:lnTo>
                              <a:close/>
                            </a:path>
                          </a:pathLst>
                        </a:custGeom>
                        <a:solidFill>
                          <a:srgbClr val="808080"/>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2AD71" id="Freeform 34" o:spid="_x0000_s1026" style="position:absolute;margin-left:17.15pt;margin-top:6.75pt;width:37.05pt;height:87.75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4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" path="m456,r,171l741,171r,1767l,1938,,,456,xe" fillcolor="gray" strokeweight=".26mm">
                <v:stroke endcap="square"/>
                <v:path o:connecttype="custom" o:connectlocs="289560,0;289560,98332;470535,98332;470535,1114425;0,1114425;0,0;289560,0" o:connectangles="0,0,0,0,0,0,0"/>
                <w10:wrap type="tight"/>
              </v:shape>
            </w:pict>
          </mc:Fallback>
        </mc:AlternateContent>
      </w:r>
      <w:r w:rsidR="00696A1D">
        <w:rPr>
          <w:noProof/>
          <w:lang w:eastAsia="ru-RU"/>
        </w:rPr>
        <mc:AlternateContent>
          <mc:Choice Requires="wps">
            <w:drawing>
              <wp:anchor distT="0" distB="0" distL="114300" distR="114300" simplePos="0" relativeHeight="251550720" behindDoc="0" locked="0" layoutInCell="1" allowOverlap="1" wp14:anchorId="47DEF8B1" wp14:editId="798FF411">
                <wp:simplePos x="0" y="0"/>
                <wp:positionH relativeFrom="column">
                  <wp:posOffset>213088</wp:posOffset>
                </wp:positionH>
                <wp:positionV relativeFrom="paragraph">
                  <wp:posOffset>100058</wp:posOffset>
                </wp:positionV>
                <wp:extent cx="289560" cy="687705"/>
                <wp:effectExtent l="0" t="0" r="0" b="0"/>
                <wp:wrapTight wrapText="bothSides">
                  <wp:wrapPolygon edited="0">
                    <wp:start x="-711" y="-299"/>
                    <wp:lineTo x="-711" y="21600"/>
                    <wp:lineTo x="22311" y="21600"/>
                    <wp:lineTo x="22311" y="-299"/>
                    <wp:lineTo x="-711" y="-299"/>
                  </wp:wrapPolygon>
                </wp:wrapTight>
                <wp:docPr id="105887689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687705"/>
                        </a:xfrm>
                        <a:custGeom>
                          <a:avLst/>
                          <a:gdLst>
                            <a:gd name="T0" fmla="*/ 114 w 456"/>
                            <a:gd name="T1" fmla="*/ 0 h 1083"/>
                            <a:gd name="T2" fmla="*/ 0 w 456"/>
                            <a:gd name="T3" fmla="*/ 0 h 1083"/>
                            <a:gd name="T4" fmla="*/ 0 w 456"/>
                            <a:gd name="T5" fmla="*/ 1083 h 1083"/>
                            <a:gd name="T6" fmla="*/ 456 w 456"/>
                            <a:gd name="T7" fmla="*/ 1083 h 1083"/>
                            <a:gd name="T8" fmla="*/ 456 w 456"/>
                            <a:gd name="T9" fmla="*/ 0 h 1083"/>
                            <a:gd name="T10" fmla="*/ 342 w 456"/>
                            <a:gd name="T11" fmla="*/ 0 h 1083"/>
                          </a:gdLst>
                          <a:ahLst/>
                          <a:cxnLst>
                            <a:cxn ang="0">
                              <a:pos x="T0" y="T1"/>
                            </a:cxn>
                            <a:cxn ang="0">
                              <a:pos x="T2" y="T3"/>
                            </a:cxn>
                            <a:cxn ang="0">
                              <a:pos x="T4" y="T5"/>
                            </a:cxn>
                            <a:cxn ang="0">
                              <a:pos x="T6" y="T7"/>
                            </a:cxn>
                            <a:cxn ang="0">
                              <a:pos x="T8" y="T9"/>
                            </a:cxn>
                            <a:cxn ang="0">
                              <a:pos x="T10" y="T11"/>
                            </a:cxn>
                          </a:cxnLst>
                          <a:rect l="0" t="0" r="r" b="b"/>
                          <a:pathLst>
                            <a:path w="456" h="1083">
                              <a:moveTo>
                                <a:pt x="114" y="0"/>
                              </a:moveTo>
                              <a:lnTo>
                                <a:pt x="0" y="0"/>
                              </a:lnTo>
                              <a:lnTo>
                                <a:pt x="0" y="1083"/>
                              </a:lnTo>
                              <a:lnTo>
                                <a:pt x="456" y="1083"/>
                              </a:lnTo>
                              <a:lnTo>
                                <a:pt x="456" y="0"/>
                              </a:lnTo>
                              <a:lnTo>
                                <a:pt x="342" y="0"/>
                              </a:lnTo>
                            </a:path>
                          </a:pathLst>
                        </a:custGeom>
                        <a:solidFill>
                          <a:srgbClr val="969696"/>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4632F3" id="Freeform 7" o:spid="_x0000_s1026" style="position:absolute;z-index:25155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22.5pt,7.9pt,16.8pt,7.9pt,16.8pt,62.05pt,39.6pt,62.05pt,39.6pt,7.9pt,33.9pt,7.9pt" coordsize="456,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" fillcolor="#969696" strokeweight=".26mm">
                <v:stroke endcap="square"/>
                <v:path o:connecttype="custom" o:connectlocs="72390,0;0,0;0,687705;289560,687705;289560,0;217170,0" o:connectangles="0,0,0,0,0,0"/>
                <w10:wrap type="tight"/>
              </v:polyline>
            </w:pict>
          </mc:Fallback>
        </mc:AlternateContent>
      </w:r>
    </w:p>
    <w:p w14:paraId="1DE4D98E" w14:textId="65539D0F" w:rsidR="00D26CBD" w:rsidRDefault="00FD7488">
      <w:pPr>
        <w:jc w:val="center"/>
        <w:rPr>
          <w:i/>
          <w:u w:val="single"/>
        </w:rPr>
      </w:pPr>
      <w:r>
        <w:rPr>
          <w:noProof/>
          <w:lang w:eastAsia="ru-RU"/>
        </w:rPr>
        <mc:AlternateContent>
          <mc:Choice Requires="wps">
            <w:drawing>
              <wp:anchor distT="0" distB="0" distL="114300" distR="114300" simplePos="0" relativeHeight="251570176" behindDoc="0" locked="0" layoutInCell="1" allowOverlap="1" wp14:anchorId="3AEF4F4A" wp14:editId="1C7144AF">
                <wp:simplePos x="0" y="0"/>
                <wp:positionH relativeFrom="column">
                  <wp:posOffset>2202815</wp:posOffset>
                </wp:positionH>
                <wp:positionV relativeFrom="paragraph">
                  <wp:posOffset>15240</wp:posOffset>
                </wp:positionV>
                <wp:extent cx="142875" cy="25400"/>
                <wp:effectExtent l="38100" t="38100" r="28575" b="31750"/>
                <wp:wrapTight wrapText="bothSides">
                  <wp:wrapPolygon edited="0">
                    <wp:start x="-5760" y="-32400"/>
                    <wp:lineTo x="-5760" y="0"/>
                    <wp:lineTo x="8640" y="32400"/>
                    <wp:lineTo x="23040" y="32400"/>
                    <wp:lineTo x="23040" y="16200"/>
                    <wp:lineTo x="20160" y="-16200"/>
                    <wp:lineTo x="17280" y="-32400"/>
                    <wp:lineTo x="-5760" y="-32400"/>
                  </wp:wrapPolygon>
                </wp:wrapTight>
                <wp:docPr id="45651290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5400"/>
                        </a:xfrm>
                        <a:prstGeom prst="line">
                          <a:avLst/>
                        </a:prstGeom>
                        <a:noFill/>
                        <a:ln w="381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B69F3C" id="Line 26"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45pt,1.2pt" to="184.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" strokeweight="1.06mm">
                <v:stroke joinstyle="miter" endcap="square"/>
                <w10:wrap type="tight"/>
              </v:line>
            </w:pict>
          </mc:Fallback>
        </mc:AlternateContent>
      </w:r>
      <w:r>
        <w:rPr>
          <w:noProof/>
          <w:lang w:eastAsia="ru-RU"/>
        </w:rPr>
        <mc:AlternateContent>
          <mc:Choice Requires="wps">
            <w:drawing>
              <wp:anchor distT="0" distB="0" distL="114300" distR="114300" simplePos="0" relativeHeight="251571200" behindDoc="0" locked="0" layoutInCell="1" allowOverlap="1" wp14:anchorId="09C1A1B4" wp14:editId="47943AC3">
                <wp:simplePos x="0" y="0"/>
                <wp:positionH relativeFrom="column">
                  <wp:posOffset>2190115</wp:posOffset>
                </wp:positionH>
                <wp:positionV relativeFrom="paragraph">
                  <wp:posOffset>78740</wp:posOffset>
                </wp:positionV>
                <wp:extent cx="133985" cy="24130"/>
                <wp:effectExtent l="38100" t="38100" r="37465" b="33020"/>
                <wp:wrapTight wrapText="bothSides">
                  <wp:wrapPolygon edited="0">
                    <wp:start x="-6142" y="-34105"/>
                    <wp:lineTo x="-6142" y="0"/>
                    <wp:lineTo x="9213" y="34105"/>
                    <wp:lineTo x="24569" y="34105"/>
                    <wp:lineTo x="24569" y="17053"/>
                    <wp:lineTo x="21498" y="-17053"/>
                    <wp:lineTo x="18427" y="-34105"/>
                    <wp:lineTo x="-6142" y="-34105"/>
                  </wp:wrapPolygon>
                </wp:wrapTight>
                <wp:docPr id="21110909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24130"/>
                        </a:xfrm>
                        <a:prstGeom prst="line">
                          <a:avLst/>
                        </a:prstGeom>
                        <a:noFill/>
                        <a:ln w="381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88C64C" id="Line 27"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5pt,6.2pt" to="18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" strokeweight="1.06mm">
                <v:stroke joinstyle="miter" endcap="square"/>
                <w10:wrap type="tight"/>
              </v:line>
            </w:pict>
          </mc:Fallback>
        </mc:AlternateContent>
      </w:r>
      <w:r>
        <w:rPr>
          <w:noProof/>
          <w:lang w:eastAsia="ru-RU"/>
        </w:rPr>
        <mc:AlternateContent>
          <mc:Choice Requires="wps">
            <w:drawing>
              <wp:anchor distT="0" distB="0" distL="114300" distR="114300" simplePos="0" relativeHeight="251564032" behindDoc="0" locked="0" layoutInCell="1" allowOverlap="1" wp14:anchorId="5103C709" wp14:editId="4705F010">
                <wp:simplePos x="0" y="0"/>
                <wp:positionH relativeFrom="column">
                  <wp:posOffset>1973434</wp:posOffset>
                </wp:positionH>
                <wp:positionV relativeFrom="paragraph">
                  <wp:posOffset>4884</wp:posOffset>
                </wp:positionV>
                <wp:extent cx="3148965" cy="579120"/>
                <wp:effectExtent l="0" t="0" r="0" b="0"/>
                <wp:wrapTight wrapText="bothSides">
                  <wp:wrapPolygon edited="0">
                    <wp:start x="-65" y="-355"/>
                    <wp:lineTo x="-65" y="1066"/>
                    <wp:lineTo x="4961" y="5305"/>
                    <wp:lineTo x="4961" y="5661"/>
                    <wp:lineTo x="21077" y="21600"/>
                    <wp:lineTo x="21273" y="21600"/>
                    <wp:lineTo x="21665" y="21600"/>
                    <wp:lineTo x="21665" y="20889"/>
                    <wp:lineTo x="1699" y="1066"/>
                    <wp:lineTo x="196" y="-355"/>
                    <wp:lineTo x="-65" y="-355"/>
                  </wp:wrapPolygon>
                </wp:wrapTight>
                <wp:docPr id="2114277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579120"/>
                        </a:xfrm>
                        <a:prstGeom prst="line">
                          <a:avLst/>
                        </a:prstGeom>
                        <a:noFill/>
                        <a:ln w="9360" cap="sq">
                          <a:solidFill>
                            <a:srgbClr val="FF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8E3DB" id="Line 20"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pt,.4pt" to="403.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" strokecolor="red" strokeweight=".26mm">
                <v:stroke dashstyle="1 1" joinstyle="miter" endcap="square"/>
                <w10:wrap type="tight"/>
              </v:line>
            </w:pict>
          </mc:Fallback>
        </mc:AlternateContent>
      </w:r>
      <w:r>
        <w:rPr>
          <w:noProof/>
          <w:lang w:eastAsia="ru-RU"/>
        </w:rPr>
        <mc:AlternateContent>
          <mc:Choice Requires="wps">
            <w:drawing>
              <wp:anchor distT="0" distB="0" distL="114300" distR="114300" simplePos="0" relativeHeight="251558912" behindDoc="0" locked="0" layoutInCell="1" allowOverlap="1" wp14:anchorId="53E89AF2" wp14:editId="66107BC6">
                <wp:simplePos x="0" y="0"/>
                <wp:positionH relativeFrom="column">
                  <wp:posOffset>1193800</wp:posOffset>
                </wp:positionH>
                <wp:positionV relativeFrom="paragraph">
                  <wp:posOffset>43815</wp:posOffset>
                </wp:positionV>
                <wp:extent cx="210185" cy="1127125"/>
                <wp:effectExtent l="0" t="0" r="18415" b="15875"/>
                <wp:wrapTight wrapText="bothSides">
                  <wp:wrapPolygon edited="0">
                    <wp:start x="0" y="0"/>
                    <wp:lineTo x="0" y="21539"/>
                    <wp:lineTo x="21535" y="21539"/>
                    <wp:lineTo x="21535" y="0"/>
                    <wp:lineTo x="0" y="0"/>
                  </wp:wrapPolygon>
                </wp:wrapTight>
                <wp:docPr id="23074824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127125"/>
                        </a:xfrm>
                        <a:custGeom>
                          <a:avLst/>
                          <a:gdLst>
                            <a:gd name="T0" fmla="*/ 0 w 342"/>
                            <a:gd name="T1" fmla="*/ 0 h 1767"/>
                            <a:gd name="T2" fmla="*/ 0 w 342"/>
                            <a:gd name="T3" fmla="*/ 1767 h 1767"/>
                            <a:gd name="T4" fmla="*/ 342 w 342"/>
                            <a:gd name="T5" fmla="*/ 1767 h 1767"/>
                            <a:gd name="T6" fmla="*/ 342 w 342"/>
                            <a:gd name="T7" fmla="*/ 0 h 1767"/>
                            <a:gd name="T8" fmla="*/ 0 w 342"/>
                            <a:gd name="T9" fmla="*/ 0 h 1767"/>
                          </a:gdLst>
                          <a:ahLst/>
                          <a:cxnLst>
                            <a:cxn ang="0">
                              <a:pos x="T0" y="T1"/>
                            </a:cxn>
                            <a:cxn ang="0">
                              <a:pos x="T2" y="T3"/>
                            </a:cxn>
                            <a:cxn ang="0">
                              <a:pos x="T4" y="T5"/>
                            </a:cxn>
                            <a:cxn ang="0">
                              <a:pos x="T6" y="T7"/>
                            </a:cxn>
                            <a:cxn ang="0">
                              <a:pos x="T8" y="T9"/>
                            </a:cxn>
                          </a:cxnLst>
                          <a:rect l="0" t="0" r="r" b="b"/>
                          <a:pathLst>
                            <a:path w="342" h="1767">
                              <a:moveTo>
                                <a:pt x="0" y="0"/>
                              </a:moveTo>
                              <a:lnTo>
                                <a:pt x="0" y="1767"/>
                              </a:lnTo>
                              <a:lnTo>
                                <a:pt x="342" y="1767"/>
                              </a:lnTo>
                              <a:lnTo>
                                <a:pt x="342" y="0"/>
                              </a:lnTo>
                              <a:lnTo>
                                <a:pt x="0" y="0"/>
                              </a:lnTo>
                              <a:close/>
                            </a:path>
                          </a:pathLst>
                        </a:custGeom>
                        <a:solidFill>
                          <a:srgbClr val="C0C0C0"/>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45ED3" id="Freeform 15" o:spid="_x0000_s1026" style="position:absolute;margin-left:94pt;margin-top:3.45pt;width:16.55pt;height:88.75pt;z-index:25155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" path="m,l,1767r342,l342,,,xe" fillcolor="silver" strokeweight=".26mm">
                <v:stroke endcap="square"/>
                <v:path o:connecttype="custom" o:connectlocs="0,0;0,1127125;210185,1127125;210185,0;0,0" o:connectangles="0,0,0,0,0"/>
                <w10:wrap type="tight"/>
              </v:shape>
            </w:pict>
          </mc:Fallback>
        </mc:AlternateContent>
      </w:r>
      <w:r>
        <w:rPr>
          <w:noProof/>
          <w:lang w:eastAsia="ru-RU"/>
        </w:rPr>
        <mc:AlternateContent>
          <mc:Choice Requires="wps">
            <w:drawing>
              <wp:anchor distT="0" distB="0" distL="114300" distR="114300" simplePos="0" relativeHeight="251545599" behindDoc="0" locked="0" layoutInCell="1" allowOverlap="1" wp14:anchorId="4ED05DEB" wp14:editId="35A4E8AF">
                <wp:simplePos x="0" y="0"/>
                <wp:positionH relativeFrom="column">
                  <wp:posOffset>698561</wp:posOffset>
                </wp:positionH>
                <wp:positionV relativeFrom="paragraph">
                  <wp:posOffset>40370</wp:posOffset>
                </wp:positionV>
                <wp:extent cx="711548" cy="1231726"/>
                <wp:effectExtent l="19050" t="0" r="31750" b="45085"/>
                <wp:wrapNone/>
                <wp:docPr id="504279169" name="Полилиния: фигура 1"/>
                <wp:cNvGraphicFramePr/>
                <a:graphic xmlns:a="http://schemas.openxmlformats.org/drawingml/2006/main">
                  <a:graphicData uri="http://schemas.microsoft.com/office/word/2010/wordprocessingShape">
                    <wps:wsp>
                      <wps:cNvSpPr/>
                      <wps:spPr>
                        <a:xfrm>
                          <a:off x="0" y="0"/>
                          <a:ext cx="711548" cy="1231726"/>
                        </a:xfrm>
                        <a:custGeom>
                          <a:avLst/>
                          <a:gdLst>
                            <a:gd name="connsiteX0" fmla="*/ 279747 w 718158"/>
                            <a:gd name="connsiteY0" fmla="*/ 0 h 1227551"/>
                            <a:gd name="connsiteX1" fmla="*/ 212942 w 718158"/>
                            <a:gd name="connsiteY1" fmla="*/ 0 h 1227551"/>
                            <a:gd name="connsiteX2" fmla="*/ 212942 w 718158"/>
                            <a:gd name="connsiteY2" fmla="*/ 1118992 h 1227551"/>
                            <a:gd name="connsiteX3" fmla="*/ 0 w 718158"/>
                            <a:gd name="connsiteY3" fmla="*/ 1118992 h 1227551"/>
                            <a:gd name="connsiteX4" fmla="*/ 4175 w 718158"/>
                            <a:gd name="connsiteY4" fmla="*/ 1227551 h 1227551"/>
                            <a:gd name="connsiteX5" fmla="*/ 713983 w 718158"/>
                            <a:gd name="connsiteY5" fmla="*/ 1219200 h 1227551"/>
                            <a:gd name="connsiteX6" fmla="*/ 718158 w 718158"/>
                            <a:gd name="connsiteY6" fmla="*/ 1131518 h 1227551"/>
                            <a:gd name="connsiteX7" fmla="*/ 496865 w 718158"/>
                            <a:gd name="connsiteY7" fmla="*/ 1127343 h 1227551"/>
                            <a:gd name="connsiteX8" fmla="*/ 501041 w 718158"/>
                            <a:gd name="connsiteY8" fmla="*/ 4176 h 1227551"/>
                            <a:gd name="connsiteX9" fmla="*/ 438411 w 718158"/>
                            <a:gd name="connsiteY9" fmla="*/ 4176 h 1227551"/>
                            <a:gd name="connsiteX10" fmla="*/ 425884 w 718158"/>
                            <a:gd name="connsiteY10" fmla="*/ 8351 h 1227551"/>
                            <a:gd name="connsiteX11" fmla="*/ 430060 w 718158"/>
                            <a:gd name="connsiteY11" fmla="*/ 446762 h 1227551"/>
                            <a:gd name="connsiteX12" fmla="*/ 279747 w 718158"/>
                            <a:gd name="connsiteY12" fmla="*/ 438411 h 1227551"/>
                            <a:gd name="connsiteX13" fmla="*/ 279747 w 718158"/>
                            <a:gd name="connsiteY13" fmla="*/ 0 h 1227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18158" h="1227551">
                              <a:moveTo>
                                <a:pt x="279747" y="0"/>
                              </a:moveTo>
                              <a:lnTo>
                                <a:pt x="212942" y="0"/>
                              </a:lnTo>
                              <a:lnTo>
                                <a:pt x="212942" y="1118992"/>
                              </a:lnTo>
                              <a:lnTo>
                                <a:pt x="0" y="1118992"/>
                              </a:lnTo>
                              <a:lnTo>
                                <a:pt x="4175" y="1227551"/>
                              </a:lnTo>
                              <a:lnTo>
                                <a:pt x="713983" y="1219200"/>
                              </a:lnTo>
                              <a:lnTo>
                                <a:pt x="718158" y="1131518"/>
                              </a:lnTo>
                              <a:lnTo>
                                <a:pt x="496865" y="1127343"/>
                              </a:lnTo>
                              <a:lnTo>
                                <a:pt x="501041" y="4176"/>
                              </a:lnTo>
                              <a:lnTo>
                                <a:pt x="438411" y="4176"/>
                              </a:lnTo>
                              <a:lnTo>
                                <a:pt x="425884" y="8351"/>
                              </a:lnTo>
                              <a:lnTo>
                                <a:pt x="430060" y="446762"/>
                              </a:lnTo>
                              <a:lnTo>
                                <a:pt x="279747" y="438411"/>
                              </a:lnTo>
                              <a:lnTo>
                                <a:pt x="279747" y="0"/>
                              </a:lnTo>
                              <a:close/>
                            </a:path>
                          </a:pathLst>
                        </a:cu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A8B2F" id="Полилиния: фигура 1" o:spid="_x0000_s1026" style="position:absolute;margin-left:55pt;margin-top:3.2pt;width:56.05pt;height:97pt;z-index:2515455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18158,122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" path="m279747,l212942,r,1118992l,1118992r4175,108559l713983,1219200r4175,-87682l496865,1127343,501041,4176r-62630,l425884,8351r4176,438411l279747,438411,279747,xe" fillcolor="#ffd966 [1943]" strokecolor="#09101d [484]" strokeweight="1pt">
                <v:stroke joinstyle="miter"/>
                <v:path arrowok="t" o:connecttype="custom" o:connectlocs="277172,0;210982,0;210982,1122798;0,1122798;4137,1231726;707411,1223347;711548,1135366;492292,1131177;496429,4190;434376,4190;421964,8379;426102,448281;277172,439902;277172,0" o:connectangles="0,0,0,0,0,0,0,0,0,0,0,0,0,0"/>
              </v:shape>
            </w:pict>
          </mc:Fallback>
        </mc:AlternateContent>
      </w:r>
      <w:r w:rsidR="00C03F9D">
        <w:rPr>
          <w:noProof/>
          <w:lang w:eastAsia="ru-RU"/>
        </w:rPr>
        <mc:AlternateContent>
          <mc:Choice Requires="wps">
            <w:drawing>
              <wp:anchor distT="0" distB="0" distL="114935" distR="114935" simplePos="0" relativeHeight="251584512" behindDoc="0" locked="0" layoutInCell="1" allowOverlap="1" wp14:anchorId="3DF6A2B9" wp14:editId="3FFA542F">
                <wp:simplePos x="0" y="0"/>
                <wp:positionH relativeFrom="column">
                  <wp:posOffset>277858</wp:posOffset>
                </wp:positionH>
                <wp:positionV relativeFrom="paragraph">
                  <wp:posOffset>144508</wp:posOffset>
                </wp:positionV>
                <wp:extent cx="344805" cy="230505"/>
                <wp:effectExtent l="0" t="0" r="0" b="0"/>
                <wp:wrapNone/>
                <wp:docPr id="9594287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101F0B56" w14:textId="77777777" w:rsidR="004C3D15" w:rsidRDefault="004C3D15">
                            <w:pPr>
                              <w:ind w:firstLine="0"/>
                              <w:jc w:val="center"/>
                            </w:pPr>
                            <w:r>
                              <w:rPr>
                                <w:rFonts w:ascii="Arial" w:hAnsi="Arial" w:cs="Arial"/>
                                <w:b/>
                                <w:bCs/>
                                <w:sz w:val="16"/>
                              </w:rPr>
                              <w:t>2</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11.4pt;width:27.15pt;height:18.15pt;z-index:251584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" strokeweight=".5pt">
                <v:textbox inset="7.45pt,3.85pt,7.45pt,3.85pt">
                  <w:txbxContent>
                    <w:p w14:paraId="101F0B56" w14:textId="77777777" w:rsidR="004C3D15" w:rsidRDefault="004C3D15">
                      <w:pPr>
                        <w:ind w:firstLine="0"/>
                        <w:jc w:val="center"/>
                      </w:pPr>
                      <w:r>
                        <w:rPr>
                          <w:rFonts w:ascii="Arial" w:hAnsi="Arial" w:cs="Arial"/>
                          <w:b/>
                          <w:bCs/>
                          <w:sz w:val="16"/>
                        </w:rPr>
                        <w:t>2</w:t>
                      </w:r>
                    </w:p>
                  </w:txbxContent>
                </v:textbox>
              </v:shape>
            </w:pict>
          </mc:Fallback>
        </mc:AlternateContent>
      </w:r>
      <w:r w:rsidR="00380C6B">
        <w:rPr>
          <w:noProof/>
          <w:lang w:eastAsia="ru-RU"/>
        </w:rPr>
        <mc:AlternateContent>
          <mc:Choice Requires="wps">
            <w:drawing>
              <wp:anchor distT="0" distB="0" distL="114300" distR="114300" simplePos="0" relativeHeight="251595776" behindDoc="0" locked="0" layoutInCell="1" allowOverlap="1" wp14:anchorId="13732062" wp14:editId="1A044947">
                <wp:simplePos x="0" y="0"/>
                <wp:positionH relativeFrom="column">
                  <wp:posOffset>-3289300</wp:posOffset>
                </wp:positionH>
                <wp:positionV relativeFrom="paragraph">
                  <wp:posOffset>235585</wp:posOffset>
                </wp:positionV>
                <wp:extent cx="0" cy="1496060"/>
                <wp:effectExtent l="0" t="0" r="0" b="0"/>
                <wp:wrapNone/>
                <wp:docPr id="10352404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606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D4CB0B" id="Line 51"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18.55pt" to="-259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" strokeweight=".26mm">
                <v:stroke joinstyle="miter" endcap="square"/>
              </v:line>
            </w:pict>
          </mc:Fallback>
        </mc:AlternateContent>
      </w:r>
      <w:r w:rsidR="00380C6B">
        <w:rPr>
          <w:noProof/>
          <w:lang w:eastAsia="ru-RU"/>
        </w:rPr>
        <mc:AlternateContent>
          <mc:Choice Requires="wps">
            <w:drawing>
              <wp:anchor distT="0" distB="0" distL="114300" distR="114300" simplePos="0" relativeHeight="251549696" behindDoc="0" locked="0" layoutInCell="1" allowOverlap="1" wp14:anchorId="5ED60A3D" wp14:editId="6E0503E6">
                <wp:simplePos x="0" y="0"/>
                <wp:positionH relativeFrom="column">
                  <wp:posOffset>650875</wp:posOffset>
                </wp:positionH>
                <wp:positionV relativeFrom="paragraph">
                  <wp:posOffset>-783590</wp:posOffset>
                </wp:positionV>
                <wp:extent cx="800100" cy="571500"/>
                <wp:effectExtent l="0" t="0" r="0" b="0"/>
                <wp:wrapTight wrapText="bothSides">
                  <wp:wrapPolygon edited="0">
                    <wp:start x="-257" y="-360"/>
                    <wp:lineTo x="-257" y="21600"/>
                    <wp:lineTo x="21857" y="21600"/>
                    <wp:lineTo x="21857" y="-360"/>
                    <wp:lineTo x="-257" y="-360"/>
                  </wp:wrapPolygon>
                </wp:wrapTight>
                <wp:docPr id="9989707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969696"/>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231A47" id="Rectangle 6" o:spid="_x0000_s1026" style="position:absolute;margin-left:51.25pt;margin-top:-61.7pt;width:63pt;height:45pt;z-index:25154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" fillcolor="#969696" strokeweight=".26mm">
                <v:stroke endcap="square"/>
                <w10:wrap type="tight"/>
              </v:rect>
            </w:pict>
          </mc:Fallback>
        </mc:AlternateContent>
      </w:r>
      <w:r w:rsidR="00380C6B">
        <w:rPr>
          <w:noProof/>
          <w:lang w:eastAsia="ru-RU"/>
        </w:rPr>
        <mc:AlternateContent>
          <mc:Choice Requires="wps">
            <w:drawing>
              <wp:anchor distT="0" distB="0" distL="114300" distR="114300" simplePos="0" relativeHeight="251551744" behindDoc="0" locked="0" layoutInCell="1" allowOverlap="1" wp14:anchorId="5453A83E" wp14:editId="23514F90">
                <wp:simplePos x="0" y="0"/>
                <wp:positionH relativeFrom="column">
                  <wp:posOffset>1157605</wp:posOffset>
                </wp:positionH>
                <wp:positionV relativeFrom="paragraph">
                  <wp:posOffset>-566420</wp:posOffset>
                </wp:positionV>
                <wp:extent cx="506730" cy="361950"/>
                <wp:effectExtent l="0" t="0" r="0" b="0"/>
                <wp:wrapTight wrapText="bothSides">
                  <wp:wrapPolygon edited="0">
                    <wp:start x="20382" y="-568"/>
                    <wp:lineTo x="20382" y="17621"/>
                    <wp:lineTo x="-406" y="20463"/>
                    <wp:lineTo x="-406" y="21600"/>
                    <wp:lineTo x="22006" y="21600"/>
                    <wp:lineTo x="22006" y="-568"/>
                    <wp:lineTo x="20382" y="-568"/>
                  </wp:wrapPolygon>
                </wp:wrapTight>
                <wp:docPr id="101429310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361950"/>
                        </a:xfrm>
                        <a:custGeom>
                          <a:avLst/>
                          <a:gdLst>
                            <a:gd name="T0" fmla="*/ 0 w 798"/>
                            <a:gd name="T1" fmla="*/ 570 h 570"/>
                            <a:gd name="T2" fmla="*/ 798 w 798"/>
                            <a:gd name="T3" fmla="*/ 570 h 570"/>
                            <a:gd name="T4" fmla="*/ 798 w 798"/>
                            <a:gd name="T5" fmla="*/ 0 h 570"/>
                          </a:gdLst>
                          <a:ahLst/>
                          <a:cxnLst>
                            <a:cxn ang="0">
                              <a:pos x="T0" y="T1"/>
                            </a:cxn>
                            <a:cxn ang="0">
                              <a:pos x="T2" y="T3"/>
                            </a:cxn>
                            <a:cxn ang="0">
                              <a:pos x="T4" y="T5"/>
                            </a:cxn>
                          </a:cxnLst>
                          <a:rect l="0" t="0" r="r" b="b"/>
                          <a:pathLst>
                            <a:path w="798" h="570">
                              <a:moveTo>
                                <a:pt x="0" y="570"/>
                              </a:moveTo>
                              <a:lnTo>
                                <a:pt x="798" y="570"/>
                              </a:lnTo>
                              <a:lnTo>
                                <a:pt x="798" y="0"/>
                              </a:lnTo>
                            </a:path>
                          </a:pathLst>
                        </a:custGeom>
                        <a:noFill/>
                        <a:ln w="1584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C226158" id="Freeform 8" o:spid="_x0000_s1026" style="position:absolute;z-index:25155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91.15pt,-16.1pt,131.05pt,-16.1pt,131.05pt,-44.6pt" coordsize="79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" filled="f" strokeweight=".44mm">
                <v:stroke endcap="square"/>
                <v:path o:connecttype="custom" o:connectlocs="0,361950;506730,361950;506730,0" o:connectangles="0,0,0"/>
                <w10:wrap type="tight"/>
              </v:polyline>
            </w:pict>
          </mc:Fallback>
        </mc:AlternateContent>
      </w:r>
      <w:r w:rsidR="00380C6B">
        <w:rPr>
          <w:noProof/>
          <w:lang w:eastAsia="ru-RU"/>
        </w:rPr>
        <mc:AlternateContent>
          <mc:Choice Requires="wps">
            <w:drawing>
              <wp:anchor distT="0" distB="0" distL="114300" distR="114300" simplePos="0" relativeHeight="251552768" behindDoc="0" locked="0" layoutInCell="1" allowOverlap="1" wp14:anchorId="286A2373" wp14:editId="49E55FAB">
                <wp:simplePos x="0" y="0"/>
                <wp:positionH relativeFrom="column">
                  <wp:posOffset>1736725</wp:posOffset>
                </wp:positionH>
                <wp:positionV relativeFrom="paragraph">
                  <wp:posOffset>-566420</wp:posOffset>
                </wp:positionV>
                <wp:extent cx="144780" cy="361950"/>
                <wp:effectExtent l="0" t="0" r="0" b="0"/>
                <wp:wrapTight wrapText="bothSides">
                  <wp:wrapPolygon edited="0">
                    <wp:start x="-1421" y="-568"/>
                    <wp:lineTo x="-1421" y="21600"/>
                    <wp:lineTo x="23021" y="21600"/>
                    <wp:lineTo x="23021" y="21032"/>
                    <wp:lineTo x="11558" y="18758"/>
                    <wp:lineTo x="2842" y="17621"/>
                    <wp:lineTo x="2842" y="-568"/>
                    <wp:lineTo x="-1421" y="-568"/>
                  </wp:wrapPolygon>
                </wp:wrapTight>
                <wp:docPr id="169435745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361950"/>
                        </a:xfrm>
                        <a:custGeom>
                          <a:avLst/>
                          <a:gdLst>
                            <a:gd name="T0" fmla="*/ 0 w 228"/>
                            <a:gd name="T1" fmla="*/ 0 h 570"/>
                            <a:gd name="T2" fmla="*/ 0 w 228"/>
                            <a:gd name="T3" fmla="*/ 570 h 570"/>
                            <a:gd name="T4" fmla="*/ 228 w 228"/>
                            <a:gd name="T5" fmla="*/ 570 h 570"/>
                          </a:gdLst>
                          <a:ahLst/>
                          <a:cxnLst>
                            <a:cxn ang="0">
                              <a:pos x="T0" y="T1"/>
                            </a:cxn>
                            <a:cxn ang="0">
                              <a:pos x="T2" y="T3"/>
                            </a:cxn>
                            <a:cxn ang="0">
                              <a:pos x="T4" y="T5"/>
                            </a:cxn>
                          </a:cxnLst>
                          <a:rect l="0" t="0" r="r" b="b"/>
                          <a:pathLst>
                            <a:path w="228" h="570">
                              <a:moveTo>
                                <a:pt x="0" y="0"/>
                              </a:moveTo>
                              <a:lnTo>
                                <a:pt x="0" y="570"/>
                              </a:lnTo>
                              <a:lnTo>
                                <a:pt x="228" y="570"/>
                              </a:lnTo>
                            </a:path>
                          </a:pathLst>
                        </a:custGeom>
                        <a:noFill/>
                        <a:ln w="1584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D16212" id="Freeform 9" o:spid="_x0000_s1026" style="position:absolute;z-index:25155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36.75pt,-44.6pt,136.75pt,-16.1pt,148.15pt,-16.1pt" coordsize="22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" filled="f" strokeweight=".44mm">
                <v:stroke endcap="square"/>
                <v:path o:connecttype="custom" o:connectlocs="0,0;0,361950;144780,361950" o:connectangles="0,0,0"/>
                <w10:wrap type="tight"/>
              </v:polyline>
            </w:pict>
          </mc:Fallback>
        </mc:AlternateContent>
      </w:r>
      <w:r w:rsidR="00380C6B">
        <w:rPr>
          <w:noProof/>
          <w:lang w:eastAsia="ru-RU"/>
        </w:rPr>
        <mc:AlternateContent>
          <mc:Choice Requires="wps">
            <w:drawing>
              <wp:anchor distT="0" distB="0" distL="114300" distR="114300" simplePos="0" relativeHeight="251553792" behindDoc="0" locked="0" layoutInCell="1" allowOverlap="1" wp14:anchorId="0ADEACDA" wp14:editId="63B638B0">
                <wp:simplePos x="0" y="0"/>
                <wp:positionH relativeFrom="column">
                  <wp:posOffset>1881505</wp:posOffset>
                </wp:positionH>
                <wp:positionV relativeFrom="paragraph">
                  <wp:posOffset>-95885</wp:posOffset>
                </wp:positionV>
                <wp:extent cx="95250" cy="154940"/>
                <wp:effectExtent l="0" t="0" r="0" b="0"/>
                <wp:wrapTight wrapText="bothSides">
                  <wp:wrapPolygon edited="0">
                    <wp:start x="4320" y="-1328"/>
                    <wp:lineTo x="-2160" y="2744"/>
                    <wp:lineTo x="-2160" y="16200"/>
                    <wp:lineTo x="2160" y="21600"/>
                    <wp:lineTo x="17280" y="21600"/>
                    <wp:lineTo x="23760" y="13544"/>
                    <wp:lineTo x="23760" y="4072"/>
                    <wp:lineTo x="15120" y="-1328"/>
                    <wp:lineTo x="4320" y="-1328"/>
                  </wp:wrapPolygon>
                </wp:wrapTight>
                <wp:docPr id="163571043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95250" cy="154940"/>
                        </a:xfrm>
                        <a:prstGeom prst="ellipse">
                          <a:avLst/>
                        </a:prstGeom>
                        <a:solidFill>
                          <a:srgbClr val="00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6F5573" id="Oval 10" o:spid="_x0000_s1026" style="position:absolute;margin-left:148.15pt;margin-top:-7.55pt;width:7.5pt;height:12.2pt;rotation:-3;z-index:25155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" fillcolor="aqua" strokeweight=".26mm">
                <v:stroke joinstyle="miter" endcap="square"/>
                <w10:wrap type="tight"/>
              </v:oval>
            </w:pict>
          </mc:Fallback>
        </mc:AlternateContent>
      </w:r>
      <w:r w:rsidR="00380C6B">
        <w:rPr>
          <w:noProof/>
          <w:lang w:eastAsia="ru-RU"/>
        </w:rPr>
        <mc:AlternateContent>
          <mc:Choice Requires="wps">
            <w:drawing>
              <wp:anchor distT="0" distB="0" distL="114300" distR="114300" simplePos="0" relativeHeight="251554816" behindDoc="0" locked="0" layoutInCell="1" allowOverlap="1" wp14:anchorId="1B99D1E8" wp14:editId="37600322">
                <wp:simplePos x="0" y="0"/>
                <wp:positionH relativeFrom="column">
                  <wp:posOffset>1012825</wp:posOffset>
                </wp:positionH>
                <wp:positionV relativeFrom="paragraph">
                  <wp:posOffset>-204470</wp:posOffset>
                </wp:positionV>
                <wp:extent cx="72390" cy="72390"/>
                <wp:effectExtent l="0" t="0" r="0" b="0"/>
                <wp:wrapTight wrapText="bothSides">
                  <wp:wrapPolygon edited="0">
                    <wp:start x="0" y="-2653"/>
                    <wp:lineTo x="-2653" y="5495"/>
                    <wp:lineTo x="-2653" y="16295"/>
                    <wp:lineTo x="0" y="21600"/>
                    <wp:lineTo x="18947" y="21600"/>
                    <wp:lineTo x="24253" y="10800"/>
                    <wp:lineTo x="24253" y="5495"/>
                    <wp:lineTo x="18947" y="-2653"/>
                    <wp:lineTo x="0" y="-2653"/>
                  </wp:wrapPolygon>
                </wp:wrapTight>
                <wp:docPr id="14310206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72390"/>
                        </a:xfrm>
                        <a:prstGeom prst="ellipse">
                          <a:avLst/>
                        </a:prstGeom>
                        <a:solidFill>
                          <a:srgbClr val="FF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AA7B1B" id="Oval 11" o:spid="_x0000_s1026" style="position:absolute;margin-left:79.75pt;margin-top:-16.1pt;width:5.7pt;height:5.7pt;z-index:2515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" fillcolor="red" strokeweight=".26mm">
                <v:stroke joinstyle="miter" endcap="square"/>
                <w10:wrap type="tight"/>
              </v:oval>
            </w:pict>
          </mc:Fallback>
        </mc:AlternateContent>
      </w:r>
      <w:r w:rsidR="00380C6B">
        <w:rPr>
          <w:noProof/>
          <w:lang w:eastAsia="ru-RU"/>
        </w:rPr>
        <mc:AlternateContent>
          <mc:Choice Requires="wps">
            <w:drawing>
              <wp:anchor distT="0" distB="0" distL="114300" distR="114300" simplePos="0" relativeHeight="251555840" behindDoc="0" locked="0" layoutInCell="1" allowOverlap="1" wp14:anchorId="77167949" wp14:editId="4133830D">
                <wp:simplePos x="0" y="0"/>
                <wp:positionH relativeFrom="column">
                  <wp:posOffset>1085215</wp:posOffset>
                </wp:positionH>
                <wp:positionV relativeFrom="paragraph">
                  <wp:posOffset>-168275</wp:posOffset>
                </wp:positionV>
                <wp:extent cx="796290" cy="144780"/>
                <wp:effectExtent l="0" t="0" r="0" b="0"/>
                <wp:wrapTight wrapText="bothSides">
                  <wp:wrapPolygon edited="0">
                    <wp:start x="-258" y="-1421"/>
                    <wp:lineTo x="-258" y="8621"/>
                    <wp:lineTo x="20308" y="21600"/>
                    <wp:lineTo x="21858" y="21600"/>
                    <wp:lineTo x="21858" y="18758"/>
                    <wp:lineTo x="11575" y="8621"/>
                    <wp:lineTo x="775" y="-1421"/>
                    <wp:lineTo x="-258" y="-1421"/>
                  </wp:wrapPolygon>
                </wp:wrapTight>
                <wp:docPr id="118406358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144780"/>
                        </a:xfrm>
                        <a:prstGeom prst="line">
                          <a:avLst/>
                        </a:prstGeom>
                        <a:noFill/>
                        <a:ln w="9360" cap="sq">
                          <a:solidFill>
                            <a:srgbClr val="FF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E23BE" id="Line 1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13.25pt" to="148.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" strokecolor="red" strokeweight=".26mm">
                <v:stroke dashstyle="dash" joinstyle="miter" endcap="square"/>
                <w10:wrap type="tight"/>
              </v:line>
            </w:pict>
          </mc:Fallback>
        </mc:AlternateContent>
      </w:r>
      <w:r w:rsidR="00380C6B">
        <w:rPr>
          <w:noProof/>
          <w:lang w:eastAsia="ru-RU"/>
        </w:rPr>
        <mc:AlternateContent>
          <mc:Choice Requires="wps">
            <w:drawing>
              <wp:anchor distT="0" distB="0" distL="114300" distR="114300" simplePos="0" relativeHeight="251557888" behindDoc="0" locked="0" layoutInCell="1" allowOverlap="1" wp14:anchorId="5CE8393C" wp14:editId="4B4DA83B">
                <wp:simplePos x="0" y="0"/>
                <wp:positionH relativeFrom="column">
                  <wp:posOffset>687070</wp:posOffset>
                </wp:positionH>
                <wp:positionV relativeFrom="paragraph">
                  <wp:posOffset>35560</wp:posOffset>
                </wp:positionV>
                <wp:extent cx="217170" cy="1122045"/>
                <wp:effectExtent l="0" t="0" r="0" b="0"/>
                <wp:wrapTight wrapText="bothSides">
                  <wp:wrapPolygon edited="0">
                    <wp:start x="-947" y="-183"/>
                    <wp:lineTo x="-947" y="21600"/>
                    <wp:lineTo x="22547" y="21600"/>
                    <wp:lineTo x="22547" y="-183"/>
                    <wp:lineTo x="-947" y="-183"/>
                  </wp:wrapPolygon>
                </wp:wrapTight>
                <wp:docPr id="73278986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122045"/>
                        </a:xfrm>
                        <a:custGeom>
                          <a:avLst/>
                          <a:gdLst>
                            <a:gd name="T0" fmla="*/ 0 w 342"/>
                            <a:gd name="T1" fmla="*/ 0 h 1767"/>
                            <a:gd name="T2" fmla="*/ 0 w 342"/>
                            <a:gd name="T3" fmla="*/ 1767 h 1767"/>
                            <a:gd name="T4" fmla="*/ 342 w 342"/>
                            <a:gd name="T5" fmla="*/ 1767 h 1767"/>
                            <a:gd name="T6" fmla="*/ 342 w 342"/>
                            <a:gd name="T7" fmla="*/ 0 h 1767"/>
                            <a:gd name="T8" fmla="*/ 0 w 342"/>
                            <a:gd name="T9" fmla="*/ 0 h 1767"/>
                          </a:gdLst>
                          <a:ahLst/>
                          <a:cxnLst>
                            <a:cxn ang="0">
                              <a:pos x="T0" y="T1"/>
                            </a:cxn>
                            <a:cxn ang="0">
                              <a:pos x="T2" y="T3"/>
                            </a:cxn>
                            <a:cxn ang="0">
                              <a:pos x="T4" y="T5"/>
                            </a:cxn>
                            <a:cxn ang="0">
                              <a:pos x="T6" y="T7"/>
                            </a:cxn>
                            <a:cxn ang="0">
                              <a:pos x="T8" y="T9"/>
                            </a:cxn>
                          </a:cxnLst>
                          <a:rect l="0" t="0" r="r" b="b"/>
                          <a:pathLst>
                            <a:path w="342" h="1767">
                              <a:moveTo>
                                <a:pt x="0" y="0"/>
                              </a:moveTo>
                              <a:lnTo>
                                <a:pt x="0" y="1767"/>
                              </a:lnTo>
                              <a:lnTo>
                                <a:pt x="342" y="1767"/>
                              </a:lnTo>
                              <a:lnTo>
                                <a:pt x="342" y="0"/>
                              </a:lnTo>
                              <a:lnTo>
                                <a:pt x="0" y="0"/>
                              </a:lnTo>
                              <a:close/>
                            </a:path>
                          </a:pathLst>
                        </a:custGeom>
                        <a:solidFill>
                          <a:srgbClr val="C0C0C0"/>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49159" id="Freeform 14" o:spid="_x0000_s1026" style="position:absolute;margin-left:54.1pt;margin-top:2.8pt;width:17.1pt;height:88.35pt;z-index:25155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" path="m,l,1767r342,l342,,,xe" fillcolor="silver" strokeweight=".26mm">
                <v:stroke endcap="square"/>
                <v:path o:connecttype="custom" o:connectlocs="0,0;0,1122045;217170,1122045;217170,0;0,0" o:connectangles="0,0,0,0,0"/>
                <w10:wrap type="tight"/>
              </v:shape>
            </w:pict>
          </mc:Fallback>
        </mc:AlternateContent>
      </w:r>
      <w:r w:rsidR="00380C6B">
        <w:rPr>
          <w:noProof/>
          <w:lang w:eastAsia="ru-RU"/>
        </w:rPr>
        <mc:AlternateContent>
          <mc:Choice Requires="wps">
            <w:drawing>
              <wp:anchor distT="0" distB="0" distL="114300" distR="114300" simplePos="0" relativeHeight="251559936" behindDoc="0" locked="0" layoutInCell="1" allowOverlap="1" wp14:anchorId="1D8D2230" wp14:editId="15759034">
                <wp:simplePos x="0" y="0"/>
                <wp:positionH relativeFrom="column">
                  <wp:posOffset>976630</wp:posOffset>
                </wp:positionH>
                <wp:positionV relativeFrom="paragraph">
                  <wp:posOffset>-132080</wp:posOffset>
                </wp:positionV>
                <wp:extent cx="144780" cy="615315"/>
                <wp:effectExtent l="0" t="0" r="0" b="0"/>
                <wp:wrapTight wrapText="bothSides">
                  <wp:wrapPolygon edited="0">
                    <wp:start x="7200" y="-334"/>
                    <wp:lineTo x="-1421" y="1984"/>
                    <wp:lineTo x="-1421" y="21600"/>
                    <wp:lineTo x="23021" y="21600"/>
                    <wp:lineTo x="23021" y="2318"/>
                    <wp:lineTo x="12979" y="-334"/>
                    <wp:lineTo x="7200" y="-334"/>
                  </wp:wrapPolygon>
                </wp:wrapTight>
                <wp:docPr id="209047720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615315"/>
                        </a:xfrm>
                        <a:custGeom>
                          <a:avLst/>
                          <a:gdLst>
                            <a:gd name="T0" fmla="*/ 114 w 228"/>
                            <a:gd name="T1" fmla="*/ 0 h 969"/>
                            <a:gd name="T2" fmla="*/ 0 w 228"/>
                            <a:gd name="T3" fmla="*/ 114 h 969"/>
                            <a:gd name="T4" fmla="*/ 0 w 228"/>
                            <a:gd name="T5" fmla="*/ 969 h 969"/>
                            <a:gd name="T6" fmla="*/ 228 w 228"/>
                            <a:gd name="T7" fmla="*/ 969 h 969"/>
                            <a:gd name="T8" fmla="*/ 228 w 228"/>
                            <a:gd name="T9" fmla="*/ 114 h 969"/>
                            <a:gd name="T10" fmla="*/ 114 w 228"/>
                            <a:gd name="T11" fmla="*/ 0 h 969"/>
                          </a:gdLst>
                          <a:ahLst/>
                          <a:cxnLst>
                            <a:cxn ang="0">
                              <a:pos x="T0" y="T1"/>
                            </a:cxn>
                            <a:cxn ang="0">
                              <a:pos x="T2" y="T3"/>
                            </a:cxn>
                            <a:cxn ang="0">
                              <a:pos x="T4" y="T5"/>
                            </a:cxn>
                            <a:cxn ang="0">
                              <a:pos x="T6" y="T7"/>
                            </a:cxn>
                            <a:cxn ang="0">
                              <a:pos x="T8" y="T9"/>
                            </a:cxn>
                            <a:cxn ang="0">
                              <a:pos x="T10" y="T11"/>
                            </a:cxn>
                          </a:cxnLst>
                          <a:rect l="0" t="0" r="r" b="b"/>
                          <a:pathLst>
                            <a:path w="228" h="969">
                              <a:moveTo>
                                <a:pt x="114" y="0"/>
                              </a:moveTo>
                              <a:lnTo>
                                <a:pt x="0" y="114"/>
                              </a:lnTo>
                              <a:lnTo>
                                <a:pt x="0" y="969"/>
                              </a:lnTo>
                              <a:lnTo>
                                <a:pt x="228" y="969"/>
                              </a:lnTo>
                              <a:lnTo>
                                <a:pt x="228" y="114"/>
                              </a:lnTo>
                              <a:lnTo>
                                <a:pt x="114" y="0"/>
                              </a:lnTo>
                              <a:close/>
                            </a:path>
                          </a:pathLst>
                        </a:custGeom>
                        <a:solidFill>
                          <a:srgbClr val="808080"/>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A229F" id="Freeform 16" o:spid="_x0000_s1026" style="position:absolute;margin-left:76.9pt;margin-top:-10.4pt;width:11.4pt;height:48.45pt;z-index:25155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" path="m114,l,114,,969r228,l228,114,114,xe" fillcolor="gray" strokeweight=".26mm">
                <v:stroke endcap="square"/>
                <v:path o:connecttype="custom" o:connectlocs="72390,0;0,72390;0,615315;144780,615315;144780,72390;72390,0" o:connectangles="0,0,0,0,0,0"/>
                <w10:wrap type="tight"/>
              </v:shape>
            </w:pict>
          </mc:Fallback>
        </mc:AlternateContent>
      </w:r>
      <w:r w:rsidR="00380C6B">
        <w:rPr>
          <w:noProof/>
          <w:lang w:eastAsia="ru-RU"/>
        </w:rPr>
        <mc:AlternateContent>
          <mc:Choice Requires="wps">
            <w:drawing>
              <wp:anchor distT="0" distB="0" distL="114300" distR="114300" simplePos="0" relativeHeight="251560960" behindDoc="0" locked="0" layoutInCell="1" allowOverlap="1" wp14:anchorId="4A6550F8" wp14:editId="4B7CBFFC">
                <wp:simplePos x="0" y="0"/>
                <wp:positionH relativeFrom="column">
                  <wp:posOffset>1555750</wp:posOffset>
                </wp:positionH>
                <wp:positionV relativeFrom="paragraph">
                  <wp:posOffset>-204470</wp:posOffset>
                </wp:positionV>
                <wp:extent cx="108585" cy="72390"/>
                <wp:effectExtent l="0" t="0" r="0" b="0"/>
                <wp:wrapTight wrapText="bothSides">
                  <wp:wrapPolygon edited="0">
                    <wp:start x="-2021" y="-2653"/>
                    <wp:lineTo x="-2021" y="21600"/>
                    <wp:lineTo x="23621" y="21600"/>
                    <wp:lineTo x="23621" y="-2653"/>
                    <wp:lineTo x="-2021" y="-2653"/>
                  </wp:wrapPolygon>
                </wp:wrapTight>
                <wp:docPr id="51715238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72390"/>
                        </a:xfrm>
                        <a:custGeom>
                          <a:avLst/>
                          <a:gdLst>
                            <a:gd name="T0" fmla="*/ 0 w 171"/>
                            <a:gd name="T1" fmla="*/ 0 h 114"/>
                            <a:gd name="T2" fmla="*/ 0 w 171"/>
                            <a:gd name="T3" fmla="*/ 114 h 114"/>
                            <a:gd name="T4" fmla="*/ 171 w 171"/>
                            <a:gd name="T5" fmla="*/ 114 h 114"/>
                            <a:gd name="T6" fmla="*/ 171 w 171"/>
                            <a:gd name="T7" fmla="*/ 0 h 114"/>
                            <a:gd name="T8" fmla="*/ 0 w 171"/>
                            <a:gd name="T9" fmla="*/ 0 h 114"/>
                          </a:gdLst>
                          <a:ahLst/>
                          <a:cxnLst>
                            <a:cxn ang="0">
                              <a:pos x="T0" y="T1"/>
                            </a:cxn>
                            <a:cxn ang="0">
                              <a:pos x="T2" y="T3"/>
                            </a:cxn>
                            <a:cxn ang="0">
                              <a:pos x="T4" y="T5"/>
                            </a:cxn>
                            <a:cxn ang="0">
                              <a:pos x="T6" y="T7"/>
                            </a:cxn>
                            <a:cxn ang="0">
                              <a:pos x="T8" y="T9"/>
                            </a:cxn>
                          </a:cxnLst>
                          <a:rect l="0" t="0" r="r" b="b"/>
                          <a:pathLst>
                            <a:path w="171" h="114">
                              <a:moveTo>
                                <a:pt x="0" y="0"/>
                              </a:moveTo>
                              <a:lnTo>
                                <a:pt x="0" y="114"/>
                              </a:lnTo>
                              <a:lnTo>
                                <a:pt x="171" y="114"/>
                              </a:lnTo>
                              <a:lnTo>
                                <a:pt x="171" y="0"/>
                              </a:lnTo>
                              <a:lnTo>
                                <a:pt x="0" y="0"/>
                              </a:lnTo>
                              <a:close/>
                            </a:path>
                          </a:pathLst>
                        </a:custGeom>
                        <a:solidFill>
                          <a:srgbClr val="808080"/>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0ABE9" id="Freeform 17" o:spid="_x0000_s1026" style="position:absolute;margin-left:122.5pt;margin-top:-16.1pt;width:8.55pt;height:5.7pt;z-index:25156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" path="m,l,114r171,l171,,,xe" fillcolor="gray" strokeweight=".26mm">
                <v:stroke endcap="square"/>
                <v:path o:connecttype="custom" o:connectlocs="0,0;0,72390;108585,72390;108585,0;0,0" o:connectangles="0,0,0,0,0"/>
                <w10:wrap type="tight"/>
              </v:shape>
            </w:pict>
          </mc:Fallback>
        </mc:AlternateContent>
      </w:r>
      <w:r w:rsidR="00380C6B">
        <w:rPr>
          <w:noProof/>
          <w:lang w:eastAsia="ru-RU"/>
        </w:rPr>
        <mc:AlternateContent>
          <mc:Choice Requires="wps">
            <w:drawing>
              <wp:anchor distT="0" distB="0" distL="114300" distR="114300" simplePos="0" relativeHeight="251561984" behindDoc="0" locked="0" layoutInCell="1" allowOverlap="1" wp14:anchorId="2BE02983" wp14:editId="124E0F41">
                <wp:simplePos x="0" y="0"/>
                <wp:positionH relativeFrom="column">
                  <wp:posOffset>1736725</wp:posOffset>
                </wp:positionH>
                <wp:positionV relativeFrom="paragraph">
                  <wp:posOffset>-204470</wp:posOffset>
                </wp:positionV>
                <wp:extent cx="144780" cy="72390"/>
                <wp:effectExtent l="0" t="0" r="0" b="0"/>
                <wp:wrapTight wrapText="bothSides">
                  <wp:wrapPolygon edited="0">
                    <wp:start x="-1421" y="-2653"/>
                    <wp:lineTo x="-1421" y="21600"/>
                    <wp:lineTo x="23021" y="21600"/>
                    <wp:lineTo x="23021" y="-2653"/>
                    <wp:lineTo x="-1421" y="-2653"/>
                  </wp:wrapPolygon>
                </wp:wrapTight>
                <wp:docPr id="151804738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72390"/>
                        </a:xfrm>
                        <a:custGeom>
                          <a:avLst/>
                          <a:gdLst>
                            <a:gd name="T0" fmla="*/ 0 w 228"/>
                            <a:gd name="T1" fmla="*/ 0 h 114"/>
                            <a:gd name="T2" fmla="*/ 0 w 228"/>
                            <a:gd name="T3" fmla="*/ 114 h 114"/>
                            <a:gd name="T4" fmla="*/ 228 w 228"/>
                            <a:gd name="T5" fmla="*/ 114 h 114"/>
                            <a:gd name="T6" fmla="*/ 228 w 228"/>
                            <a:gd name="T7" fmla="*/ 0 h 114"/>
                            <a:gd name="T8" fmla="*/ 0 w 228"/>
                            <a:gd name="T9" fmla="*/ 0 h 114"/>
                          </a:gdLst>
                          <a:ahLst/>
                          <a:cxnLst>
                            <a:cxn ang="0">
                              <a:pos x="T0" y="T1"/>
                            </a:cxn>
                            <a:cxn ang="0">
                              <a:pos x="T2" y="T3"/>
                            </a:cxn>
                            <a:cxn ang="0">
                              <a:pos x="T4" y="T5"/>
                            </a:cxn>
                            <a:cxn ang="0">
                              <a:pos x="T6" y="T7"/>
                            </a:cxn>
                            <a:cxn ang="0">
                              <a:pos x="T8" y="T9"/>
                            </a:cxn>
                          </a:cxnLst>
                          <a:rect l="0" t="0" r="r" b="b"/>
                          <a:pathLst>
                            <a:path w="228" h="114">
                              <a:moveTo>
                                <a:pt x="0" y="0"/>
                              </a:moveTo>
                              <a:lnTo>
                                <a:pt x="0" y="114"/>
                              </a:lnTo>
                              <a:lnTo>
                                <a:pt x="228" y="114"/>
                              </a:lnTo>
                              <a:lnTo>
                                <a:pt x="228" y="0"/>
                              </a:lnTo>
                              <a:lnTo>
                                <a:pt x="0" y="0"/>
                              </a:lnTo>
                              <a:close/>
                            </a:path>
                          </a:pathLst>
                        </a:custGeom>
                        <a:solidFill>
                          <a:srgbClr val="808080"/>
                        </a:solidFill>
                        <a:ln w="936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E235A" id="Freeform 18" o:spid="_x0000_s1026" style="position:absolute;margin-left:136.75pt;margin-top:-16.1pt;width:11.4pt;height:5.7pt;z-index:25156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" path="m,l,114r228,l228,,,xe" fillcolor="gray" strokeweight=".26mm">
                <v:stroke endcap="square"/>
                <v:path o:connecttype="custom" o:connectlocs="0,0;0,72390;144780,72390;144780,0;0,0" o:connectangles="0,0,0,0,0"/>
                <w10:wrap type="tight"/>
              </v:shape>
            </w:pict>
          </mc:Fallback>
        </mc:AlternateContent>
      </w:r>
      <w:r w:rsidR="00380C6B">
        <w:rPr>
          <w:noProof/>
          <w:lang w:eastAsia="ru-RU"/>
        </w:rPr>
        <mc:AlternateContent>
          <mc:Choice Requires="wps">
            <w:drawing>
              <wp:anchor distT="0" distB="0" distL="114300" distR="114300" simplePos="0" relativeHeight="251565056" behindDoc="0" locked="0" layoutInCell="1" allowOverlap="1" wp14:anchorId="18F791AB" wp14:editId="1F014B79">
                <wp:simplePos x="0" y="0"/>
                <wp:positionH relativeFrom="column">
                  <wp:posOffset>5066665</wp:posOffset>
                </wp:positionH>
                <wp:positionV relativeFrom="paragraph">
                  <wp:posOffset>338455</wp:posOffset>
                </wp:positionV>
                <wp:extent cx="78105" cy="506730"/>
                <wp:effectExtent l="0" t="0" r="0" b="0"/>
                <wp:wrapTight wrapText="bothSides">
                  <wp:wrapPolygon edited="0">
                    <wp:start x="-5444" y="-812"/>
                    <wp:lineTo x="-5444" y="406"/>
                    <wp:lineTo x="10888" y="12235"/>
                    <wp:lineTo x="0" y="22006"/>
                    <wp:lineTo x="16156" y="22006"/>
                    <wp:lineTo x="27044" y="12235"/>
                    <wp:lineTo x="21600" y="5711"/>
                    <wp:lineTo x="5444" y="-812"/>
                    <wp:lineTo x="-5444" y="-812"/>
                  </wp:wrapPolygon>
                </wp:wrapTight>
                <wp:docPr id="23365746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506730"/>
                        </a:xfrm>
                        <a:custGeom>
                          <a:avLst/>
                          <a:gdLst>
                            <a:gd name="T0" fmla="*/ 0 w 123"/>
                            <a:gd name="T1" fmla="*/ 0 h 798"/>
                            <a:gd name="T2" fmla="*/ 114 w 123"/>
                            <a:gd name="T3" fmla="*/ 399 h 798"/>
                            <a:gd name="T4" fmla="*/ 57 w 123"/>
                            <a:gd name="T5" fmla="*/ 798 h 798"/>
                          </a:gdLst>
                          <a:ahLst/>
                          <a:cxnLst>
                            <a:cxn ang="0">
                              <a:pos x="T0" y="T1"/>
                            </a:cxn>
                            <a:cxn ang="0">
                              <a:pos x="T2" y="T3"/>
                            </a:cxn>
                            <a:cxn ang="0">
                              <a:pos x="T4" y="T5"/>
                            </a:cxn>
                          </a:cxnLst>
                          <a:rect l="0" t="0" r="r" b="b"/>
                          <a:pathLst>
                            <a:path w="123" h="798">
                              <a:moveTo>
                                <a:pt x="0" y="0"/>
                              </a:moveTo>
                              <a:cubicBezTo>
                                <a:pt x="52" y="133"/>
                                <a:pt x="105" y="266"/>
                                <a:pt x="114" y="399"/>
                              </a:cubicBezTo>
                              <a:cubicBezTo>
                                <a:pt x="123" y="532"/>
                                <a:pt x="90" y="665"/>
                                <a:pt x="57" y="798"/>
                              </a:cubicBezTo>
                            </a:path>
                          </a:pathLst>
                        </a:custGeom>
                        <a:noFill/>
                        <a:ln w="255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44498" id="Freeform 21" o:spid="_x0000_s1026" style="position:absolute;margin-left:398.95pt;margin-top:26.65pt;width:6.15pt;height:39.9pt;z-index:25156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" path="m,c52,133,105,266,114,399,123,532,90,665,57,798e" filled="f" strokeweight=".71mm">
                <v:stroke endcap="square"/>
                <v:path o:connecttype="custom" o:connectlocs="0,0;72390,253365;36195,506730" o:connectangles="0,0,0"/>
                <w10:wrap type="tight"/>
              </v:shape>
            </w:pict>
          </mc:Fallback>
        </mc:AlternateContent>
      </w:r>
      <w:r w:rsidR="00380C6B">
        <w:rPr>
          <w:noProof/>
          <w:lang w:eastAsia="ru-RU"/>
        </w:rPr>
        <mc:AlternateContent>
          <mc:Choice Requires="wps">
            <w:drawing>
              <wp:anchor distT="0" distB="0" distL="114300" distR="114300" simplePos="0" relativeHeight="251566080" behindDoc="0" locked="0" layoutInCell="1" allowOverlap="1" wp14:anchorId="6C9C0816" wp14:editId="724D41E9">
                <wp:simplePos x="0" y="0"/>
                <wp:positionH relativeFrom="column">
                  <wp:posOffset>2098675</wp:posOffset>
                </wp:positionH>
                <wp:positionV relativeFrom="paragraph">
                  <wp:posOffset>591820</wp:posOffset>
                </wp:positionV>
                <wp:extent cx="2859405" cy="289560"/>
                <wp:effectExtent l="0" t="0" r="0" b="0"/>
                <wp:wrapTight wrapText="bothSides">
                  <wp:wrapPolygon edited="0">
                    <wp:start x="-72" y="-711"/>
                    <wp:lineTo x="-72" y="5021"/>
                    <wp:lineTo x="10006" y="10800"/>
                    <wp:lineTo x="10006" y="11511"/>
                    <wp:lineTo x="20377" y="21600"/>
                    <wp:lineTo x="20809" y="21600"/>
                    <wp:lineTo x="21672" y="21600"/>
                    <wp:lineTo x="21672" y="20179"/>
                    <wp:lineTo x="1511" y="0"/>
                    <wp:lineTo x="504" y="-711"/>
                    <wp:lineTo x="-72" y="-711"/>
                  </wp:wrapPolygon>
                </wp:wrapTight>
                <wp:docPr id="29231876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9405" cy="289560"/>
                        </a:xfrm>
                        <a:prstGeom prst="line">
                          <a:avLst/>
                        </a:prstGeom>
                        <a:noFill/>
                        <a:ln w="15840" cap="sq">
                          <a:solidFill>
                            <a:srgbClr val="99CCFF"/>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75B50" id="Line 22" o:spid="_x0000_s1026" style="position:absolute;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46.6pt" to="390.4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" strokecolor="#9cf" strokeweight=".44mm">
                <v:stroke dashstyle="1 1" joinstyle="miter" endcap="square"/>
                <w10:wrap type="tight"/>
              </v:line>
            </w:pict>
          </mc:Fallback>
        </mc:AlternateContent>
      </w:r>
      <w:r w:rsidR="00380C6B">
        <w:rPr>
          <w:noProof/>
          <w:lang w:eastAsia="ru-RU"/>
        </w:rPr>
        <mc:AlternateContent>
          <mc:Choice Requires="wps">
            <w:drawing>
              <wp:anchor distT="0" distB="0" distL="114300" distR="114300" simplePos="0" relativeHeight="251567104" behindDoc="0" locked="0" layoutInCell="1" allowOverlap="1" wp14:anchorId="38EF3252" wp14:editId="21A8BD82">
                <wp:simplePos x="0" y="0"/>
                <wp:positionH relativeFrom="column">
                  <wp:posOffset>2207260</wp:posOffset>
                </wp:positionH>
                <wp:positionV relativeFrom="paragraph">
                  <wp:posOffset>664210</wp:posOffset>
                </wp:positionV>
                <wp:extent cx="2787015" cy="651510"/>
                <wp:effectExtent l="0" t="0" r="0" b="0"/>
                <wp:wrapTight wrapText="bothSides">
                  <wp:wrapPolygon edited="0">
                    <wp:start x="-74" y="-316"/>
                    <wp:lineTo x="-74" y="1916"/>
                    <wp:lineTo x="4351" y="4758"/>
                    <wp:lineTo x="4351" y="5074"/>
                    <wp:lineTo x="20936" y="21600"/>
                    <wp:lineTo x="21157" y="21600"/>
                    <wp:lineTo x="21674" y="21600"/>
                    <wp:lineTo x="21674" y="21284"/>
                    <wp:lineTo x="21379" y="20653"/>
                    <wp:lineTo x="1624" y="947"/>
                    <wp:lineTo x="295" y="-316"/>
                    <wp:lineTo x="-74" y="-316"/>
                  </wp:wrapPolygon>
                </wp:wrapTight>
                <wp:docPr id="1638914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015" cy="651510"/>
                        </a:xfrm>
                        <a:prstGeom prst="line">
                          <a:avLst/>
                        </a:prstGeom>
                        <a:noFill/>
                        <a:ln w="15840" cap="sq">
                          <a:solidFill>
                            <a:srgbClr val="00CCFF"/>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17D9A1" id="Line 23"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52.3pt" to="393.2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" strokecolor="#0cf" strokeweight=".44mm">
                <v:stroke dashstyle="1 1" joinstyle="miter" endcap="square"/>
                <w10:wrap type="tight"/>
              </v:line>
            </w:pict>
          </mc:Fallback>
        </mc:AlternateContent>
      </w:r>
      <w:r w:rsidR="00380C6B">
        <w:rPr>
          <w:noProof/>
          <w:lang w:eastAsia="ru-RU"/>
        </w:rPr>
        <mc:AlternateContent>
          <mc:Choice Requires="wps">
            <w:drawing>
              <wp:anchor distT="0" distB="0" distL="114300" distR="114300" simplePos="0" relativeHeight="251568128" behindDoc="0" locked="0" layoutInCell="1" allowOverlap="1" wp14:anchorId="4B6A5738" wp14:editId="49E4CCDD">
                <wp:simplePos x="0" y="0"/>
                <wp:positionH relativeFrom="column">
                  <wp:posOffset>2496820</wp:posOffset>
                </wp:positionH>
                <wp:positionV relativeFrom="paragraph">
                  <wp:posOffset>700405</wp:posOffset>
                </wp:positionV>
                <wp:extent cx="2497455" cy="1013460"/>
                <wp:effectExtent l="0" t="0" r="0" b="0"/>
                <wp:wrapTight wrapText="bothSides">
                  <wp:wrapPolygon edited="0">
                    <wp:start x="-82" y="-203"/>
                    <wp:lineTo x="-82" y="406"/>
                    <wp:lineTo x="21435" y="21803"/>
                    <wp:lineTo x="21682" y="21803"/>
                    <wp:lineTo x="21682" y="21194"/>
                    <wp:lineTo x="247" y="-203"/>
                    <wp:lineTo x="82" y="-203"/>
                    <wp:lineTo x="-82" y="-203"/>
                  </wp:wrapPolygon>
                </wp:wrapTight>
                <wp:docPr id="13704994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7455" cy="1013460"/>
                        </a:xfrm>
                        <a:prstGeom prst="line">
                          <a:avLst/>
                        </a:prstGeom>
                        <a:noFill/>
                        <a:ln w="15840" cap="sq">
                          <a:solidFill>
                            <a:srgbClr val="339966"/>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44A72" id="Line 24" o:spid="_x0000_s1026" style="position:absolute;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pt,55.15pt" to="393.2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" strokecolor="#396" strokeweight=".44mm">
                <v:stroke dashstyle="1 1" joinstyle="miter" endcap="square"/>
                <w10:wrap type="tight"/>
              </v:line>
            </w:pict>
          </mc:Fallback>
        </mc:AlternateContent>
      </w:r>
      <w:r w:rsidR="00380C6B">
        <w:rPr>
          <w:noProof/>
          <w:lang w:eastAsia="ru-RU"/>
        </w:rPr>
        <mc:AlternateContent>
          <mc:Choice Requires="wps">
            <w:drawing>
              <wp:anchor distT="0" distB="0" distL="114300" distR="114300" simplePos="0" relativeHeight="251569152" behindDoc="0" locked="0" layoutInCell="1" allowOverlap="1" wp14:anchorId="49A0DA9B" wp14:editId="0736A873">
                <wp:simplePos x="0" y="0"/>
                <wp:positionH relativeFrom="column">
                  <wp:posOffset>2858770</wp:posOffset>
                </wp:positionH>
                <wp:positionV relativeFrom="paragraph">
                  <wp:posOffset>772795</wp:posOffset>
                </wp:positionV>
                <wp:extent cx="2171700" cy="1266825"/>
                <wp:effectExtent l="0" t="0" r="0" b="0"/>
                <wp:wrapTight wrapText="bothSides">
                  <wp:wrapPolygon edited="0">
                    <wp:start x="-95" y="-162"/>
                    <wp:lineTo x="-95" y="325"/>
                    <wp:lineTo x="21411" y="21762"/>
                    <wp:lineTo x="21695" y="21762"/>
                    <wp:lineTo x="21695" y="21275"/>
                    <wp:lineTo x="284" y="-162"/>
                    <wp:lineTo x="-95" y="-162"/>
                  </wp:wrapPolygon>
                </wp:wrapTight>
                <wp:docPr id="57137627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1266825"/>
                        </a:xfrm>
                        <a:prstGeom prst="line">
                          <a:avLst/>
                        </a:prstGeom>
                        <a:noFill/>
                        <a:ln w="15840" cap="sq">
                          <a:solidFill>
                            <a:srgbClr val="99CC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8CD5AF" id="Line 25"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60.85pt" to="396.1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" strokecolor="#9c0" strokeweight=".44mm">
                <v:stroke dashstyle="1 1" joinstyle="miter" endcap="square"/>
                <w10:wrap type="tight"/>
              </v:line>
            </w:pict>
          </mc:Fallback>
        </mc:AlternateContent>
      </w:r>
      <w:r w:rsidR="00380C6B">
        <w:rPr>
          <w:noProof/>
          <w:lang w:eastAsia="ru-RU"/>
        </w:rPr>
        <mc:AlternateContent>
          <mc:Choice Requires="wps">
            <w:drawing>
              <wp:anchor distT="0" distB="0" distL="114300" distR="114300" simplePos="0" relativeHeight="251572224" behindDoc="0" locked="0" layoutInCell="1" allowOverlap="1" wp14:anchorId="6465255E" wp14:editId="61345A2D">
                <wp:simplePos x="0" y="0"/>
                <wp:positionH relativeFrom="column">
                  <wp:posOffset>2026285</wp:posOffset>
                </wp:positionH>
                <wp:positionV relativeFrom="paragraph">
                  <wp:posOffset>664210</wp:posOffset>
                </wp:positionV>
                <wp:extent cx="72390" cy="434340"/>
                <wp:effectExtent l="0" t="0" r="0" b="0"/>
                <wp:wrapTight wrapText="bothSides">
                  <wp:wrapPolygon edited="0">
                    <wp:start x="-8147" y="-1421"/>
                    <wp:lineTo x="-8147" y="6095"/>
                    <wp:lineTo x="8147" y="21126"/>
                    <wp:lineTo x="8147" y="23021"/>
                    <wp:lineTo x="21600" y="23021"/>
                    <wp:lineTo x="29747" y="23021"/>
                    <wp:lineTo x="29747" y="19263"/>
                    <wp:lineTo x="10800" y="-1421"/>
                    <wp:lineTo x="-8147" y="-1421"/>
                  </wp:wrapPolygon>
                </wp:wrapTight>
                <wp:docPr id="171818952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434340"/>
                        </a:xfrm>
                        <a:prstGeom prst="line">
                          <a:avLst/>
                        </a:prstGeom>
                        <a:noFill/>
                        <a:ln w="50760" cap="sq">
                          <a:solidFill>
                            <a:srgbClr val="666699"/>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858D70" id="Line 28"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52.3pt" to="165.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" strokecolor="#669" strokeweight="1.41mm">
                <v:stroke joinstyle="miter" endcap="square"/>
                <w10:wrap type="tight"/>
              </v:line>
            </w:pict>
          </mc:Fallback>
        </mc:AlternateContent>
      </w:r>
      <w:r w:rsidR="00380C6B">
        <w:rPr>
          <w:noProof/>
          <w:lang w:eastAsia="ru-RU"/>
        </w:rPr>
        <mc:AlternateContent>
          <mc:Choice Requires="wps">
            <w:drawing>
              <wp:anchor distT="0" distB="0" distL="114300" distR="114300" simplePos="0" relativeHeight="251573248" behindDoc="0" locked="0" layoutInCell="1" allowOverlap="1" wp14:anchorId="17578315" wp14:editId="342E1854">
                <wp:simplePos x="0" y="0"/>
                <wp:positionH relativeFrom="column">
                  <wp:posOffset>2098675</wp:posOffset>
                </wp:positionH>
                <wp:positionV relativeFrom="paragraph">
                  <wp:posOffset>1098550</wp:posOffset>
                </wp:positionV>
                <wp:extent cx="180975" cy="434340"/>
                <wp:effectExtent l="0" t="0" r="0" b="0"/>
                <wp:wrapTight wrapText="bothSides">
                  <wp:wrapPolygon edited="0">
                    <wp:start x="-3411" y="-1421"/>
                    <wp:lineTo x="-3411" y="1421"/>
                    <wp:lineTo x="0" y="6095"/>
                    <wp:lineTo x="17053" y="23021"/>
                    <wp:lineTo x="22737" y="23021"/>
                    <wp:lineTo x="25011" y="23021"/>
                    <wp:lineTo x="25011" y="20653"/>
                    <wp:lineTo x="19326" y="13611"/>
                    <wp:lineTo x="3411" y="-1421"/>
                    <wp:lineTo x="-3411" y="-1421"/>
                  </wp:wrapPolygon>
                </wp:wrapTight>
                <wp:docPr id="186871017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434340"/>
                        </a:xfrm>
                        <a:prstGeom prst="line">
                          <a:avLst/>
                        </a:prstGeom>
                        <a:noFill/>
                        <a:ln w="50760" cap="sq">
                          <a:solidFill>
                            <a:srgbClr val="00CC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3DDD0" id="Line 29"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86.5pt" to="179.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" strokecolor="#0cf" strokeweight="1.41mm">
                <v:stroke joinstyle="miter" endcap="square"/>
                <w10:wrap type="tight"/>
              </v:line>
            </w:pict>
          </mc:Fallback>
        </mc:AlternateContent>
      </w:r>
      <w:r w:rsidR="00380C6B">
        <w:rPr>
          <w:noProof/>
          <w:lang w:eastAsia="ru-RU"/>
        </w:rPr>
        <mc:AlternateContent>
          <mc:Choice Requires="wps">
            <w:drawing>
              <wp:anchor distT="0" distB="0" distL="114300" distR="114300" simplePos="0" relativeHeight="251574272" behindDoc="0" locked="0" layoutInCell="1" allowOverlap="1" wp14:anchorId="134C80BE" wp14:editId="0CBF994C">
                <wp:simplePos x="0" y="0"/>
                <wp:positionH relativeFrom="column">
                  <wp:posOffset>2279650</wp:posOffset>
                </wp:positionH>
                <wp:positionV relativeFrom="paragraph">
                  <wp:posOffset>1532890</wp:posOffset>
                </wp:positionV>
                <wp:extent cx="325755" cy="398145"/>
                <wp:effectExtent l="0" t="0" r="0" b="0"/>
                <wp:wrapTight wrapText="bothSides">
                  <wp:wrapPolygon edited="0">
                    <wp:start x="-1895" y="-1550"/>
                    <wp:lineTo x="-1895" y="1033"/>
                    <wp:lineTo x="10821" y="14917"/>
                    <wp:lineTo x="19074" y="23150"/>
                    <wp:lineTo x="19705" y="23150"/>
                    <wp:lineTo x="22863" y="23150"/>
                    <wp:lineTo x="23495" y="22633"/>
                    <wp:lineTo x="23495" y="20567"/>
                    <wp:lineTo x="10147" y="6683"/>
                    <wp:lineTo x="10821" y="-1550"/>
                    <wp:lineTo x="-1895" y="-1550"/>
                  </wp:wrapPolygon>
                </wp:wrapTight>
                <wp:docPr id="181318394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398145"/>
                        </a:xfrm>
                        <a:prstGeom prst="line">
                          <a:avLst/>
                        </a:prstGeom>
                        <a:noFill/>
                        <a:ln w="50760" cap="sq">
                          <a:solidFill>
                            <a:srgbClr val="339966"/>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CC6B37" id="Line 30"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pt,120.7pt" to="205.1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" strokecolor="#396" strokeweight="1.41mm">
                <v:stroke joinstyle="miter" endcap="square"/>
                <w10:wrap type="tight"/>
              </v:line>
            </w:pict>
          </mc:Fallback>
        </mc:AlternateContent>
      </w:r>
      <w:r w:rsidR="00380C6B">
        <w:rPr>
          <w:noProof/>
          <w:lang w:eastAsia="ru-RU"/>
        </w:rPr>
        <mc:AlternateContent>
          <mc:Choice Requires="wps">
            <w:drawing>
              <wp:anchor distT="0" distB="0" distL="114300" distR="114300" simplePos="0" relativeHeight="251575296" behindDoc="0" locked="0" layoutInCell="1" allowOverlap="1" wp14:anchorId="78F3B0C4" wp14:editId="52FEB6A3">
                <wp:simplePos x="0" y="0"/>
                <wp:positionH relativeFrom="column">
                  <wp:posOffset>2605405</wp:posOffset>
                </wp:positionH>
                <wp:positionV relativeFrom="paragraph">
                  <wp:posOffset>1931035</wp:posOffset>
                </wp:positionV>
                <wp:extent cx="434340" cy="217170"/>
                <wp:effectExtent l="0" t="0" r="0" b="0"/>
                <wp:wrapTight wrapText="bothSides">
                  <wp:wrapPolygon edited="0">
                    <wp:start x="-1421" y="-2842"/>
                    <wp:lineTo x="-1421" y="1895"/>
                    <wp:lineTo x="20653" y="24442"/>
                    <wp:lineTo x="23021" y="24442"/>
                    <wp:lineTo x="23021" y="18758"/>
                    <wp:lineTo x="1421" y="-2842"/>
                    <wp:lineTo x="-1421" y="-2842"/>
                  </wp:wrapPolygon>
                </wp:wrapTight>
                <wp:docPr id="42289466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217170"/>
                        </a:xfrm>
                        <a:prstGeom prst="line">
                          <a:avLst/>
                        </a:prstGeom>
                        <a:noFill/>
                        <a:ln w="50760" cap="sq">
                          <a:solidFill>
                            <a:srgbClr val="99CC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19180" id="Line 31"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15pt,152.05pt" to="239.3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" strokecolor="#9c0" strokeweight="1.41mm">
                <v:stroke joinstyle="miter" endcap="square"/>
                <w10:wrap type="tight"/>
              </v:line>
            </w:pict>
          </mc:Fallback>
        </mc:AlternateContent>
      </w:r>
      <w:r w:rsidR="00380C6B">
        <w:rPr>
          <w:noProof/>
          <w:lang w:eastAsia="ru-RU"/>
        </w:rPr>
        <mc:AlternateContent>
          <mc:Choice Requires="wps">
            <w:drawing>
              <wp:anchor distT="0" distB="0" distL="114300" distR="114300" simplePos="0" relativeHeight="251576320" behindDoc="0" locked="0" layoutInCell="1" allowOverlap="1" wp14:anchorId="37D154CD" wp14:editId="1176D85F">
                <wp:simplePos x="0" y="0"/>
                <wp:positionH relativeFrom="column">
                  <wp:posOffset>2171065</wp:posOffset>
                </wp:positionH>
                <wp:positionV relativeFrom="paragraph">
                  <wp:posOffset>-783590</wp:posOffset>
                </wp:positionV>
                <wp:extent cx="2750820" cy="651510"/>
                <wp:effectExtent l="0" t="0" r="0" b="0"/>
                <wp:wrapTight wrapText="bothSides">
                  <wp:wrapPolygon edited="0">
                    <wp:start x="-75" y="0"/>
                    <wp:lineTo x="-75" y="21284"/>
                    <wp:lineTo x="21600" y="21284"/>
                    <wp:lineTo x="21600" y="0"/>
                    <wp:lineTo x="-75" y="0"/>
                  </wp:wrapPolygon>
                </wp:wrapTight>
                <wp:docPr id="67410473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651510"/>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0085D3" id="Rectangle 32" o:spid="_x0000_s1026" style="position:absolute;margin-left:170.95pt;margin-top:-61.7pt;width:216.6pt;height:51.3pt;z-index:25157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" stroked="f" strokecolor="gray">
                <v:stroke joinstyle="round"/>
                <w10:wrap type="tight"/>
              </v:rect>
            </w:pict>
          </mc:Fallback>
        </mc:AlternateContent>
      </w:r>
      <w:r w:rsidR="00380C6B">
        <w:rPr>
          <w:noProof/>
          <w:lang w:eastAsia="ru-RU"/>
        </w:rPr>
        <mc:AlternateContent>
          <mc:Choice Requires="wps">
            <w:drawing>
              <wp:anchor distT="0" distB="0" distL="114300" distR="114300" simplePos="0" relativeHeight="251579392" behindDoc="0" locked="0" layoutInCell="1" allowOverlap="1" wp14:anchorId="7B345586" wp14:editId="6C7611BF">
                <wp:simplePos x="0" y="0"/>
                <wp:positionH relativeFrom="column">
                  <wp:posOffset>216535</wp:posOffset>
                </wp:positionH>
                <wp:positionV relativeFrom="paragraph">
                  <wp:posOffset>-204470</wp:posOffset>
                </wp:positionV>
                <wp:extent cx="289560" cy="72390"/>
                <wp:effectExtent l="0" t="0" r="0" b="0"/>
                <wp:wrapTight wrapText="bothSides">
                  <wp:wrapPolygon edited="0">
                    <wp:start x="-711" y="-2653"/>
                    <wp:lineTo x="-711" y="21600"/>
                    <wp:lineTo x="22311" y="21600"/>
                    <wp:lineTo x="22311" y="-2653"/>
                    <wp:lineTo x="-711" y="-2653"/>
                  </wp:wrapPolygon>
                </wp:wrapTight>
                <wp:docPr id="18338200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72390"/>
                        </a:xfrm>
                        <a:prstGeom prst="rect">
                          <a:avLst/>
                        </a:prstGeom>
                        <a:solidFill>
                          <a:srgbClr val="80808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226F6" id="Rectangle 35" o:spid="_x0000_s1026" style="position:absolute;margin-left:17.05pt;margin-top:-16.1pt;width:22.8pt;height:5.7pt;z-index:25157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" fillcolor="gray" strokeweight=".26mm">
                <v:stroke endcap="square"/>
                <w10:wrap type="tight"/>
              </v:rect>
            </w:pict>
          </mc:Fallback>
        </mc:AlternateContent>
      </w:r>
      <w:r w:rsidR="00380C6B">
        <w:rPr>
          <w:noProof/>
          <w:lang w:eastAsia="ru-RU"/>
        </w:rPr>
        <mc:AlternateContent>
          <mc:Choice Requires="wps">
            <w:drawing>
              <wp:anchor distT="0" distB="0" distL="114300" distR="114300" simplePos="0" relativeHeight="251580416" behindDoc="0" locked="0" layoutInCell="1" allowOverlap="1" wp14:anchorId="21C20146" wp14:editId="2EA05EEE">
                <wp:simplePos x="0" y="0"/>
                <wp:positionH relativeFrom="column">
                  <wp:posOffset>1881505</wp:posOffset>
                </wp:positionH>
                <wp:positionV relativeFrom="paragraph">
                  <wp:posOffset>-855980</wp:posOffset>
                </wp:positionV>
                <wp:extent cx="2606040" cy="760095"/>
                <wp:effectExtent l="0" t="0" r="0" b="0"/>
                <wp:wrapTight wrapText="bothSides">
                  <wp:wrapPolygon edited="0">
                    <wp:start x="16005" y="-271"/>
                    <wp:lineTo x="16005" y="8373"/>
                    <wp:lineTo x="-79" y="10791"/>
                    <wp:lineTo x="-79" y="21600"/>
                    <wp:lineTo x="1026" y="21600"/>
                    <wp:lineTo x="1026" y="21329"/>
                    <wp:lineTo x="158" y="17017"/>
                    <wp:lineTo x="158" y="12686"/>
                    <wp:lineTo x="11905" y="12686"/>
                    <wp:lineTo x="16395" y="11603"/>
                    <wp:lineTo x="16316" y="4042"/>
                    <wp:lineTo x="16868" y="4042"/>
                    <wp:lineTo x="21679" y="271"/>
                    <wp:lineTo x="21679" y="-271"/>
                    <wp:lineTo x="16005" y="-271"/>
                  </wp:wrapPolygon>
                </wp:wrapTight>
                <wp:docPr id="8515269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760095"/>
                        </a:xfrm>
                        <a:custGeom>
                          <a:avLst/>
                          <a:gdLst>
                            <a:gd name="T0" fmla="*/ 171 w 4104"/>
                            <a:gd name="T1" fmla="*/ 1197 h 1197"/>
                            <a:gd name="T2" fmla="*/ 0 w 4104"/>
                            <a:gd name="T3" fmla="*/ 1197 h 1197"/>
                            <a:gd name="T4" fmla="*/ 0 w 4104"/>
                            <a:gd name="T5" fmla="*/ 627 h 1197"/>
                            <a:gd name="T6" fmla="*/ 3078 w 4104"/>
                            <a:gd name="T7" fmla="*/ 627 h 1197"/>
                            <a:gd name="T8" fmla="*/ 3078 w 4104"/>
                            <a:gd name="T9" fmla="*/ 0 h 1197"/>
                            <a:gd name="T10" fmla="*/ 4104 w 4104"/>
                            <a:gd name="T11" fmla="*/ 0 h 1197"/>
                          </a:gdLst>
                          <a:ahLst/>
                          <a:cxnLst>
                            <a:cxn ang="0">
                              <a:pos x="T0" y="T1"/>
                            </a:cxn>
                            <a:cxn ang="0">
                              <a:pos x="T2" y="T3"/>
                            </a:cxn>
                            <a:cxn ang="0">
                              <a:pos x="T4" y="T5"/>
                            </a:cxn>
                            <a:cxn ang="0">
                              <a:pos x="T6" y="T7"/>
                            </a:cxn>
                            <a:cxn ang="0">
                              <a:pos x="T8" y="T9"/>
                            </a:cxn>
                            <a:cxn ang="0">
                              <a:pos x="T10" y="T11"/>
                            </a:cxn>
                          </a:cxnLst>
                          <a:rect l="0" t="0" r="r" b="b"/>
                          <a:pathLst>
                            <a:path w="4104" h="1197">
                              <a:moveTo>
                                <a:pt x="171" y="1197"/>
                              </a:moveTo>
                              <a:lnTo>
                                <a:pt x="0" y="1197"/>
                              </a:lnTo>
                              <a:lnTo>
                                <a:pt x="0" y="627"/>
                              </a:lnTo>
                              <a:lnTo>
                                <a:pt x="3078" y="627"/>
                              </a:lnTo>
                              <a:lnTo>
                                <a:pt x="3078" y="0"/>
                              </a:lnTo>
                              <a:lnTo>
                                <a:pt x="4104" y="0"/>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8930C5" id="Freeform 36" o:spid="_x0000_s1026" style="position:absolute;z-index:25158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56.7pt,-7.55pt,148.15pt,-7.55pt,148.15pt,-36.05pt,302.05pt,-36.05pt,302.05pt,-67.4pt,353.35pt,-67.4pt" coordsize="4104,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" filled="f" strokeweight=".26mm">
                <v:stroke endcap="square"/>
                <v:path o:connecttype="custom" o:connectlocs="108585,760095;0,760095;0,398145;1954530,398145;1954530,0;2606040,0" o:connectangles="0,0,0,0,0,0"/>
                <w10:wrap type="tight"/>
              </v:polyline>
            </w:pict>
          </mc:Fallback>
        </mc:AlternateContent>
      </w:r>
      <w:r w:rsidR="00380C6B">
        <w:rPr>
          <w:noProof/>
          <w:lang w:eastAsia="ru-RU"/>
        </w:rPr>
        <mc:AlternateContent>
          <mc:Choice Requires="wps">
            <w:drawing>
              <wp:anchor distT="0" distB="0" distL="114300" distR="114300" simplePos="0" relativeHeight="251581440" behindDoc="0" locked="0" layoutInCell="1" allowOverlap="1" wp14:anchorId="2AB79D31" wp14:editId="5B38C7EE">
                <wp:simplePos x="0" y="0"/>
                <wp:positionH relativeFrom="column">
                  <wp:posOffset>1881505</wp:posOffset>
                </wp:positionH>
                <wp:positionV relativeFrom="paragraph">
                  <wp:posOffset>-783590</wp:posOffset>
                </wp:positionV>
                <wp:extent cx="3329940" cy="3257550"/>
                <wp:effectExtent l="0" t="0" r="0" b="0"/>
                <wp:wrapTight wrapText="bothSides">
                  <wp:wrapPolygon edited="0">
                    <wp:start x="13205" y="-63"/>
                    <wp:lineTo x="13205" y="2211"/>
                    <wp:lineTo x="19565" y="2968"/>
                    <wp:lineTo x="21415" y="2968"/>
                    <wp:lineTo x="21415" y="4989"/>
                    <wp:lineTo x="-62" y="5432"/>
                    <wp:lineTo x="-62" y="13011"/>
                    <wp:lineTo x="309" y="13074"/>
                    <wp:lineTo x="309" y="21600"/>
                    <wp:lineTo x="21662" y="21600"/>
                    <wp:lineTo x="21662" y="2021"/>
                    <wp:lineTo x="13514" y="1958"/>
                    <wp:lineTo x="13638" y="947"/>
                    <wp:lineTo x="17032" y="0"/>
                    <wp:lineTo x="17032" y="-63"/>
                    <wp:lineTo x="13205" y="-63"/>
                  </wp:wrapPolygon>
                </wp:wrapTight>
                <wp:docPr id="173430718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3257550"/>
                        </a:xfrm>
                        <a:custGeom>
                          <a:avLst/>
                          <a:gdLst>
                            <a:gd name="T0" fmla="*/ 4104 w 5244"/>
                            <a:gd name="T1" fmla="*/ 0 h 5130"/>
                            <a:gd name="T2" fmla="*/ 3249 w 5244"/>
                            <a:gd name="T3" fmla="*/ 0 h 5130"/>
                            <a:gd name="T4" fmla="*/ 3249 w 5244"/>
                            <a:gd name="T5" fmla="*/ 513 h 5130"/>
                            <a:gd name="T6" fmla="*/ 5244 w 5244"/>
                            <a:gd name="T7" fmla="*/ 513 h 5130"/>
                            <a:gd name="T8" fmla="*/ 5244 w 5244"/>
                            <a:gd name="T9" fmla="*/ 5130 h 5130"/>
                            <a:gd name="T10" fmla="*/ 114 w 5244"/>
                            <a:gd name="T11" fmla="*/ 5130 h 5130"/>
                            <a:gd name="T12" fmla="*/ 114 w 5244"/>
                            <a:gd name="T13" fmla="*/ 3078 h 5130"/>
                            <a:gd name="T14" fmla="*/ 0 w 5244"/>
                            <a:gd name="T15" fmla="*/ 3078 h 5130"/>
                            <a:gd name="T16" fmla="*/ 0 w 5244"/>
                            <a:gd name="T17" fmla="*/ 1311 h 5130"/>
                            <a:gd name="T18" fmla="*/ 171 w 5244"/>
                            <a:gd name="T19" fmla="*/ 1311 h 5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44" h="5130">
                              <a:moveTo>
                                <a:pt x="4104" y="0"/>
                              </a:moveTo>
                              <a:lnTo>
                                <a:pt x="3249" y="0"/>
                              </a:lnTo>
                              <a:lnTo>
                                <a:pt x="3249" y="513"/>
                              </a:lnTo>
                              <a:lnTo>
                                <a:pt x="5244" y="513"/>
                              </a:lnTo>
                              <a:lnTo>
                                <a:pt x="5244" y="5130"/>
                              </a:lnTo>
                              <a:lnTo>
                                <a:pt x="114" y="5130"/>
                              </a:lnTo>
                              <a:lnTo>
                                <a:pt x="114" y="3078"/>
                              </a:lnTo>
                              <a:lnTo>
                                <a:pt x="0" y="3078"/>
                              </a:lnTo>
                              <a:lnTo>
                                <a:pt x="0" y="1311"/>
                              </a:lnTo>
                              <a:lnTo>
                                <a:pt x="171" y="1311"/>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556816" id="Freeform 37" o:spid="_x0000_s1026" style="position:absolute;z-index:25158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353.35pt,-61.7pt,310.6pt,-61.7pt,310.6pt,-36.05pt,410.35pt,-36.05pt,410.35pt,194.8pt,153.85pt,194.8pt,153.85pt,92.2pt,148.15pt,92.2pt,148.15pt,3.85pt,156.7pt,3.85pt" coordsize="5244,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" filled="f" strokeweight=".26mm">
                <v:stroke endcap="square"/>
                <v:path o:connecttype="custom" o:connectlocs="2606040,0;2063115,0;2063115,325755;3329940,325755;3329940,3257550;72390,3257550;72390,1954530;0,1954530;0,832485;108585,832485" o:connectangles="0,0,0,0,0,0,0,0,0,0"/>
                <w10:wrap type="tight"/>
              </v:polyline>
            </w:pict>
          </mc:Fallback>
        </mc:AlternateContent>
      </w:r>
      <w:r w:rsidR="00380C6B">
        <w:rPr>
          <w:noProof/>
          <w:lang w:eastAsia="ru-RU"/>
        </w:rPr>
        <mc:AlternateContent>
          <mc:Choice Requires="wps">
            <w:drawing>
              <wp:anchor distT="0" distB="0" distL="114935" distR="114935" simplePos="0" relativeHeight="251583488" behindDoc="0" locked="0" layoutInCell="1" allowOverlap="1" wp14:anchorId="61163492" wp14:editId="39083D57">
                <wp:simplePos x="0" y="0"/>
                <wp:positionH relativeFrom="column">
                  <wp:posOffset>-4433570</wp:posOffset>
                </wp:positionH>
                <wp:positionV relativeFrom="paragraph">
                  <wp:posOffset>-1251585</wp:posOffset>
                </wp:positionV>
                <wp:extent cx="344805" cy="230505"/>
                <wp:effectExtent l="0" t="0" r="0" b="0"/>
                <wp:wrapNone/>
                <wp:docPr id="1819363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58CD28C2" w14:textId="77777777" w:rsidR="004C3D15" w:rsidRDefault="004C3D15">
                            <w:pPr>
                              <w:ind w:firstLine="0"/>
                              <w:jc w:val="center"/>
                            </w:pPr>
                            <w:r>
                              <w:rPr>
                                <w:rFonts w:ascii="Arial" w:hAnsi="Arial" w:cs="Arial"/>
                                <w:b/>
                                <w:bCs/>
                                <w:sz w:val="16"/>
                              </w:rPr>
                              <w:t>1</w:t>
                            </w:r>
                          </w:p>
                        </w:txbxContent>
                      </wps:txbx>
                      <wps:bodyPr rot="0" vert="horz" wrap="square" lIns="39370" tIns="39370" rIns="3937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349.1pt;margin-top:-98.55pt;width:27.15pt;height:18.15pt;z-index:251583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" strokeweight=".5pt">
                <v:textbox inset="3.1pt,3.1pt,3.1pt,3.1pt">
                  <w:txbxContent>
                    <w:p w14:paraId="58CD28C2" w14:textId="77777777" w:rsidR="004C3D15" w:rsidRDefault="004C3D15">
                      <w:pPr>
                        <w:ind w:firstLine="0"/>
                        <w:jc w:val="center"/>
                      </w:pPr>
                      <w:r>
                        <w:rPr>
                          <w:rFonts w:ascii="Arial" w:hAnsi="Arial" w:cs="Arial"/>
                          <w:b/>
                          <w:bCs/>
                          <w:sz w:val="16"/>
                        </w:rPr>
                        <w:t>1</w:t>
                      </w:r>
                    </w:p>
                  </w:txbxContent>
                </v:textbox>
              </v:shape>
            </w:pict>
          </mc:Fallback>
        </mc:AlternateContent>
      </w:r>
      <w:r w:rsidR="00380C6B">
        <w:rPr>
          <w:noProof/>
          <w:lang w:eastAsia="ru-RU"/>
        </w:rPr>
        <mc:AlternateContent>
          <mc:Choice Requires="wps">
            <w:drawing>
              <wp:anchor distT="0" distB="0" distL="114300" distR="114300" simplePos="0" relativeHeight="251585536" behindDoc="0" locked="0" layoutInCell="1" allowOverlap="1" wp14:anchorId="2BEBA1BA" wp14:editId="1FD35EF0">
                <wp:simplePos x="0" y="0"/>
                <wp:positionH relativeFrom="column">
                  <wp:posOffset>-5118100</wp:posOffset>
                </wp:positionH>
                <wp:positionV relativeFrom="paragraph">
                  <wp:posOffset>-1021715</wp:posOffset>
                </wp:positionV>
                <wp:extent cx="114300" cy="228600"/>
                <wp:effectExtent l="0" t="0" r="0" b="0"/>
                <wp:wrapNone/>
                <wp:docPr id="205285345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1722B0" id="Line 41"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80.45pt" to="-394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" strokeweight=".26mm">
                <v:stroke endarrow="block" joinstyle="miter" endcap="square"/>
              </v:line>
            </w:pict>
          </mc:Fallback>
        </mc:AlternateContent>
      </w:r>
      <w:r w:rsidR="00380C6B">
        <w:rPr>
          <w:noProof/>
          <w:lang w:eastAsia="ru-RU"/>
        </w:rPr>
        <mc:AlternateContent>
          <mc:Choice Requires="wps">
            <w:drawing>
              <wp:anchor distT="0" distB="0" distL="114300" distR="114300" simplePos="0" relativeHeight="251589632" behindDoc="0" locked="0" layoutInCell="1" allowOverlap="1" wp14:anchorId="09A82A80" wp14:editId="24521D6F">
                <wp:simplePos x="0" y="0"/>
                <wp:positionH relativeFrom="column">
                  <wp:posOffset>-4660900</wp:posOffset>
                </wp:positionH>
                <wp:positionV relativeFrom="paragraph">
                  <wp:posOffset>6985</wp:posOffset>
                </wp:positionV>
                <wp:extent cx="342900" cy="685800"/>
                <wp:effectExtent l="0" t="0" r="0" b="0"/>
                <wp:wrapNone/>
                <wp:docPr id="10987979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858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7B64A" id="Line 45" o:spid="_x0000_s1026" style="position:absolute;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55pt" to="-340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" strokeweight=".26mm">
                <v:stroke endarrow="block" joinstyle="miter" endcap="square"/>
              </v:line>
            </w:pict>
          </mc:Fallback>
        </mc:AlternateContent>
      </w:r>
    </w:p>
    <w:p w14:paraId="6F7ADBE6" w14:textId="65015C0F" w:rsidR="00D26CBD" w:rsidRDefault="00746CD6">
      <w:pPr>
        <w:jc w:val="center"/>
        <w:rPr>
          <w:i/>
          <w:u w:val="single"/>
        </w:rPr>
      </w:pPr>
      <w:r>
        <w:rPr>
          <w:noProof/>
          <w:lang w:eastAsia="ru-RU"/>
        </w:rPr>
        <mc:AlternateContent>
          <mc:Choice Requires="wps">
            <w:drawing>
              <wp:anchor distT="0" distB="0" distL="114300" distR="114300" simplePos="0" relativeHeight="251587584" behindDoc="0" locked="0" layoutInCell="1" allowOverlap="1" wp14:anchorId="52B16A45" wp14:editId="7F6949B6">
                <wp:simplePos x="0" y="0"/>
                <wp:positionH relativeFrom="column">
                  <wp:posOffset>329565</wp:posOffset>
                </wp:positionH>
                <wp:positionV relativeFrom="paragraph">
                  <wp:posOffset>149225</wp:posOffset>
                </wp:positionV>
                <wp:extent cx="701040" cy="1188720"/>
                <wp:effectExtent l="19050" t="38100" r="60960" b="30480"/>
                <wp:wrapNone/>
                <wp:docPr id="152087559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 cy="118872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90801B" id="Line 43" o:spid="_x0000_s1026" style="position:absolute;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1.75pt" to="81.1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" strokeweight=".26mm">
                <v:stroke endarrow="block" joinstyle="miter" endcap="square"/>
              </v:line>
            </w:pict>
          </mc:Fallback>
        </mc:AlternateContent>
      </w:r>
      <w:r w:rsidR="00FD7488">
        <w:rPr>
          <w:noProof/>
          <w:lang w:eastAsia="ru-RU"/>
        </w:rPr>
        <mc:AlternateContent>
          <mc:Choice Requires="wps">
            <w:drawing>
              <wp:anchor distT="0" distB="0" distL="114935" distR="114935" simplePos="0" relativeHeight="251606016" behindDoc="0" locked="0" layoutInCell="1" allowOverlap="1" wp14:anchorId="17C3A6B4" wp14:editId="22CB74CE">
                <wp:simplePos x="0" y="0"/>
                <wp:positionH relativeFrom="column">
                  <wp:posOffset>4631347</wp:posOffset>
                </wp:positionH>
                <wp:positionV relativeFrom="paragraph">
                  <wp:posOffset>47597</wp:posOffset>
                </wp:positionV>
                <wp:extent cx="344805" cy="230505"/>
                <wp:effectExtent l="0" t="0" r="0" b="0"/>
                <wp:wrapNone/>
                <wp:docPr id="6369313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6E9B7B4A" w14:textId="77777777" w:rsidR="004C3D15" w:rsidRDefault="004C3D15">
                            <w:pPr>
                              <w:ind w:firstLine="0"/>
                              <w:jc w:val="center"/>
                            </w:pPr>
                            <w:r>
                              <w:rPr>
                                <w:rFonts w:ascii="Arial" w:hAnsi="Arial" w:cs="Arial"/>
                                <w:b/>
                                <w:bCs/>
                                <w:sz w:val="16"/>
                              </w:rPr>
                              <w:t>9</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364.65pt;margin-top:3.75pt;width:27.15pt;height:18.15pt;z-index:251606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" strokeweight=".5pt">
                <v:textbox inset="7.45pt,3.85pt,7.45pt,3.85pt">
                  <w:txbxContent>
                    <w:p w14:paraId="6E9B7B4A" w14:textId="77777777" w:rsidR="004C3D15" w:rsidRDefault="004C3D15">
                      <w:pPr>
                        <w:ind w:firstLine="0"/>
                        <w:jc w:val="center"/>
                      </w:pPr>
                      <w:r>
                        <w:rPr>
                          <w:rFonts w:ascii="Arial" w:hAnsi="Arial" w:cs="Arial"/>
                          <w:b/>
                          <w:bCs/>
                          <w:sz w:val="16"/>
                        </w:rPr>
                        <w:t>9</w:t>
                      </w:r>
                    </w:p>
                  </w:txbxContent>
                </v:textbox>
              </v:shape>
            </w:pict>
          </mc:Fallback>
        </mc:AlternateContent>
      </w:r>
      <w:r w:rsidR="00380C6B">
        <w:rPr>
          <w:noProof/>
          <w:lang w:eastAsia="ru-RU"/>
        </w:rPr>
        <mc:AlternateContent>
          <mc:Choice Requires="wps">
            <w:drawing>
              <wp:anchor distT="0" distB="0" distL="114300" distR="114300" simplePos="0" relativeHeight="251596800" behindDoc="0" locked="0" layoutInCell="1" allowOverlap="1" wp14:anchorId="6C4735BF" wp14:editId="7E8D9625">
                <wp:simplePos x="0" y="0"/>
                <wp:positionH relativeFrom="column">
                  <wp:posOffset>-3175000</wp:posOffset>
                </wp:positionH>
                <wp:positionV relativeFrom="paragraph">
                  <wp:posOffset>459740</wp:posOffset>
                </wp:positionV>
                <wp:extent cx="0" cy="1115060"/>
                <wp:effectExtent l="0" t="0" r="0" b="0"/>
                <wp:wrapNone/>
                <wp:docPr id="181435971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06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6BF33A" id="Line 5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36.2pt" to="-250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" strokeweight=".26mm">
                <v:stroke joinstyle="miter" endcap="square"/>
              </v:line>
            </w:pict>
          </mc:Fallback>
        </mc:AlternateContent>
      </w:r>
      <w:r w:rsidR="00380C6B">
        <w:rPr>
          <w:noProof/>
          <w:lang w:eastAsia="ru-RU"/>
        </w:rPr>
        <mc:AlternateContent>
          <mc:Choice Requires="wps">
            <w:drawing>
              <wp:anchor distT="0" distB="0" distL="114935" distR="114935" simplePos="0" relativeHeight="251586560" behindDoc="0" locked="0" layoutInCell="1" allowOverlap="1" wp14:anchorId="42AE05B3" wp14:editId="0B25D812">
                <wp:simplePos x="0" y="0"/>
                <wp:positionH relativeFrom="column">
                  <wp:posOffset>-5347970</wp:posOffset>
                </wp:positionH>
                <wp:positionV relativeFrom="paragraph">
                  <wp:posOffset>458470</wp:posOffset>
                </wp:positionV>
                <wp:extent cx="344805" cy="230505"/>
                <wp:effectExtent l="0" t="0" r="0" b="0"/>
                <wp:wrapNone/>
                <wp:docPr id="17990636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399EFD1C" w14:textId="77777777" w:rsidR="004C3D15" w:rsidRDefault="004C3D15">
                            <w:pPr>
                              <w:ind w:firstLine="0"/>
                              <w:jc w:val="center"/>
                            </w:pPr>
                            <w:r>
                              <w:rPr>
                                <w:rFonts w:ascii="Arial" w:hAnsi="Arial" w:cs="Arial"/>
                                <w:b/>
                                <w:bCs/>
                                <w:sz w:val="16"/>
                              </w:rPr>
                              <w:t>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21.1pt;margin-top:36.1pt;width:27.15pt;height:18.15pt;z-index:251586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" strokeweight=".5pt">
                <v:textbox inset="7.45pt,3.85pt,7.45pt,3.85pt">
                  <w:txbxContent>
                    <w:p w14:paraId="399EFD1C" w14:textId="77777777" w:rsidR="004C3D15" w:rsidRDefault="004C3D15">
                      <w:pPr>
                        <w:ind w:firstLine="0"/>
                        <w:jc w:val="center"/>
                      </w:pPr>
                      <w:r>
                        <w:rPr>
                          <w:rFonts w:ascii="Arial" w:hAnsi="Arial" w:cs="Arial"/>
                          <w:b/>
                          <w:bCs/>
                          <w:sz w:val="16"/>
                        </w:rPr>
                        <w:t>4</w:t>
                      </w:r>
                    </w:p>
                  </w:txbxContent>
                </v:textbox>
              </v:shape>
            </w:pict>
          </mc:Fallback>
        </mc:AlternateContent>
      </w:r>
      <w:r w:rsidR="00380C6B">
        <w:rPr>
          <w:noProof/>
          <w:lang w:eastAsia="ru-RU"/>
        </w:rPr>
        <mc:AlternateContent>
          <mc:Choice Requires="wps">
            <w:drawing>
              <wp:anchor distT="0" distB="0" distL="114935" distR="114935" simplePos="0" relativeHeight="251588608" behindDoc="0" locked="0" layoutInCell="1" allowOverlap="1" wp14:anchorId="291D836A" wp14:editId="7D692573">
                <wp:simplePos x="0" y="0"/>
                <wp:positionH relativeFrom="column">
                  <wp:posOffset>-4890770</wp:posOffset>
                </wp:positionH>
                <wp:positionV relativeFrom="paragraph">
                  <wp:posOffset>458470</wp:posOffset>
                </wp:positionV>
                <wp:extent cx="344805" cy="230505"/>
                <wp:effectExtent l="0" t="0" r="0" b="0"/>
                <wp:wrapNone/>
                <wp:docPr id="3675892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55B912E5" w14:textId="77777777" w:rsidR="004C3D15" w:rsidRDefault="004C3D15">
                            <w:pPr>
                              <w:ind w:firstLine="0"/>
                              <w:jc w:val="center"/>
                            </w:pPr>
                            <w:r>
                              <w:rPr>
                                <w:rFonts w:ascii="Arial" w:hAnsi="Arial" w:cs="Arial"/>
                                <w:b/>
                                <w:bCs/>
                                <w:sz w:val="16"/>
                              </w:rPr>
                              <w:t>3</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left:0;text-align:left;margin-left:-385.1pt;margin-top:36.1pt;width:27.15pt;height:18.15pt;z-index:251588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" strokeweight=".5pt">
                <v:textbox inset="7.45pt,3.85pt,7.45pt,3.85pt">
                  <w:txbxContent>
                    <w:p w14:paraId="55B912E5" w14:textId="77777777" w:rsidR="004C3D15" w:rsidRDefault="004C3D15">
                      <w:pPr>
                        <w:ind w:firstLine="0"/>
                        <w:jc w:val="center"/>
                      </w:pPr>
                      <w:r>
                        <w:rPr>
                          <w:rFonts w:ascii="Arial" w:hAnsi="Arial" w:cs="Arial"/>
                          <w:b/>
                          <w:bCs/>
                          <w:sz w:val="16"/>
                        </w:rPr>
                        <w:t>3</w:t>
                      </w:r>
                    </w:p>
                  </w:txbxContent>
                </v:textbox>
              </v:shape>
            </w:pict>
          </mc:Fallback>
        </mc:AlternateContent>
      </w:r>
      <w:r w:rsidR="00380C6B">
        <w:rPr>
          <w:noProof/>
          <w:lang w:eastAsia="ru-RU"/>
        </w:rPr>
        <mc:AlternateContent>
          <mc:Choice Requires="wps">
            <w:drawing>
              <wp:anchor distT="0" distB="0" distL="114935" distR="114935" simplePos="0" relativeHeight="251608064" behindDoc="0" locked="0" layoutInCell="1" allowOverlap="1" wp14:anchorId="02E5E217" wp14:editId="4804664C">
                <wp:simplePos x="0" y="0"/>
                <wp:positionH relativeFrom="column">
                  <wp:posOffset>-2833370</wp:posOffset>
                </wp:positionH>
                <wp:positionV relativeFrom="paragraph">
                  <wp:posOffset>458470</wp:posOffset>
                </wp:positionV>
                <wp:extent cx="459105" cy="230505"/>
                <wp:effectExtent l="0" t="0" r="0" b="0"/>
                <wp:wrapNone/>
                <wp:docPr id="7732537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30505"/>
                        </a:xfrm>
                        <a:prstGeom prst="rect">
                          <a:avLst/>
                        </a:prstGeom>
                        <a:solidFill>
                          <a:srgbClr val="FFFFFF"/>
                        </a:solidFill>
                        <a:ln w="6350">
                          <a:solidFill>
                            <a:srgbClr val="000000"/>
                          </a:solidFill>
                          <a:miter lim="800000"/>
                          <a:headEnd/>
                          <a:tailEnd/>
                        </a:ln>
                      </wps:spPr>
                      <wps:txbx>
                        <w:txbxContent>
                          <w:p w14:paraId="5CEC05E4" w14:textId="77777777" w:rsidR="004C3D15" w:rsidRDefault="004C3D15">
                            <w:pPr>
                              <w:ind w:firstLine="0"/>
                              <w:jc w:val="center"/>
                            </w:pPr>
                            <w:r>
                              <w:rPr>
                                <w:rFonts w:ascii="Arial" w:hAnsi="Arial" w:cs="Arial"/>
                                <w:b/>
                                <w:bCs/>
                                <w:sz w:val="16"/>
                              </w:rPr>
                              <w:t>10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6" type="#_x0000_t202" style="position:absolute;left:0;text-align:left;margin-left:-223.1pt;margin-top:36.1pt;width:36.15pt;height:18.15pt;z-index:251608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" strokeweight=".5pt">
                <v:textbox inset="7.45pt,3.85pt,7.45pt,3.85pt">
                  <w:txbxContent>
                    <w:p w14:paraId="5CEC05E4" w14:textId="77777777" w:rsidR="004C3D15" w:rsidRDefault="004C3D15">
                      <w:pPr>
                        <w:ind w:firstLine="0"/>
                        <w:jc w:val="center"/>
                      </w:pPr>
                      <w:r>
                        <w:rPr>
                          <w:rFonts w:ascii="Arial" w:hAnsi="Arial" w:cs="Arial"/>
                          <w:b/>
                          <w:bCs/>
                          <w:sz w:val="16"/>
                        </w:rPr>
                        <w:t>10</w:t>
                      </w:r>
                    </w:p>
                  </w:txbxContent>
                </v:textbox>
              </v:shape>
            </w:pict>
          </mc:Fallback>
        </mc:AlternateContent>
      </w:r>
    </w:p>
    <w:p w14:paraId="5752F30D" w14:textId="42056BB2" w:rsidR="00D26CBD" w:rsidRDefault="00380C6B">
      <w:pPr>
        <w:jc w:val="center"/>
        <w:rPr>
          <w:i/>
          <w:u w:val="single"/>
        </w:rPr>
      </w:pPr>
      <w:r>
        <w:rPr>
          <w:noProof/>
          <w:lang w:eastAsia="ru-RU"/>
        </w:rPr>
        <mc:AlternateContent>
          <mc:Choice Requires="wps">
            <w:drawing>
              <wp:anchor distT="0" distB="0" distL="114300" distR="114300" simplePos="0" relativeHeight="251546624" behindDoc="0" locked="0" layoutInCell="1" allowOverlap="1" wp14:anchorId="481F5004" wp14:editId="56917619">
                <wp:simplePos x="0" y="0"/>
                <wp:positionH relativeFrom="column">
                  <wp:posOffset>7349490</wp:posOffset>
                </wp:positionH>
                <wp:positionV relativeFrom="paragraph">
                  <wp:posOffset>271780</wp:posOffset>
                </wp:positionV>
                <wp:extent cx="18415" cy="18415"/>
                <wp:effectExtent l="0" t="0" r="0" b="0"/>
                <wp:wrapNone/>
                <wp:docPr id="185729542" name="Рукописный ввод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8415"/>
                        </a:xfrm>
                        <a:prstGeom prst="rect">
                          <a:avLst/>
                        </a:prstGeom>
                        <a:noFill/>
                        <a:ln w="17640" cap="rnd">
                          <a:solidFill>
                            <a:srgbClr val="E7122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DC4AD4" id="Рукописный ввод 5" o:spid="_x0000_s1026" style="position:absolute;margin-left:578.7pt;margin-top:21.4pt;width:1.45pt;height:1.45pt;z-index:25154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" filled="f" strokecolor="#e71224" strokeweight=".49mm">
                <v:stroke endcap="round"/>
              </v:rect>
            </w:pict>
          </mc:Fallback>
        </mc:AlternateContent>
      </w:r>
    </w:p>
    <w:p w14:paraId="2443142A" w14:textId="5FD003A4" w:rsidR="00D26CBD" w:rsidRDefault="00A57BD6">
      <w:pPr>
        <w:jc w:val="center"/>
        <w:rPr>
          <w:i/>
          <w:u w:val="single"/>
        </w:rPr>
      </w:pPr>
      <w:r>
        <w:rPr>
          <w:i/>
          <w:noProof/>
          <w:u w:val="single"/>
          <w:lang w:eastAsia="ru-RU"/>
        </w:rPr>
        <mc:AlternateContent>
          <mc:Choice Requires="wps">
            <w:drawing>
              <wp:anchor distT="0" distB="0" distL="114300" distR="114300" simplePos="0" relativeHeight="251776000" behindDoc="0" locked="0" layoutInCell="1" allowOverlap="1" wp14:anchorId="7FADC65B" wp14:editId="06EC6876">
                <wp:simplePos x="0" y="0"/>
                <wp:positionH relativeFrom="column">
                  <wp:posOffset>1054550</wp:posOffset>
                </wp:positionH>
                <wp:positionV relativeFrom="paragraph">
                  <wp:posOffset>47109</wp:posOffset>
                </wp:positionV>
                <wp:extent cx="13016" cy="1561964"/>
                <wp:effectExtent l="0" t="0" r="25400" b="19685"/>
                <wp:wrapNone/>
                <wp:docPr id="439950170" name="Прямая соединительная линия 5"/>
                <wp:cNvGraphicFramePr/>
                <a:graphic xmlns:a="http://schemas.openxmlformats.org/drawingml/2006/main">
                  <a:graphicData uri="http://schemas.microsoft.com/office/word/2010/wordprocessingShape">
                    <wps:wsp>
                      <wps:cNvCnPr/>
                      <wps:spPr>
                        <a:xfrm flipH="1" flipV="1">
                          <a:off x="0" y="0"/>
                          <a:ext cx="13016" cy="156196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BDA1E2" id="Прямая соединительная линия 5"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3.7pt" to="84.0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" strokecolor="black [3200]">
                <v:stroke joinstyle="miter"/>
              </v:line>
            </w:pict>
          </mc:Fallback>
        </mc:AlternateContent>
      </w:r>
    </w:p>
    <w:p w14:paraId="3C694BF3" w14:textId="4B593A2B" w:rsidR="00D26CBD" w:rsidRDefault="00D26CBD">
      <w:pPr>
        <w:jc w:val="center"/>
        <w:rPr>
          <w:i/>
          <w:u w:val="single"/>
        </w:rPr>
      </w:pPr>
    </w:p>
    <w:p w14:paraId="78BDD269" w14:textId="2094EFE2" w:rsidR="00D26CBD" w:rsidRDefault="00D26CBD">
      <w:pPr>
        <w:jc w:val="center"/>
        <w:rPr>
          <w:i/>
          <w:u w:val="single"/>
        </w:rPr>
      </w:pPr>
    </w:p>
    <w:p w14:paraId="253E097F" w14:textId="686791A5" w:rsidR="00D26CBD" w:rsidRDefault="00A57BD6">
      <w:pPr>
        <w:jc w:val="center"/>
        <w:rPr>
          <w:i/>
          <w:u w:val="single"/>
        </w:rPr>
      </w:pPr>
      <w:r>
        <w:rPr>
          <w:i/>
          <w:noProof/>
          <w:u w:val="single"/>
          <w:lang w:eastAsia="ru-RU"/>
        </w:rPr>
        <mc:AlternateContent>
          <mc:Choice Requires="wps">
            <w:drawing>
              <wp:anchor distT="0" distB="0" distL="114300" distR="114300" simplePos="0" relativeHeight="251778048" behindDoc="0" locked="0" layoutInCell="1" allowOverlap="1" wp14:anchorId="5B0C4B44" wp14:editId="2F704BBC">
                <wp:simplePos x="0" y="0"/>
                <wp:positionH relativeFrom="column">
                  <wp:posOffset>1973698</wp:posOffset>
                </wp:positionH>
                <wp:positionV relativeFrom="paragraph">
                  <wp:posOffset>9303</wp:posOffset>
                </wp:positionV>
                <wp:extent cx="756896" cy="1255660"/>
                <wp:effectExtent l="19050" t="0" r="62865" b="59055"/>
                <wp:wrapNone/>
                <wp:docPr id="1682229257" name="Полилиния: фигура 7"/>
                <wp:cNvGraphicFramePr/>
                <a:graphic xmlns:a="http://schemas.openxmlformats.org/drawingml/2006/main">
                  <a:graphicData uri="http://schemas.microsoft.com/office/word/2010/wordprocessingShape">
                    <wps:wsp>
                      <wps:cNvSpPr/>
                      <wps:spPr>
                        <a:xfrm>
                          <a:off x="0" y="0"/>
                          <a:ext cx="756896" cy="1255660"/>
                        </a:xfrm>
                        <a:custGeom>
                          <a:avLst/>
                          <a:gdLst>
                            <a:gd name="connsiteX0" fmla="*/ 65627 w 756896"/>
                            <a:gd name="connsiteY0" fmla="*/ 0 h 1255660"/>
                            <a:gd name="connsiteX1" fmla="*/ 0 w 756896"/>
                            <a:gd name="connsiteY1" fmla="*/ 4375 h 1255660"/>
                            <a:gd name="connsiteX2" fmla="*/ 126879 w 756896"/>
                            <a:gd name="connsiteY2" fmla="*/ 481263 h 1255660"/>
                            <a:gd name="connsiteX3" fmla="*/ 393761 w 756896"/>
                            <a:gd name="connsiteY3" fmla="*/ 892525 h 1255660"/>
                            <a:gd name="connsiteX4" fmla="*/ 756896 w 756896"/>
                            <a:gd name="connsiteY4" fmla="*/ 1255660 h 1255660"/>
                            <a:gd name="connsiteX5" fmla="*/ 748146 w 756896"/>
                            <a:gd name="connsiteY5" fmla="*/ 1251284 h 1255660"/>
                            <a:gd name="connsiteX6" fmla="*/ 748146 w 756896"/>
                            <a:gd name="connsiteY6" fmla="*/ 1251284 h 125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896" h="1255660">
                              <a:moveTo>
                                <a:pt x="65627" y="0"/>
                              </a:moveTo>
                              <a:lnTo>
                                <a:pt x="0" y="4375"/>
                              </a:lnTo>
                              <a:lnTo>
                                <a:pt x="126879" y="481263"/>
                              </a:lnTo>
                              <a:lnTo>
                                <a:pt x="393761" y="892525"/>
                              </a:lnTo>
                              <a:lnTo>
                                <a:pt x="756896" y="1255660"/>
                              </a:lnTo>
                              <a:lnTo>
                                <a:pt x="748146" y="1251284"/>
                              </a:lnTo>
                              <a:lnTo>
                                <a:pt x="748146" y="1251284"/>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A4A6C" id="Полилиния: фигура 7" o:spid="_x0000_s1026" style="position:absolute;margin-left:155.4pt;margin-top:.75pt;width:59.6pt;height:98.8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756896,1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" path="m65627,l,4375,126879,481263,393761,892525r363135,363135l748146,1251284r,e" filled="f" strokecolor="#09101d [484]" strokeweight="1pt">
                <v:stroke joinstyle="miter"/>
                <v:path arrowok="t" o:connecttype="custom" o:connectlocs="65627,0;0,4375;126879,481263;393761,892525;756896,1255660;748146,1251284;748146,1251284" o:connectangles="0,0,0,0,0,0,0"/>
              </v:shape>
            </w:pict>
          </mc:Fallback>
        </mc:AlternateContent>
      </w:r>
    </w:p>
    <w:p w14:paraId="57FF10A5" w14:textId="3E649ED5" w:rsidR="00D26CBD" w:rsidRDefault="00D26CBD">
      <w:pPr>
        <w:jc w:val="center"/>
        <w:rPr>
          <w:i/>
          <w:u w:val="single"/>
        </w:rPr>
      </w:pPr>
    </w:p>
    <w:p w14:paraId="6F2E7D07" w14:textId="2579BCF0" w:rsidR="00D26CBD" w:rsidRDefault="00746CD6">
      <w:pPr>
        <w:jc w:val="center"/>
        <w:rPr>
          <w:i/>
          <w:u w:val="single"/>
        </w:rPr>
      </w:pPr>
      <w:r>
        <w:rPr>
          <w:noProof/>
          <w:lang w:eastAsia="ru-RU"/>
        </w:rPr>
        <mc:AlternateContent>
          <mc:Choice Requires="wps">
            <w:drawing>
              <wp:anchor distT="0" distB="0" distL="114935" distR="114935" simplePos="0" relativeHeight="251789312" behindDoc="0" locked="0" layoutInCell="1" allowOverlap="1" wp14:anchorId="52E582C2" wp14:editId="3233A4B5">
                <wp:simplePos x="0" y="0"/>
                <wp:positionH relativeFrom="column">
                  <wp:posOffset>2432685</wp:posOffset>
                </wp:positionH>
                <wp:positionV relativeFrom="paragraph">
                  <wp:posOffset>144780</wp:posOffset>
                </wp:positionV>
                <wp:extent cx="344805" cy="230505"/>
                <wp:effectExtent l="0" t="0" r="0" b="0"/>
                <wp:wrapNone/>
                <wp:docPr id="88489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00445917" w14:textId="5E0D12AE" w:rsidR="004C3D15" w:rsidRDefault="004C3D15" w:rsidP="00746CD6">
                            <w:pPr>
                              <w:ind w:firstLine="0"/>
                              <w:jc w:val="center"/>
                              <w:rPr>
                                <w:rFonts w:ascii="Arial" w:hAnsi="Arial" w:cs="Arial"/>
                                <w:b/>
                                <w:bCs/>
                                <w:sz w:val="16"/>
                              </w:rPr>
                            </w:pPr>
                            <w:r>
                              <w:rPr>
                                <w:rFonts w:ascii="Arial" w:hAnsi="Arial" w:cs="Arial"/>
                                <w:b/>
                                <w:bCs/>
                                <w:sz w:val="16"/>
                              </w:rPr>
                              <w:t>10</w:t>
                            </w:r>
                          </w:p>
                          <w:p w14:paraId="591A6626" w14:textId="77777777" w:rsidR="004C3D15" w:rsidRDefault="004C3D15" w:rsidP="00746CD6">
                            <w:pPr>
                              <w:ind w:firstLine="0"/>
                              <w:jc w:val="center"/>
                              <w:rPr>
                                <w:rFonts w:ascii="Arial" w:hAnsi="Arial" w:cs="Arial"/>
                                <w:b/>
                                <w:bCs/>
                                <w:sz w:val="16"/>
                              </w:rPr>
                            </w:pPr>
                          </w:p>
                          <w:p w14:paraId="64CDB2BF" w14:textId="77777777" w:rsidR="004C3D15" w:rsidRDefault="004C3D15" w:rsidP="00746CD6">
                            <w:pPr>
                              <w:ind w:firstLine="0"/>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91.55pt;margin-top:11.4pt;width:27.15pt;height:18.15pt;z-index:251789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" strokeweight=".5pt">
                <v:textbox inset="7.45pt,3.85pt,7.45pt,3.85pt">
                  <w:txbxContent>
                    <w:p w14:paraId="00445917" w14:textId="5E0D12AE" w:rsidR="004C3D15" w:rsidRDefault="004C3D15" w:rsidP="00746CD6">
                      <w:pPr>
                        <w:ind w:firstLine="0"/>
                        <w:jc w:val="center"/>
                        <w:rPr>
                          <w:rFonts w:ascii="Arial" w:hAnsi="Arial" w:cs="Arial"/>
                          <w:b/>
                          <w:bCs/>
                          <w:sz w:val="16"/>
                        </w:rPr>
                      </w:pPr>
                      <w:r>
                        <w:rPr>
                          <w:rFonts w:ascii="Arial" w:hAnsi="Arial" w:cs="Arial"/>
                          <w:b/>
                          <w:bCs/>
                          <w:sz w:val="16"/>
                        </w:rPr>
                        <w:t>10</w:t>
                      </w:r>
                    </w:p>
                    <w:p w14:paraId="591A6626" w14:textId="77777777" w:rsidR="004C3D15" w:rsidRDefault="004C3D15" w:rsidP="00746CD6">
                      <w:pPr>
                        <w:ind w:firstLine="0"/>
                        <w:jc w:val="center"/>
                        <w:rPr>
                          <w:rFonts w:ascii="Arial" w:hAnsi="Arial" w:cs="Arial"/>
                          <w:b/>
                          <w:bCs/>
                          <w:sz w:val="16"/>
                        </w:rPr>
                      </w:pPr>
                    </w:p>
                    <w:p w14:paraId="64CDB2BF" w14:textId="77777777" w:rsidR="004C3D15" w:rsidRDefault="004C3D15" w:rsidP="00746CD6">
                      <w:pPr>
                        <w:ind w:firstLine="0"/>
                        <w:jc w:val="center"/>
                      </w:pPr>
                    </w:p>
                  </w:txbxContent>
                </v:textbox>
              </v:shape>
            </w:pict>
          </mc:Fallback>
        </mc:AlternateContent>
      </w:r>
      <w:r>
        <w:rPr>
          <w:noProof/>
          <w:lang w:eastAsia="ru-RU"/>
        </w:rPr>
        <mc:AlternateContent>
          <mc:Choice Requires="wps">
            <w:drawing>
              <wp:anchor distT="0" distB="0" distL="114300" distR="114300" simplePos="0" relativeHeight="251607040" behindDoc="0" locked="0" layoutInCell="1" allowOverlap="1" wp14:anchorId="4FF78C12" wp14:editId="58DD212A">
                <wp:simplePos x="0" y="0"/>
                <wp:positionH relativeFrom="column">
                  <wp:posOffset>1137285</wp:posOffset>
                </wp:positionH>
                <wp:positionV relativeFrom="paragraph">
                  <wp:posOffset>87630</wp:posOffset>
                </wp:positionV>
                <wp:extent cx="308610" cy="232410"/>
                <wp:effectExtent l="38100" t="38100" r="34290" b="34290"/>
                <wp:wrapNone/>
                <wp:docPr id="72731317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8610" cy="23241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0A7CD9" id="Line 62" o:spid="_x0000_s1026" style="position:absolute;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6.9pt" to="113.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" strokeweight=".26mm">
                <v:stroke endarrow="block" joinstyle="miter" endcap="square"/>
              </v:line>
            </w:pict>
          </mc:Fallback>
        </mc:AlternateContent>
      </w:r>
    </w:p>
    <w:p w14:paraId="657F75BE" w14:textId="7685B514" w:rsidR="00D26CBD" w:rsidRDefault="00A57BD6">
      <w:pPr>
        <w:jc w:val="center"/>
        <w:rPr>
          <w:i/>
          <w:u w:val="single"/>
        </w:rPr>
      </w:pPr>
      <w:r>
        <w:rPr>
          <w:i/>
          <w:noProof/>
          <w:u w:val="single"/>
          <w:lang w:eastAsia="ru-RU"/>
        </w:rPr>
        <mc:AlternateContent>
          <mc:Choice Requires="wps">
            <w:drawing>
              <wp:anchor distT="0" distB="0" distL="114300" distR="114300" simplePos="0" relativeHeight="251779072" behindDoc="0" locked="0" layoutInCell="1" allowOverlap="1" wp14:anchorId="44D1E2F8" wp14:editId="2219F22E">
                <wp:simplePos x="0" y="0"/>
                <wp:positionH relativeFrom="column">
                  <wp:posOffset>2098590</wp:posOffset>
                </wp:positionH>
                <wp:positionV relativeFrom="paragraph">
                  <wp:posOffset>13040</wp:posOffset>
                </wp:positionV>
                <wp:extent cx="67614" cy="26251"/>
                <wp:effectExtent l="0" t="0" r="27940" b="31115"/>
                <wp:wrapNone/>
                <wp:docPr id="399797241" name="Прямая соединительная линия 8"/>
                <wp:cNvGraphicFramePr/>
                <a:graphic xmlns:a="http://schemas.openxmlformats.org/drawingml/2006/main">
                  <a:graphicData uri="http://schemas.microsoft.com/office/word/2010/wordprocessingShape">
                    <wps:wsp>
                      <wps:cNvCnPr/>
                      <wps:spPr>
                        <a:xfrm flipH="1">
                          <a:off x="0" y="0"/>
                          <a:ext cx="67614" cy="26251"/>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C6C1B" id="Прямая соединительная линия 8"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5pt,1.05pt" to="170.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" strokecolor="black [3200]">
                <v:stroke joinstyle="miter"/>
              </v:line>
            </w:pict>
          </mc:Fallback>
        </mc:AlternateContent>
      </w:r>
    </w:p>
    <w:p w14:paraId="65D4F222" w14:textId="6C3E1A09" w:rsidR="00D26CBD" w:rsidRDefault="00746CD6">
      <w:pPr>
        <w:jc w:val="center"/>
        <w:rPr>
          <w:i/>
          <w:u w:val="single"/>
        </w:rPr>
      </w:pPr>
      <w:r>
        <w:rPr>
          <w:noProof/>
          <w:lang w:eastAsia="ru-RU"/>
        </w:rPr>
        <mc:AlternateContent>
          <mc:Choice Requires="wps">
            <w:drawing>
              <wp:anchor distT="0" distB="0" distL="114935" distR="114935" simplePos="0" relativeHeight="251787264" behindDoc="0" locked="0" layoutInCell="1" allowOverlap="1" wp14:anchorId="4DB99459" wp14:editId="78B2B899">
                <wp:simplePos x="0" y="0"/>
                <wp:positionH relativeFrom="column">
                  <wp:posOffset>1282065</wp:posOffset>
                </wp:positionH>
                <wp:positionV relativeFrom="paragraph">
                  <wp:posOffset>8890</wp:posOffset>
                </wp:positionV>
                <wp:extent cx="344805" cy="230505"/>
                <wp:effectExtent l="0" t="0" r="0" b="0"/>
                <wp:wrapNone/>
                <wp:docPr id="17486258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2D9ED2B1" w14:textId="6C5A9865" w:rsidR="004C3D15" w:rsidRDefault="004C3D15" w:rsidP="00746CD6">
                            <w:pPr>
                              <w:ind w:firstLine="0"/>
                              <w:jc w:val="center"/>
                              <w:rPr>
                                <w:rFonts w:ascii="Arial" w:hAnsi="Arial" w:cs="Arial"/>
                                <w:b/>
                                <w:bCs/>
                                <w:sz w:val="16"/>
                              </w:rPr>
                            </w:pPr>
                            <w:r>
                              <w:rPr>
                                <w:rFonts w:ascii="Arial" w:hAnsi="Arial" w:cs="Arial"/>
                                <w:b/>
                                <w:bCs/>
                                <w:sz w:val="16"/>
                              </w:rPr>
                              <w:t>3</w:t>
                            </w:r>
                          </w:p>
                          <w:p w14:paraId="7A186B0C" w14:textId="77777777" w:rsidR="004C3D15" w:rsidRDefault="004C3D15" w:rsidP="00746CD6">
                            <w:pPr>
                              <w:ind w:firstLine="0"/>
                              <w:jc w:val="center"/>
                              <w:rPr>
                                <w:rFonts w:ascii="Arial" w:hAnsi="Arial" w:cs="Arial"/>
                                <w:b/>
                                <w:bCs/>
                                <w:sz w:val="16"/>
                              </w:rPr>
                            </w:pPr>
                          </w:p>
                          <w:p w14:paraId="4105A08D" w14:textId="77777777" w:rsidR="004C3D15" w:rsidRDefault="004C3D15" w:rsidP="00746CD6">
                            <w:pPr>
                              <w:ind w:firstLine="0"/>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00.95pt;margin-top:.7pt;width:27.15pt;height:18.15pt;z-index:251787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" strokeweight=".5pt">
                <v:textbox inset="7.45pt,3.85pt,7.45pt,3.85pt">
                  <w:txbxContent>
                    <w:p w14:paraId="2D9ED2B1" w14:textId="6C5A9865" w:rsidR="004C3D15" w:rsidRDefault="004C3D15" w:rsidP="00746CD6">
                      <w:pPr>
                        <w:ind w:firstLine="0"/>
                        <w:jc w:val="center"/>
                        <w:rPr>
                          <w:rFonts w:ascii="Arial" w:hAnsi="Arial" w:cs="Arial"/>
                          <w:b/>
                          <w:bCs/>
                          <w:sz w:val="16"/>
                        </w:rPr>
                      </w:pPr>
                      <w:r>
                        <w:rPr>
                          <w:rFonts w:ascii="Arial" w:hAnsi="Arial" w:cs="Arial"/>
                          <w:b/>
                          <w:bCs/>
                          <w:sz w:val="16"/>
                        </w:rPr>
                        <w:t>3</w:t>
                      </w:r>
                    </w:p>
                    <w:p w14:paraId="7A186B0C" w14:textId="77777777" w:rsidR="004C3D15" w:rsidRDefault="004C3D15" w:rsidP="00746CD6">
                      <w:pPr>
                        <w:ind w:firstLine="0"/>
                        <w:jc w:val="center"/>
                        <w:rPr>
                          <w:rFonts w:ascii="Arial" w:hAnsi="Arial" w:cs="Arial"/>
                          <w:b/>
                          <w:bCs/>
                          <w:sz w:val="16"/>
                        </w:rPr>
                      </w:pPr>
                    </w:p>
                    <w:p w14:paraId="4105A08D" w14:textId="77777777" w:rsidR="004C3D15" w:rsidRDefault="004C3D15" w:rsidP="00746CD6">
                      <w:pPr>
                        <w:ind w:firstLine="0"/>
                        <w:jc w:val="center"/>
                      </w:pPr>
                    </w:p>
                  </w:txbxContent>
                </v:textbox>
              </v:shape>
            </w:pict>
          </mc:Fallback>
        </mc:AlternateContent>
      </w:r>
      <w:r>
        <w:rPr>
          <w:noProof/>
          <w:lang w:eastAsia="ru-RU"/>
        </w:rPr>
        <mc:AlternateContent>
          <mc:Choice Requires="wps">
            <w:drawing>
              <wp:anchor distT="0" distB="0" distL="114935" distR="114935" simplePos="0" relativeHeight="251785216" behindDoc="0" locked="0" layoutInCell="1" allowOverlap="1" wp14:anchorId="03E729F9" wp14:editId="427E68D4">
                <wp:simplePos x="0" y="0"/>
                <wp:positionH relativeFrom="column">
                  <wp:posOffset>160020</wp:posOffset>
                </wp:positionH>
                <wp:positionV relativeFrom="paragraph">
                  <wp:posOffset>8890</wp:posOffset>
                </wp:positionV>
                <wp:extent cx="344805" cy="230505"/>
                <wp:effectExtent l="0" t="0" r="0" b="0"/>
                <wp:wrapNone/>
                <wp:docPr id="9669098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1DB94652" w14:textId="25745DF0" w:rsidR="004C3D15" w:rsidRDefault="004C3D15" w:rsidP="00746CD6">
                            <w:pPr>
                              <w:ind w:firstLine="0"/>
                              <w:jc w:val="center"/>
                              <w:rPr>
                                <w:rFonts w:ascii="Arial" w:hAnsi="Arial" w:cs="Arial"/>
                                <w:b/>
                                <w:bCs/>
                                <w:sz w:val="16"/>
                              </w:rPr>
                            </w:pPr>
                            <w:r>
                              <w:rPr>
                                <w:rFonts w:ascii="Arial" w:hAnsi="Arial" w:cs="Arial"/>
                                <w:b/>
                                <w:bCs/>
                                <w:sz w:val="16"/>
                              </w:rPr>
                              <w:t>4</w:t>
                            </w:r>
                          </w:p>
                          <w:p w14:paraId="408ED4D6" w14:textId="77777777" w:rsidR="004C3D15" w:rsidRDefault="004C3D15" w:rsidP="00746CD6">
                            <w:pPr>
                              <w:ind w:firstLine="0"/>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2.6pt;margin-top:.7pt;width:27.15pt;height:18.15pt;z-index:251785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" strokeweight=".5pt">
                <v:textbox inset="7.45pt,3.85pt,7.45pt,3.85pt">
                  <w:txbxContent>
                    <w:p w14:paraId="1DB94652" w14:textId="25745DF0" w:rsidR="004C3D15" w:rsidRDefault="004C3D15" w:rsidP="00746CD6">
                      <w:pPr>
                        <w:ind w:firstLine="0"/>
                        <w:jc w:val="center"/>
                        <w:rPr>
                          <w:rFonts w:ascii="Arial" w:hAnsi="Arial" w:cs="Arial"/>
                          <w:b/>
                          <w:bCs/>
                          <w:sz w:val="16"/>
                        </w:rPr>
                      </w:pPr>
                      <w:r>
                        <w:rPr>
                          <w:rFonts w:ascii="Arial" w:hAnsi="Arial" w:cs="Arial"/>
                          <w:b/>
                          <w:bCs/>
                          <w:sz w:val="16"/>
                        </w:rPr>
                        <w:t>4</w:t>
                      </w:r>
                    </w:p>
                    <w:p w14:paraId="408ED4D6" w14:textId="77777777" w:rsidR="004C3D15" w:rsidRDefault="004C3D15" w:rsidP="00746CD6">
                      <w:pPr>
                        <w:ind w:firstLine="0"/>
                        <w:jc w:val="center"/>
                      </w:pPr>
                    </w:p>
                  </w:txbxContent>
                </v:textbox>
              </v:shape>
            </w:pict>
          </mc:Fallback>
        </mc:AlternateContent>
      </w:r>
    </w:p>
    <w:p w14:paraId="3559E2B6" w14:textId="03741F3E" w:rsidR="00D26CBD" w:rsidRDefault="00A57BD6">
      <w:pPr>
        <w:jc w:val="center"/>
        <w:rPr>
          <w:i/>
          <w:u w:val="single"/>
        </w:rPr>
      </w:pPr>
      <w:r>
        <w:rPr>
          <w:i/>
          <w:noProof/>
          <w:u w:val="single"/>
          <w:lang w:eastAsia="ru-RU"/>
        </w:rPr>
        <mc:AlternateContent>
          <mc:Choice Requires="wps">
            <w:drawing>
              <wp:anchor distT="0" distB="0" distL="114300" distR="114300" simplePos="0" relativeHeight="251780096" behindDoc="0" locked="0" layoutInCell="1" allowOverlap="1" wp14:anchorId="5F054C1B" wp14:editId="34578DC6">
                <wp:simplePos x="0" y="0"/>
                <wp:positionH relativeFrom="column">
                  <wp:posOffset>2371834</wp:posOffset>
                </wp:positionH>
                <wp:positionV relativeFrom="paragraph">
                  <wp:posOffset>127596</wp:posOffset>
                </wp:positionV>
                <wp:extent cx="39376" cy="43982"/>
                <wp:effectExtent l="0" t="0" r="17780" b="32385"/>
                <wp:wrapNone/>
                <wp:docPr id="171837213" name="Прямая соединительная линия 9"/>
                <wp:cNvGraphicFramePr/>
                <a:graphic xmlns:a="http://schemas.openxmlformats.org/drawingml/2006/main">
                  <a:graphicData uri="http://schemas.microsoft.com/office/word/2010/wordprocessingShape">
                    <wps:wsp>
                      <wps:cNvCnPr/>
                      <wps:spPr>
                        <a:xfrm flipH="1">
                          <a:off x="0" y="0"/>
                          <a:ext cx="39376" cy="4398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1B7B7A" id="Прямая соединительная линия 9" o:spid="_x0000_s1026" style="position:absolute;flip:x;z-index:251780096;visibility:visible;mso-wrap-style:square;mso-wrap-distance-left:9pt;mso-wrap-distance-top:0;mso-wrap-distance-right:9pt;mso-wrap-distance-bottom:0;mso-position-horizontal:absolute;mso-position-horizontal-relative:text;mso-position-vertical:absolute;mso-position-vertical-relative:text" from="186.75pt,10.05pt" to="189.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" strokecolor="black [3200]">
                <v:stroke joinstyle="miter"/>
              </v:line>
            </w:pict>
          </mc:Fallback>
        </mc:AlternateContent>
      </w:r>
    </w:p>
    <w:p w14:paraId="545B2A38" w14:textId="24D0204E" w:rsidR="00D26CBD" w:rsidRDefault="00D26CBD">
      <w:pPr>
        <w:jc w:val="center"/>
        <w:rPr>
          <w:i/>
          <w:u w:val="single"/>
        </w:rPr>
      </w:pPr>
    </w:p>
    <w:p w14:paraId="486F98D6" w14:textId="040E978D" w:rsidR="00D26CBD" w:rsidRDefault="00D26CBD">
      <w:pPr>
        <w:jc w:val="center"/>
        <w:rPr>
          <w:i/>
          <w:u w:val="single"/>
        </w:rPr>
      </w:pPr>
    </w:p>
    <w:p w14:paraId="5F94D077" w14:textId="0A21689A" w:rsidR="00696A1D" w:rsidRPr="009432EB" w:rsidRDefault="001B0FE7">
      <w:pPr>
        <w:jc w:val="center"/>
        <w:rPr>
          <w:i/>
          <w:u w:val="single"/>
        </w:rPr>
      </w:pPr>
      <w:r>
        <w:rPr>
          <w:noProof/>
          <w:lang w:eastAsia="ru-RU"/>
        </w:rPr>
        <mc:AlternateContent>
          <mc:Choice Requires="wps">
            <w:drawing>
              <wp:anchor distT="0" distB="0" distL="114300" distR="114300" simplePos="0" relativeHeight="251590656" behindDoc="0" locked="0" layoutInCell="1" allowOverlap="1" wp14:anchorId="5CD25B7F" wp14:editId="7FEA8E66">
                <wp:simplePos x="0" y="0"/>
                <wp:positionH relativeFrom="column">
                  <wp:posOffset>488080</wp:posOffset>
                </wp:positionH>
                <wp:positionV relativeFrom="paragraph">
                  <wp:posOffset>3308</wp:posOffset>
                </wp:positionV>
                <wp:extent cx="1143000" cy="685800"/>
                <wp:effectExtent l="0" t="0" r="0" b="0"/>
                <wp:wrapNone/>
                <wp:docPr id="194211287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43DEF" id="Rectangle 46" o:spid="_x0000_s1026" style="position:absolute;margin-left:38.45pt;margin-top:.25pt;width:90pt;height:54pt;z-index:25159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" strokeweight=".26mm">
                <v:stroke endcap="square"/>
              </v:rect>
            </w:pict>
          </mc:Fallback>
        </mc:AlternateContent>
      </w:r>
      <w:r w:rsidR="00A57BD6">
        <w:rPr>
          <w:i/>
          <w:noProof/>
          <w:u w:val="single"/>
          <w:lang w:eastAsia="ru-RU"/>
        </w:rPr>
        <mc:AlternateContent>
          <mc:Choice Requires="wps">
            <w:drawing>
              <wp:anchor distT="0" distB="0" distL="114300" distR="114300" simplePos="0" relativeHeight="251782144" behindDoc="0" locked="0" layoutInCell="1" allowOverlap="1" wp14:anchorId="16F7924B" wp14:editId="6B8196B9">
                <wp:simplePos x="0" y="0"/>
                <wp:positionH relativeFrom="column">
                  <wp:posOffset>1855570</wp:posOffset>
                </wp:positionH>
                <wp:positionV relativeFrom="paragraph">
                  <wp:posOffset>100938</wp:posOffset>
                </wp:positionV>
                <wp:extent cx="888150" cy="988777"/>
                <wp:effectExtent l="19050" t="0" r="45720" b="20955"/>
                <wp:wrapNone/>
                <wp:docPr id="229092318" name="Полилиния: фигура 11"/>
                <wp:cNvGraphicFramePr/>
                <a:graphic xmlns:a="http://schemas.openxmlformats.org/drawingml/2006/main">
                  <a:graphicData uri="http://schemas.microsoft.com/office/word/2010/wordprocessingShape">
                    <wps:wsp>
                      <wps:cNvSpPr/>
                      <wps:spPr>
                        <a:xfrm>
                          <a:off x="0" y="0"/>
                          <a:ext cx="888150" cy="988777"/>
                        </a:xfrm>
                        <a:custGeom>
                          <a:avLst/>
                          <a:gdLst>
                            <a:gd name="connsiteX0" fmla="*/ 883774 w 888150"/>
                            <a:gd name="connsiteY0" fmla="*/ 0 h 988777"/>
                            <a:gd name="connsiteX1" fmla="*/ 888150 w 888150"/>
                            <a:gd name="connsiteY1" fmla="*/ 428761 h 988777"/>
                            <a:gd name="connsiteX2" fmla="*/ 0 w 888150"/>
                            <a:gd name="connsiteY2" fmla="*/ 424386 h 988777"/>
                            <a:gd name="connsiteX3" fmla="*/ 4375 w 888150"/>
                            <a:gd name="connsiteY3" fmla="*/ 984402 h 988777"/>
                            <a:gd name="connsiteX4" fmla="*/ 546890 w 888150"/>
                            <a:gd name="connsiteY4" fmla="*/ 988777 h 988777"/>
                            <a:gd name="connsiteX5" fmla="*/ 551265 w 888150"/>
                            <a:gd name="connsiteY5" fmla="*/ 988777 h 988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8150" h="988777">
                              <a:moveTo>
                                <a:pt x="883774" y="0"/>
                              </a:moveTo>
                              <a:cubicBezTo>
                                <a:pt x="885233" y="142920"/>
                                <a:pt x="886691" y="285841"/>
                                <a:pt x="888150" y="428761"/>
                              </a:cubicBezTo>
                              <a:lnTo>
                                <a:pt x="0" y="424386"/>
                              </a:lnTo>
                              <a:cubicBezTo>
                                <a:pt x="1458" y="611058"/>
                                <a:pt x="2917" y="797730"/>
                                <a:pt x="4375" y="984402"/>
                              </a:cubicBezTo>
                              <a:lnTo>
                                <a:pt x="546890" y="988777"/>
                              </a:lnTo>
                              <a:lnTo>
                                <a:pt x="551265" y="988777"/>
                              </a:lnTo>
                            </a:path>
                          </a:pathLst>
                        </a:cu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82A16" id="Полилиния: фигура 11" o:spid="_x0000_s1026" style="position:absolute;margin-left:146.1pt;margin-top:7.95pt;width:69.95pt;height:77.8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888150,988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" path="m883774,v1459,142920,2917,285841,4376,428761l,424386c1458,611058,2917,797730,4375,984402r542515,4375l551265,988777e" filled="f" strokecolor="#09101d [484]">
                <v:stroke joinstyle="miter"/>
                <v:path arrowok="t" o:connecttype="custom" o:connectlocs="883774,0;888150,428761;0,424386;4375,984402;546890,988777;551265,988777" o:connectangles="0,0,0,0,0,0"/>
              </v:shape>
            </w:pict>
          </mc:Fallback>
        </mc:AlternateContent>
      </w:r>
      <w:r w:rsidR="00A57BD6">
        <w:rPr>
          <w:i/>
          <w:noProof/>
          <w:u w:val="single"/>
          <w:lang w:eastAsia="ru-RU"/>
        </w:rPr>
        <mc:AlternateContent>
          <mc:Choice Requires="wps">
            <w:drawing>
              <wp:anchor distT="0" distB="0" distL="114300" distR="114300" simplePos="0" relativeHeight="251781120" behindDoc="0" locked="0" layoutInCell="1" allowOverlap="1" wp14:anchorId="6B845819" wp14:editId="107FF7B8">
                <wp:simplePos x="0" y="0"/>
                <wp:positionH relativeFrom="column">
                  <wp:posOffset>2739344</wp:posOffset>
                </wp:positionH>
                <wp:positionV relativeFrom="paragraph">
                  <wp:posOffset>26561</wp:posOffset>
                </wp:positionV>
                <wp:extent cx="65627" cy="69737"/>
                <wp:effectExtent l="0" t="0" r="29845" b="26035"/>
                <wp:wrapNone/>
                <wp:docPr id="1421603295" name="Прямая соединительная линия 10"/>
                <wp:cNvGraphicFramePr/>
                <a:graphic xmlns:a="http://schemas.openxmlformats.org/drawingml/2006/main">
                  <a:graphicData uri="http://schemas.microsoft.com/office/word/2010/wordprocessingShape">
                    <wps:wsp>
                      <wps:cNvCnPr/>
                      <wps:spPr>
                        <a:xfrm flipH="1">
                          <a:off x="0" y="0"/>
                          <a:ext cx="65627" cy="69737"/>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77F4F5" id="Прямая соединительная линия 10"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pt,2.1pt" to="220.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" strokecolor="black [3200]">
                <v:stroke joinstyle="miter"/>
              </v:line>
            </w:pict>
          </mc:Fallback>
        </mc:AlternateContent>
      </w:r>
    </w:p>
    <w:p w14:paraId="2164AFDD" w14:textId="3ED8A150" w:rsidR="00696A1D" w:rsidRPr="009432EB" w:rsidRDefault="001B0FE7">
      <w:pPr>
        <w:jc w:val="center"/>
        <w:rPr>
          <w:i/>
          <w:u w:val="single"/>
        </w:rPr>
      </w:pPr>
      <w:r>
        <w:rPr>
          <w:noProof/>
          <w:lang w:eastAsia="ru-RU"/>
        </w:rPr>
        <mc:AlternateContent>
          <mc:Choice Requires="wps">
            <w:drawing>
              <wp:anchor distT="0" distB="0" distL="114935" distR="114935" simplePos="0" relativeHeight="251591680" behindDoc="0" locked="0" layoutInCell="1" allowOverlap="1" wp14:anchorId="47CCD2BB" wp14:editId="0D109521">
                <wp:simplePos x="0" y="0"/>
                <wp:positionH relativeFrom="column">
                  <wp:posOffset>925949</wp:posOffset>
                </wp:positionH>
                <wp:positionV relativeFrom="paragraph">
                  <wp:posOffset>108241</wp:posOffset>
                </wp:positionV>
                <wp:extent cx="344805" cy="230505"/>
                <wp:effectExtent l="0" t="0" r="17145" b="17145"/>
                <wp:wrapNone/>
                <wp:docPr id="116365720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30505"/>
                        </a:xfrm>
                        <a:prstGeom prst="rect">
                          <a:avLst/>
                        </a:prstGeom>
                        <a:solidFill>
                          <a:srgbClr val="FFFFFF"/>
                        </a:solidFill>
                        <a:ln w="6350">
                          <a:solidFill>
                            <a:srgbClr val="000000"/>
                          </a:solidFill>
                          <a:miter lim="800000"/>
                          <a:headEnd/>
                          <a:tailEnd/>
                        </a:ln>
                      </wps:spPr>
                      <wps:txbx>
                        <w:txbxContent>
                          <w:p w14:paraId="69ADC66F" w14:textId="77777777" w:rsidR="004C3D15" w:rsidRDefault="004C3D15">
                            <w:pPr>
                              <w:ind w:firstLine="0"/>
                              <w:jc w:val="center"/>
                            </w:pPr>
                            <w:r>
                              <w:rPr>
                                <w:rFonts w:ascii="Arial" w:hAnsi="Arial" w:cs="Arial"/>
                                <w:b/>
                                <w:bCs/>
                                <w:sz w:val="16"/>
                              </w:rPr>
                              <w:t>5</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left:0;text-align:left;margin-left:72.9pt;margin-top:8.5pt;width:27.15pt;height:18.15pt;z-index:251591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" strokeweight=".5pt">
                <v:textbox inset="7.45pt,3.85pt,7.45pt,3.85pt">
                  <w:txbxContent>
                    <w:p w14:paraId="69ADC66F" w14:textId="77777777" w:rsidR="004C3D15" w:rsidRDefault="004C3D15">
                      <w:pPr>
                        <w:ind w:firstLine="0"/>
                        <w:jc w:val="center"/>
                      </w:pPr>
                      <w:r>
                        <w:rPr>
                          <w:rFonts w:ascii="Arial" w:hAnsi="Arial" w:cs="Arial"/>
                          <w:b/>
                          <w:bCs/>
                          <w:sz w:val="16"/>
                        </w:rPr>
                        <w:t>5</w:t>
                      </w:r>
                    </w:p>
                  </w:txbxContent>
                </v:textbox>
              </v:shape>
            </w:pict>
          </mc:Fallback>
        </mc:AlternateContent>
      </w:r>
      <w:r w:rsidR="00746CD6">
        <w:rPr>
          <w:noProof/>
          <w:lang w:eastAsia="ru-RU"/>
        </w:rPr>
        <mc:AlternateContent>
          <mc:Choice Requires="wps">
            <w:drawing>
              <wp:anchor distT="0" distB="0" distL="114935" distR="114935" simplePos="0" relativeHeight="251768832" behindDoc="0" locked="0" layoutInCell="1" allowOverlap="1" wp14:anchorId="4CCABBB1" wp14:editId="0213C73B">
                <wp:simplePos x="0" y="0"/>
                <wp:positionH relativeFrom="column">
                  <wp:posOffset>-609600</wp:posOffset>
                </wp:positionH>
                <wp:positionV relativeFrom="paragraph">
                  <wp:posOffset>144780</wp:posOffset>
                </wp:positionV>
                <wp:extent cx="405008" cy="248920"/>
                <wp:effectExtent l="0" t="0" r="14605" b="17780"/>
                <wp:wrapNone/>
                <wp:docPr id="11611230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08" cy="248920"/>
                        </a:xfrm>
                        <a:prstGeom prst="rect">
                          <a:avLst/>
                        </a:prstGeom>
                        <a:solidFill>
                          <a:srgbClr val="FFFFFF"/>
                        </a:solidFill>
                        <a:ln w="6350">
                          <a:solidFill>
                            <a:srgbClr val="000000"/>
                          </a:solidFill>
                          <a:miter lim="800000"/>
                          <a:headEnd/>
                          <a:tailEnd/>
                        </a:ln>
                      </wps:spPr>
                      <wps:txbx>
                        <w:txbxContent>
                          <w:p w14:paraId="54A1757D" w14:textId="77777777" w:rsidR="004C3D15" w:rsidRDefault="004C3D15">
                            <w:pPr>
                              <w:ind w:firstLine="0"/>
                              <w:jc w:val="center"/>
                            </w:pPr>
                            <w:r>
                              <w:rPr>
                                <w:b/>
                                <w:bCs/>
                              </w:rPr>
                              <w:t>11</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48pt;margin-top:11.4pt;width:31.9pt;height:19.6pt;z-index:251768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" strokeweight=".5pt">
                <v:textbox inset="7.45pt,3.85pt,7.45pt,3.85pt">
                  <w:txbxContent>
                    <w:p w14:paraId="54A1757D" w14:textId="77777777" w:rsidR="004C3D15" w:rsidRDefault="004C3D15">
                      <w:pPr>
                        <w:ind w:firstLine="0"/>
                        <w:jc w:val="center"/>
                      </w:pPr>
                      <w:r>
                        <w:rPr>
                          <w:b/>
                          <w:bCs/>
                        </w:rPr>
                        <w:t>11</w:t>
                      </w:r>
                    </w:p>
                  </w:txbxContent>
                </v:textbox>
              </v:shape>
            </w:pict>
          </mc:Fallback>
        </mc:AlternateContent>
      </w:r>
    </w:p>
    <w:p w14:paraId="662C5D7A" w14:textId="20D54C48" w:rsidR="00696A1D" w:rsidRPr="009432EB" w:rsidRDefault="00696A1D">
      <w:pPr>
        <w:jc w:val="center"/>
        <w:rPr>
          <w:i/>
          <w:u w:val="single"/>
        </w:rPr>
      </w:pPr>
    </w:p>
    <w:p w14:paraId="71AA0D07" w14:textId="024EABCF" w:rsidR="00696A1D" w:rsidRPr="009432EB" w:rsidRDefault="00696A1D">
      <w:pPr>
        <w:jc w:val="center"/>
        <w:rPr>
          <w:i/>
          <w:u w:val="single"/>
        </w:rPr>
      </w:pPr>
    </w:p>
    <w:p w14:paraId="019388DD" w14:textId="31DC331C" w:rsidR="00696A1D" w:rsidRPr="009432EB" w:rsidRDefault="001B0FE7">
      <w:pPr>
        <w:jc w:val="center"/>
        <w:rPr>
          <w:i/>
          <w:u w:val="single"/>
        </w:rPr>
      </w:pPr>
      <w:r>
        <w:rPr>
          <w:i/>
          <w:noProof/>
          <w:u w:val="single"/>
          <w:lang w:eastAsia="ru-RU"/>
        </w:rPr>
        <mc:AlternateContent>
          <mc:Choice Requires="wps">
            <w:drawing>
              <wp:anchor distT="0" distB="0" distL="114300" distR="114300" simplePos="0" relativeHeight="251777024" behindDoc="0" locked="0" layoutInCell="1" allowOverlap="1" wp14:anchorId="1652B0EB" wp14:editId="0BA379FD">
                <wp:simplePos x="0" y="0"/>
                <wp:positionH relativeFrom="column">
                  <wp:posOffset>1399484</wp:posOffset>
                </wp:positionH>
                <wp:positionV relativeFrom="paragraph">
                  <wp:posOffset>104758</wp:posOffset>
                </wp:positionV>
                <wp:extent cx="999013" cy="586785"/>
                <wp:effectExtent l="0" t="0" r="10795" b="22860"/>
                <wp:wrapNone/>
                <wp:docPr id="645305946" name="Соединитель: уступ 6"/>
                <wp:cNvGraphicFramePr/>
                <a:graphic xmlns:a="http://schemas.openxmlformats.org/drawingml/2006/main">
                  <a:graphicData uri="http://schemas.microsoft.com/office/word/2010/wordprocessingShape">
                    <wps:wsp>
                      <wps:cNvCnPr/>
                      <wps:spPr>
                        <a:xfrm>
                          <a:off x="0" y="0"/>
                          <a:ext cx="999013" cy="586785"/>
                        </a:xfrm>
                        <a:prstGeom prst="bentConnector3">
                          <a:avLst>
                            <a:gd name="adj1" fmla="val 5981"/>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11E52" id="Соединитель: уступ 6" o:spid="_x0000_s1026" type="#_x0000_t34" style="position:absolute;margin-left:110.2pt;margin-top:8.25pt;width:78.65pt;height:4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" adj="1292" strokecolor="black [3200]"/>
            </w:pict>
          </mc:Fallback>
        </mc:AlternateContent>
      </w:r>
    </w:p>
    <w:p w14:paraId="66AB6FAD" w14:textId="225FC5C1" w:rsidR="00696A1D" w:rsidRPr="009432EB" w:rsidRDefault="00A57BD6">
      <w:pPr>
        <w:jc w:val="center"/>
        <w:rPr>
          <w:i/>
          <w:u w:val="single"/>
        </w:rPr>
      </w:pPr>
      <w:r>
        <w:rPr>
          <w:noProof/>
          <w:lang w:eastAsia="ru-RU"/>
        </w:rPr>
        <mc:AlternateContent>
          <mc:Choice Requires="wps">
            <w:drawing>
              <wp:anchor distT="0" distB="0" distL="114300" distR="114300" simplePos="0" relativeHeight="251592704" behindDoc="0" locked="0" layoutInCell="1" allowOverlap="1" wp14:anchorId="0F3E5577" wp14:editId="4EB2E8DB">
                <wp:simplePos x="0" y="0"/>
                <wp:positionH relativeFrom="column">
                  <wp:posOffset>2404745</wp:posOffset>
                </wp:positionH>
                <wp:positionV relativeFrom="paragraph">
                  <wp:posOffset>3175</wp:posOffset>
                </wp:positionV>
                <wp:extent cx="2743200" cy="914400"/>
                <wp:effectExtent l="0" t="0" r="0" b="0"/>
                <wp:wrapNone/>
                <wp:docPr id="151116996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71E44B" id="Rectangle 48" o:spid="_x0000_s1026" style="position:absolute;margin-left:189.35pt;margin-top:.25pt;width:3in;height:1in;z-index:25159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" strokeweight=".26mm">
                <v:stroke endcap="square"/>
              </v:rect>
            </w:pict>
          </mc:Fallback>
        </mc:AlternateContent>
      </w:r>
    </w:p>
    <w:p w14:paraId="3C4BC72D" w14:textId="6D520C9D" w:rsidR="00696A1D" w:rsidRPr="009432EB" w:rsidRDefault="00A57BD6">
      <w:pPr>
        <w:jc w:val="center"/>
        <w:rPr>
          <w:i/>
          <w:u w:val="single"/>
        </w:rPr>
      </w:pPr>
      <w:r>
        <w:rPr>
          <w:noProof/>
          <w:lang w:eastAsia="ru-RU"/>
        </w:rPr>
        <mc:AlternateContent>
          <mc:Choice Requires="wps">
            <w:drawing>
              <wp:anchor distT="0" distB="0" distL="114300" distR="114300" simplePos="0" relativeHeight="251763712" behindDoc="0" locked="0" layoutInCell="1" allowOverlap="1" wp14:anchorId="00B0F52C" wp14:editId="3D7BE60D">
                <wp:simplePos x="0" y="0"/>
                <wp:positionH relativeFrom="column">
                  <wp:posOffset>108126</wp:posOffset>
                </wp:positionH>
                <wp:positionV relativeFrom="paragraph">
                  <wp:posOffset>63388</wp:posOffset>
                </wp:positionV>
                <wp:extent cx="1143000" cy="685800"/>
                <wp:effectExtent l="0" t="0" r="0" b="0"/>
                <wp:wrapNone/>
                <wp:docPr id="91748990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DD75B1" id="Rectangle 215" o:spid="_x0000_s1026" style="position:absolute;margin-left:8.5pt;margin-top:5pt;width:90pt;height:54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" strokeweight=".26mm">
                <v:stroke endcap="square"/>
              </v:rect>
            </w:pict>
          </mc:Fallback>
        </mc:AlternateContent>
      </w:r>
    </w:p>
    <w:p w14:paraId="1974D969" w14:textId="41A1615B" w:rsidR="00696A1D" w:rsidRPr="009432EB" w:rsidRDefault="00A57BD6">
      <w:pPr>
        <w:jc w:val="center"/>
        <w:rPr>
          <w:i/>
          <w:u w:val="single"/>
        </w:rPr>
      </w:pPr>
      <w:r>
        <w:rPr>
          <w:noProof/>
          <w:lang w:eastAsia="ru-RU"/>
        </w:rPr>
        <mc:AlternateContent>
          <mc:Choice Requires="wps">
            <w:drawing>
              <wp:anchor distT="0" distB="0" distL="114935" distR="114935" simplePos="0" relativeHeight="251767808" behindDoc="0" locked="0" layoutInCell="1" allowOverlap="1" wp14:anchorId="35131AEC" wp14:editId="6F574967">
                <wp:simplePos x="0" y="0"/>
                <wp:positionH relativeFrom="column">
                  <wp:posOffset>442741</wp:posOffset>
                </wp:positionH>
                <wp:positionV relativeFrom="paragraph">
                  <wp:posOffset>106428</wp:posOffset>
                </wp:positionV>
                <wp:extent cx="483235" cy="273050"/>
                <wp:effectExtent l="0" t="0" r="0" b="0"/>
                <wp:wrapNone/>
                <wp:docPr id="3772889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73050"/>
                        </a:xfrm>
                        <a:prstGeom prst="rect">
                          <a:avLst/>
                        </a:prstGeom>
                        <a:solidFill>
                          <a:srgbClr val="FFFFFF"/>
                        </a:solidFill>
                        <a:ln w="6350">
                          <a:solidFill>
                            <a:srgbClr val="000000"/>
                          </a:solidFill>
                          <a:miter lim="800000"/>
                          <a:headEnd/>
                          <a:tailEnd/>
                        </a:ln>
                      </wps:spPr>
                      <wps:txbx>
                        <w:txbxContent>
                          <w:p w14:paraId="33642A0F" w14:textId="77777777" w:rsidR="004C3D15" w:rsidRDefault="004C3D15">
                            <w:pPr>
                              <w:ind w:firstLine="0"/>
                              <w:jc w:val="center"/>
                            </w:pPr>
                            <w:r>
                              <w:rPr>
                                <w:b/>
                                <w:bCs/>
                              </w:rPr>
                              <w:t>12</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2" type="#_x0000_t202" style="position:absolute;left:0;text-align:left;margin-left:34.85pt;margin-top:8.4pt;width:38.05pt;height:21.5pt;z-index:251767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" strokeweight=".5pt">
                <v:textbox inset="7.45pt,3.85pt,7.45pt,3.85pt">
                  <w:txbxContent>
                    <w:p w14:paraId="33642A0F" w14:textId="77777777" w:rsidR="004C3D15" w:rsidRDefault="004C3D15">
                      <w:pPr>
                        <w:ind w:firstLine="0"/>
                        <w:jc w:val="center"/>
                      </w:pPr>
                      <w:r>
                        <w:rPr>
                          <w:b/>
                          <w:bCs/>
                        </w:rPr>
                        <w:t>12</w:t>
                      </w:r>
                    </w:p>
                  </w:txbxContent>
                </v:textbox>
              </v:shape>
            </w:pict>
          </mc:Fallback>
        </mc:AlternateContent>
      </w:r>
      <w:r>
        <w:rPr>
          <w:noProof/>
          <w:lang w:eastAsia="ru-RU"/>
        </w:rPr>
        <mc:AlternateContent>
          <mc:Choice Requires="wps">
            <w:drawing>
              <wp:anchor distT="0" distB="0" distL="114935" distR="114935" simplePos="0" relativeHeight="251593728" behindDoc="0" locked="0" layoutInCell="1" allowOverlap="1" wp14:anchorId="6377A990" wp14:editId="59DD13F6">
                <wp:simplePos x="0" y="0"/>
                <wp:positionH relativeFrom="column">
                  <wp:posOffset>3615976</wp:posOffset>
                </wp:positionH>
                <wp:positionV relativeFrom="paragraph">
                  <wp:posOffset>111298</wp:posOffset>
                </wp:positionV>
                <wp:extent cx="344805" cy="222885"/>
                <wp:effectExtent l="0" t="0" r="0" b="0"/>
                <wp:wrapNone/>
                <wp:docPr id="15879660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22885"/>
                        </a:xfrm>
                        <a:prstGeom prst="rect">
                          <a:avLst/>
                        </a:prstGeom>
                        <a:solidFill>
                          <a:srgbClr val="FFFFFF"/>
                        </a:solidFill>
                        <a:ln w="6350">
                          <a:solidFill>
                            <a:srgbClr val="000000"/>
                          </a:solidFill>
                          <a:miter lim="800000"/>
                          <a:headEnd/>
                          <a:tailEnd/>
                        </a:ln>
                      </wps:spPr>
                      <wps:txbx>
                        <w:txbxContent>
                          <w:p w14:paraId="17AAFD3A" w14:textId="77777777" w:rsidR="004C3D15" w:rsidRDefault="004C3D15">
                            <w:pPr>
                              <w:ind w:firstLine="0"/>
                              <w:jc w:val="center"/>
                            </w:pPr>
                            <w:r>
                              <w:rPr>
                                <w:b/>
                                <w:bCs/>
                                <w:sz w:val="16"/>
                              </w:rPr>
                              <w:t>6</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left:0;text-align:left;margin-left:284.7pt;margin-top:8.75pt;width:27.15pt;height:17.55pt;z-index:251593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" strokeweight=".5pt">
                <v:textbox inset="7.45pt,3.85pt,7.45pt,3.85pt">
                  <w:txbxContent>
                    <w:p w14:paraId="17AAFD3A" w14:textId="77777777" w:rsidR="004C3D15" w:rsidRDefault="004C3D15">
                      <w:pPr>
                        <w:ind w:firstLine="0"/>
                        <w:jc w:val="center"/>
                      </w:pPr>
                      <w:r>
                        <w:rPr>
                          <w:b/>
                          <w:bCs/>
                          <w:sz w:val="16"/>
                        </w:rPr>
                        <w:t>6</w:t>
                      </w:r>
                    </w:p>
                  </w:txbxContent>
                </v:textbox>
              </v:shape>
            </w:pict>
          </mc:Fallback>
        </mc:AlternateContent>
      </w:r>
    </w:p>
    <w:p w14:paraId="68F11D75" w14:textId="6356A3BB" w:rsidR="00A57BD6" w:rsidRDefault="00A57BD6">
      <w:pPr>
        <w:jc w:val="center"/>
        <w:rPr>
          <w:i/>
          <w:u w:val="single"/>
        </w:rPr>
      </w:pPr>
    </w:p>
    <w:p w14:paraId="07BAE358" w14:textId="77DAEEDF" w:rsidR="00A57BD6" w:rsidRDefault="00A57BD6">
      <w:pPr>
        <w:jc w:val="center"/>
        <w:rPr>
          <w:i/>
          <w:u w:val="single"/>
        </w:rPr>
      </w:pPr>
    </w:p>
    <w:p w14:paraId="33F2146E" w14:textId="4F324AE3" w:rsidR="00A57BD6" w:rsidRDefault="00A57BD6">
      <w:pPr>
        <w:jc w:val="center"/>
        <w:rPr>
          <w:i/>
          <w:u w:val="single"/>
        </w:rPr>
      </w:pPr>
      <w:r>
        <w:rPr>
          <w:i/>
          <w:noProof/>
          <w:u w:val="single"/>
          <w:lang w:eastAsia="ru-RU"/>
        </w:rPr>
        <mc:AlternateContent>
          <mc:Choice Requires="wps">
            <w:drawing>
              <wp:anchor distT="0" distB="0" distL="114300" distR="114300" simplePos="0" relativeHeight="251774976" behindDoc="0" locked="0" layoutInCell="1" allowOverlap="1" wp14:anchorId="493ED859" wp14:editId="055EEC1D">
                <wp:simplePos x="0" y="0"/>
                <wp:positionH relativeFrom="column">
                  <wp:posOffset>1242834</wp:posOffset>
                </wp:positionH>
                <wp:positionV relativeFrom="paragraph">
                  <wp:posOffset>5456</wp:posOffset>
                </wp:positionV>
                <wp:extent cx="1155031" cy="13126"/>
                <wp:effectExtent l="0" t="0" r="26670" b="25400"/>
                <wp:wrapNone/>
                <wp:docPr id="1071258383" name="Прямая соединительная линия 4"/>
                <wp:cNvGraphicFramePr/>
                <a:graphic xmlns:a="http://schemas.openxmlformats.org/drawingml/2006/main">
                  <a:graphicData uri="http://schemas.microsoft.com/office/word/2010/wordprocessingShape">
                    <wps:wsp>
                      <wps:cNvCnPr/>
                      <wps:spPr>
                        <a:xfrm>
                          <a:off x="0" y="0"/>
                          <a:ext cx="1155031" cy="13126"/>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ED00CE" id="Прямая соединительная линия 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45pt" to="188.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" strokecolor="black [3200]">
                <v:stroke joinstyle="miter"/>
              </v:line>
            </w:pict>
          </mc:Fallback>
        </mc:AlternateContent>
      </w:r>
    </w:p>
    <w:p w14:paraId="3DF95720" w14:textId="77777777" w:rsidR="00A57BD6" w:rsidRDefault="00A57BD6">
      <w:pPr>
        <w:jc w:val="center"/>
        <w:rPr>
          <w:i/>
          <w:u w:val="single"/>
        </w:rPr>
      </w:pPr>
    </w:p>
    <w:p w14:paraId="37E8D12D" w14:textId="77777777" w:rsidR="00A57BD6" w:rsidRDefault="00A57BD6">
      <w:pPr>
        <w:jc w:val="center"/>
        <w:rPr>
          <w:i/>
          <w:u w:val="single"/>
        </w:rPr>
      </w:pPr>
    </w:p>
    <w:p w14:paraId="7C471232" w14:textId="44DBA001" w:rsidR="00D26CBD" w:rsidRPr="001B0FE7" w:rsidRDefault="004C3D15">
      <w:pPr>
        <w:jc w:val="center"/>
        <w:rPr>
          <w:i/>
        </w:rPr>
      </w:pPr>
      <w:r w:rsidRPr="001B0FE7">
        <w:rPr>
          <w:i/>
          <w:u w:val="single"/>
        </w:rPr>
        <w:t xml:space="preserve">Рис. </w:t>
      </w:r>
      <w:r w:rsidRPr="001B0FE7">
        <w:rPr>
          <w:i/>
          <w:u w:val="single"/>
        </w:rPr>
        <w:fldChar w:fldCharType="begin"/>
      </w:r>
      <w:r w:rsidRPr="001B0FE7">
        <w:rPr>
          <w:i/>
          <w:u w:val="single"/>
        </w:rPr>
        <w:instrText xml:space="preserve"> SEQ "Рис." \*Arabic </w:instrText>
      </w:r>
      <w:r w:rsidRPr="001B0FE7">
        <w:rPr>
          <w:i/>
          <w:u w:val="single"/>
        </w:rPr>
        <w:fldChar w:fldCharType="separate"/>
      </w:r>
      <w:r w:rsidR="007777C6">
        <w:rPr>
          <w:i/>
          <w:noProof/>
          <w:u w:val="single"/>
        </w:rPr>
        <w:t>1</w:t>
      </w:r>
      <w:r w:rsidRPr="001B0FE7">
        <w:rPr>
          <w:i/>
          <w:u w:val="single"/>
        </w:rPr>
        <w:fldChar w:fldCharType="end"/>
      </w:r>
      <w:bookmarkEnd w:id="10"/>
      <w:r w:rsidRPr="001B0FE7">
        <w:rPr>
          <w:i/>
        </w:rPr>
        <w:t xml:space="preserve">. Блок-схема </w:t>
      </w:r>
      <w:r w:rsidR="00CB584F">
        <w:rPr>
          <w:i/>
        </w:rPr>
        <w:t>анализатор</w:t>
      </w:r>
      <w:r w:rsidRPr="001B0FE7">
        <w:rPr>
          <w:i/>
        </w:rPr>
        <w:t xml:space="preserve">а эмиссионного </w:t>
      </w:r>
      <w:r w:rsidR="00573E17">
        <w:rPr>
          <w:i/>
        </w:rPr>
        <w:t>АРГОН-7</w:t>
      </w:r>
      <w:r w:rsidRPr="001B0FE7">
        <w:rPr>
          <w:i/>
        </w:rPr>
        <w:t>.</w:t>
      </w:r>
    </w:p>
    <w:p w14:paraId="4D91FACE" w14:textId="77777777" w:rsidR="00D26CBD" w:rsidRDefault="00D26CBD"/>
    <w:p w14:paraId="744F8760" w14:textId="369CD0C3" w:rsidR="00D26CBD" w:rsidRDefault="004C3D15">
      <w:pPr>
        <w:pStyle w:val="af"/>
        <w:ind w:firstLine="0"/>
      </w:pPr>
      <w:r>
        <w:rPr>
          <w:sz w:val="20"/>
        </w:rPr>
        <w:t xml:space="preserve">Промежуток между образцом 1 и подставным электродом </w:t>
      </w:r>
      <w:r w:rsidR="00746CD6">
        <w:rPr>
          <w:sz w:val="20"/>
        </w:rPr>
        <w:t xml:space="preserve">4 </w:t>
      </w:r>
      <w:r>
        <w:rPr>
          <w:sz w:val="20"/>
        </w:rPr>
        <w:t xml:space="preserve">продувается потоком аргона </w:t>
      </w:r>
      <w:r w:rsidR="00746CD6">
        <w:rPr>
          <w:sz w:val="20"/>
        </w:rPr>
        <w:t>высокой чист</w:t>
      </w:r>
      <w:r w:rsidR="00746CD6">
        <w:rPr>
          <w:sz w:val="20"/>
        </w:rPr>
        <w:t>о</w:t>
      </w:r>
      <w:r w:rsidR="00746CD6">
        <w:rPr>
          <w:sz w:val="20"/>
        </w:rPr>
        <w:t xml:space="preserve">ты </w:t>
      </w:r>
      <w:r>
        <w:rPr>
          <w:sz w:val="20"/>
        </w:rPr>
        <w:t>(чистота газа не менее 99,998%). К промежутку прикладывается напряжение для зажигания период</w:t>
      </w:r>
      <w:r>
        <w:rPr>
          <w:sz w:val="20"/>
        </w:rPr>
        <w:t>и</w:t>
      </w:r>
      <w:r>
        <w:rPr>
          <w:sz w:val="20"/>
        </w:rPr>
        <w:t>ческого разряда униполярного искры, причем подставной электрод всегда является анодом. Необход</w:t>
      </w:r>
      <w:r>
        <w:rPr>
          <w:sz w:val="20"/>
        </w:rPr>
        <w:t>и</w:t>
      </w:r>
      <w:r>
        <w:rPr>
          <w:sz w:val="20"/>
        </w:rPr>
        <w:t>мые величина, форма и частота импульсов тока создаются генератором искры (5), управляемым кома</w:t>
      </w:r>
      <w:r>
        <w:rPr>
          <w:sz w:val="20"/>
        </w:rPr>
        <w:t>н</w:t>
      </w:r>
      <w:r>
        <w:rPr>
          <w:sz w:val="20"/>
        </w:rPr>
        <w:t>дами от</w:t>
      </w:r>
      <w:r w:rsidR="00746CD6">
        <w:rPr>
          <w:sz w:val="20"/>
        </w:rPr>
        <w:t xml:space="preserve"> </w:t>
      </w:r>
      <w:r>
        <w:rPr>
          <w:sz w:val="20"/>
        </w:rPr>
        <w:t xml:space="preserve">внешнего компьютера (6). </w:t>
      </w:r>
    </w:p>
    <w:p w14:paraId="2A096636" w14:textId="3CF17615" w:rsidR="00D26CBD" w:rsidRPr="00746CD6" w:rsidRDefault="004C3D15">
      <w:r>
        <w:t xml:space="preserve">Излучение разряда фокусируется кварцевой </w:t>
      </w:r>
      <w:r w:rsidR="00FD7488">
        <w:t xml:space="preserve">линзой либо линзой из фторида магния в </w:t>
      </w:r>
      <w:proofErr w:type="spellStart"/>
      <w:r w:rsidR="00FD7488">
        <w:t>модицик</w:t>
      </w:r>
      <w:r w:rsidR="00FD7488">
        <w:t>а</w:t>
      </w:r>
      <w:r w:rsidR="00FD7488">
        <w:t>циях</w:t>
      </w:r>
      <w:proofErr w:type="spellEnd"/>
      <w:r w:rsidR="00FD7488">
        <w:t xml:space="preserve"> </w:t>
      </w:r>
      <w:r w:rsidR="00573E17">
        <w:t>АРГОН-7А</w:t>
      </w:r>
      <w:r w:rsidR="00FD7488">
        <w:t xml:space="preserve"> и </w:t>
      </w:r>
      <w:r w:rsidR="00202F30">
        <w:t>АРГОН-7АЛ</w:t>
      </w:r>
      <w:r>
        <w:t xml:space="preserve"> (7) на входную щель (8) оптического блока. В оптическом блоке излуч</w:t>
      </w:r>
      <w:r>
        <w:t>е</w:t>
      </w:r>
      <w:r>
        <w:t>ние раскладывается в спектр при помощи дифракционной решетки (9). Разложенный спектр регистрир</w:t>
      </w:r>
      <w:r>
        <w:t>у</w:t>
      </w:r>
      <w:r>
        <w:t>ется при помощи системы регистрации спектра на базе набора фотодиодных линейных приборов с зар</w:t>
      </w:r>
      <w:r>
        <w:t>я</w:t>
      </w:r>
      <w:r>
        <w:t>довой связью (ПЗС, 10). Управление системой регистрации и обработку сигнала осуществляет компь</w:t>
      </w:r>
      <w:r>
        <w:t>ю</w:t>
      </w:r>
      <w:r>
        <w:t>тер (6), который обеспечивает обработку зарегистрированного спектра и вычисление концентраций х</w:t>
      </w:r>
      <w:r>
        <w:t>и</w:t>
      </w:r>
      <w:r>
        <w:t xml:space="preserve">мических элементов при помощи специально разработанного программного обеспечения. </w:t>
      </w:r>
      <w:r w:rsidR="0052294A">
        <w:t>В</w:t>
      </w:r>
      <w:r w:rsidR="00746CD6">
        <w:t>нешний с</w:t>
      </w:r>
      <w:r w:rsidR="00746CD6">
        <w:t>и</w:t>
      </w:r>
      <w:r w:rsidR="00746CD6">
        <w:t xml:space="preserve">стемный блок ЭВМ соединяется </w:t>
      </w:r>
      <w:proofErr w:type="gramStart"/>
      <w:r w:rsidR="00746CD6">
        <w:t>со</w:t>
      </w:r>
      <w:proofErr w:type="gramEnd"/>
      <w:r w:rsidR="00746CD6">
        <w:t xml:space="preserve"> </w:t>
      </w:r>
      <w:r w:rsidR="00CB584F">
        <w:t>анализатор</w:t>
      </w:r>
      <w:r w:rsidR="00746CD6">
        <w:t xml:space="preserve">ом одним кабелем </w:t>
      </w:r>
      <w:r w:rsidR="00746CD6">
        <w:rPr>
          <w:lang w:val="en-US"/>
        </w:rPr>
        <w:t>Ethernet</w:t>
      </w:r>
      <w:r w:rsidR="00746CD6" w:rsidRPr="00746CD6">
        <w:t>.</w:t>
      </w:r>
    </w:p>
    <w:p w14:paraId="45A2F4AB" w14:textId="75FAE798" w:rsidR="00D26CBD" w:rsidRDefault="004C3D15">
      <w:r>
        <w:t xml:space="preserve">В модификациях </w:t>
      </w:r>
      <w:r w:rsidR="00202F30">
        <w:t>АРГОН-7Л</w:t>
      </w:r>
      <w:r>
        <w:t xml:space="preserve"> и </w:t>
      </w:r>
      <w:r w:rsidR="00573E17">
        <w:t>АРГОН-7АЛ</w:t>
      </w:r>
      <w:r>
        <w:t xml:space="preserve"> часть излучения разряда фокусируется на одном из торцов </w:t>
      </w:r>
      <w:proofErr w:type="spellStart"/>
      <w:r>
        <w:t>световода</w:t>
      </w:r>
      <w:proofErr w:type="spellEnd"/>
      <w:r>
        <w:t xml:space="preserve"> 11, а другой конец </w:t>
      </w:r>
      <w:proofErr w:type="spellStart"/>
      <w:r>
        <w:t>световода</w:t>
      </w:r>
      <w:proofErr w:type="spellEnd"/>
      <w:r>
        <w:t xml:space="preserve"> подключается </w:t>
      </w:r>
      <w:proofErr w:type="gramStart"/>
      <w:r>
        <w:t>ко</w:t>
      </w:r>
      <w:proofErr w:type="gramEnd"/>
      <w:r>
        <w:t xml:space="preserve"> входу дополнительного оптического блока 12, служащего для регистрации спектра в области спектра от 550 до 7</w:t>
      </w:r>
      <w:r w:rsidR="0052294A">
        <w:t>6</w:t>
      </w:r>
      <w:r w:rsidR="00CB584F">
        <w:t>0</w:t>
      </w:r>
      <w:r>
        <w:t xml:space="preserve"> </w:t>
      </w:r>
      <w:proofErr w:type="spellStart"/>
      <w:r>
        <w:t>нм</w:t>
      </w:r>
      <w:proofErr w:type="spellEnd"/>
      <w:r>
        <w:t xml:space="preserve">. </w:t>
      </w:r>
    </w:p>
    <w:p w14:paraId="4FE75CC9" w14:textId="77777777" w:rsidR="008457C5" w:rsidRDefault="008457C5"/>
    <w:p w14:paraId="17910FCD" w14:textId="5FF622FE" w:rsidR="00D26CBD" w:rsidRDefault="008457C5">
      <w:pPr>
        <w:jc w:val="center"/>
      </w:pPr>
      <w:r>
        <w:rPr>
          <w:noProof/>
          <w:lang w:eastAsia="ru-RU"/>
        </w:rPr>
        <w:drawing>
          <wp:anchor distT="0" distB="0" distL="114300" distR="114300" simplePos="0" relativeHeight="251808768" behindDoc="0" locked="0" layoutInCell="1" allowOverlap="1" wp14:anchorId="1E2A83EC" wp14:editId="74E1DFC9">
            <wp:simplePos x="0" y="0"/>
            <wp:positionH relativeFrom="page">
              <wp:posOffset>1920875</wp:posOffset>
            </wp:positionH>
            <wp:positionV relativeFrom="paragraph">
              <wp:posOffset>31750</wp:posOffset>
            </wp:positionV>
            <wp:extent cx="3718560" cy="4958080"/>
            <wp:effectExtent l="0" t="0" r="0" b="0"/>
            <wp:wrapSquare wrapText="bothSides"/>
            <wp:docPr id="23431924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19242" name="Рисунок 2343192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560" cy="4958080"/>
                    </a:xfrm>
                    <a:prstGeom prst="rect">
                      <a:avLst/>
                    </a:prstGeom>
                  </pic:spPr>
                </pic:pic>
              </a:graphicData>
            </a:graphic>
          </wp:anchor>
        </w:drawing>
      </w:r>
    </w:p>
    <w:p w14:paraId="541762F9" w14:textId="77777777" w:rsidR="008457C5" w:rsidRDefault="008457C5">
      <w:pPr>
        <w:jc w:val="center"/>
      </w:pPr>
    </w:p>
    <w:p w14:paraId="3317F07C" w14:textId="2DEC5E9B" w:rsidR="00D26CBD" w:rsidRPr="008457C5" w:rsidRDefault="008457C5" w:rsidP="008457C5">
      <w:pPr>
        <w:jc w:val="left"/>
      </w:pPr>
      <w:r>
        <w:br w:type="textWrapping" w:clear="all"/>
      </w:r>
    </w:p>
    <w:p w14:paraId="73E3531B" w14:textId="74ED9F13" w:rsidR="001B0FE7" w:rsidRPr="001B0FE7" w:rsidRDefault="001B0FE7" w:rsidP="001B0FE7">
      <w:pPr>
        <w:jc w:val="center"/>
        <w:rPr>
          <w:i/>
        </w:rPr>
      </w:pPr>
      <w:r>
        <w:rPr>
          <w:i/>
          <w:u w:val="single"/>
        </w:rPr>
        <w:t>Фото 2</w:t>
      </w:r>
      <w:r w:rsidRPr="001B0FE7">
        <w:rPr>
          <w:i/>
        </w:rPr>
        <w:t xml:space="preserve">. </w:t>
      </w:r>
      <w:r>
        <w:rPr>
          <w:i/>
        </w:rPr>
        <w:t>Внешний вид</w:t>
      </w:r>
      <w:r w:rsidRPr="001B0FE7">
        <w:rPr>
          <w:i/>
        </w:rPr>
        <w:t xml:space="preserve"> </w:t>
      </w:r>
      <w:r w:rsidR="00CB584F">
        <w:rPr>
          <w:i/>
        </w:rPr>
        <w:t>анализатор</w:t>
      </w:r>
      <w:r w:rsidRPr="001B0FE7">
        <w:rPr>
          <w:i/>
        </w:rPr>
        <w:t xml:space="preserve">а эмиссионного </w:t>
      </w:r>
      <w:r w:rsidR="00573E17">
        <w:rPr>
          <w:i/>
        </w:rPr>
        <w:t>АРГОН-7</w:t>
      </w:r>
      <w:r w:rsidRPr="001B0FE7">
        <w:rPr>
          <w:i/>
        </w:rPr>
        <w:t>.</w:t>
      </w:r>
    </w:p>
    <w:p w14:paraId="25DCBDCC" w14:textId="77777777" w:rsidR="00D26CBD" w:rsidRPr="001B0FE7" w:rsidRDefault="00D26CBD"/>
    <w:p w14:paraId="2069F495" w14:textId="77777777" w:rsidR="00D26CBD" w:rsidRPr="001B0FE7" w:rsidRDefault="00D26CBD"/>
    <w:p w14:paraId="1BD8B7D2" w14:textId="77777777" w:rsidR="00D26CBD" w:rsidRPr="001B0FE7" w:rsidRDefault="00D26CBD"/>
    <w:p w14:paraId="6410B5E6" w14:textId="77777777" w:rsidR="00D26CBD" w:rsidRPr="001B0FE7" w:rsidRDefault="00D26CBD"/>
    <w:p w14:paraId="701F24C0" w14:textId="77777777" w:rsidR="00D26CBD" w:rsidRPr="001B0FE7" w:rsidRDefault="00D26CBD"/>
    <w:p w14:paraId="75D1BEAD" w14:textId="77777777" w:rsidR="00D26CBD" w:rsidRPr="001B0FE7" w:rsidRDefault="00D26CBD"/>
    <w:p w14:paraId="0A8CE677" w14:textId="77777777" w:rsidR="00D26CBD" w:rsidRPr="001B0FE7" w:rsidRDefault="00D26CBD"/>
    <w:p w14:paraId="5A722132" w14:textId="77777777" w:rsidR="00D26CBD" w:rsidRPr="001B0FE7" w:rsidRDefault="00D26CBD"/>
    <w:p w14:paraId="67705D51" w14:textId="77777777" w:rsidR="00D26CBD" w:rsidRPr="001B0FE7" w:rsidRDefault="00D26CBD"/>
    <w:p w14:paraId="5CB8EAAE" w14:textId="77777777" w:rsidR="00D26CBD" w:rsidRPr="001B0FE7" w:rsidRDefault="00D26CBD"/>
    <w:p w14:paraId="3D0FF186" w14:textId="30B290D0" w:rsidR="00D26CBD" w:rsidRDefault="004C3D15">
      <w:pPr>
        <w:pStyle w:val="1"/>
        <w:jc w:val="left"/>
        <w:rPr>
          <w:sz w:val="20"/>
        </w:rPr>
      </w:pPr>
      <w:bookmarkStart w:id="11" w:name="_Toc161582783"/>
      <w:r>
        <w:rPr>
          <w:sz w:val="20"/>
        </w:rPr>
        <w:lastRenderedPageBreak/>
        <w:t xml:space="preserve">УСТРОЙСТВО И РАБОТА СОСТАВНЫХ ЧАСТЕЙ </w:t>
      </w:r>
      <w:r w:rsidR="00CB584F">
        <w:rPr>
          <w:sz w:val="20"/>
        </w:rPr>
        <w:t>АНАЛИЗАТОР</w:t>
      </w:r>
      <w:r>
        <w:rPr>
          <w:sz w:val="20"/>
        </w:rPr>
        <w:t>А</w:t>
      </w:r>
      <w:bookmarkEnd w:id="11"/>
    </w:p>
    <w:p w14:paraId="27B17321" w14:textId="77777777" w:rsidR="00D26CBD" w:rsidRDefault="004C3D15">
      <w:pPr>
        <w:pStyle w:val="2"/>
      </w:pPr>
      <w:bookmarkStart w:id="12" w:name="_Toc161582784"/>
      <w:r>
        <w:rPr>
          <w:sz w:val="20"/>
        </w:rPr>
        <w:t>Система возбуждения спектра.</w:t>
      </w:r>
      <w:bookmarkEnd w:id="12"/>
    </w:p>
    <w:p w14:paraId="5D9A7D79" w14:textId="77777777" w:rsidR="00D26CBD" w:rsidRDefault="004C3D15">
      <w:r>
        <w:t>Блок-схема системы возбуждения спектра приведена на рис. 2.</w:t>
      </w:r>
    </w:p>
    <w:p w14:paraId="0ACC658D" w14:textId="77777777" w:rsidR="00D26CBD" w:rsidRDefault="00D26CBD"/>
    <w:p w14:paraId="5E60767D" w14:textId="4A53F0BB" w:rsidR="00D26CBD" w:rsidRDefault="00D26CBD"/>
    <w:p w14:paraId="35AE6FF4" w14:textId="5F96384B" w:rsidR="00D26CBD" w:rsidRDefault="00380C6B">
      <w:r>
        <w:rPr>
          <w:noProof/>
          <w:lang w:eastAsia="ru-RU"/>
        </w:rPr>
        <mc:AlternateContent>
          <mc:Choice Requires="wps">
            <w:drawing>
              <wp:anchor distT="0" distB="0" distL="114300" distR="114300" simplePos="0" relativeHeight="251609088" behindDoc="0" locked="0" layoutInCell="1" allowOverlap="1" wp14:anchorId="21B22EBC" wp14:editId="24BC1C4B">
                <wp:simplePos x="0" y="0"/>
                <wp:positionH relativeFrom="column">
                  <wp:posOffset>3656965</wp:posOffset>
                </wp:positionH>
                <wp:positionV relativeFrom="paragraph">
                  <wp:posOffset>142875</wp:posOffset>
                </wp:positionV>
                <wp:extent cx="1143000" cy="1257300"/>
                <wp:effectExtent l="0" t="0" r="0" b="0"/>
                <wp:wrapNone/>
                <wp:docPr id="30543995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01D6C" id="Rectangle 64" o:spid="_x0000_s1026" style="position:absolute;margin-left:287.95pt;margin-top:11.25pt;width:90pt;height:99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" strokeweight=".26mm">
                <v:stroke endcap="square"/>
              </v:rect>
            </w:pict>
          </mc:Fallback>
        </mc:AlternateContent>
      </w:r>
      <w:r>
        <w:rPr>
          <w:noProof/>
          <w:lang w:eastAsia="ru-RU"/>
        </w:rPr>
        <mc:AlternateContent>
          <mc:Choice Requires="wps">
            <w:drawing>
              <wp:anchor distT="0" distB="0" distL="114300" distR="114300" simplePos="0" relativeHeight="251615232" behindDoc="0" locked="0" layoutInCell="1" allowOverlap="1" wp14:anchorId="4BB7B2B2" wp14:editId="7191AD7E">
                <wp:simplePos x="0" y="0"/>
                <wp:positionH relativeFrom="column">
                  <wp:posOffset>685165</wp:posOffset>
                </wp:positionH>
                <wp:positionV relativeFrom="paragraph">
                  <wp:posOffset>142875</wp:posOffset>
                </wp:positionV>
                <wp:extent cx="1143000" cy="1257300"/>
                <wp:effectExtent l="0" t="0" r="0" b="0"/>
                <wp:wrapNone/>
                <wp:docPr id="127337470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4E29E" id="Rectangle 70" o:spid="_x0000_s1026" style="position:absolute;margin-left:53.95pt;margin-top:11.25pt;width:90pt;height:99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" strokeweight=".26mm">
                <v:stroke endcap="square"/>
              </v:rect>
            </w:pict>
          </mc:Fallback>
        </mc:AlternateContent>
      </w:r>
    </w:p>
    <w:p w14:paraId="0009B59E" w14:textId="77777777" w:rsidR="00D26CBD" w:rsidRDefault="00D26CBD"/>
    <w:p w14:paraId="0F8916F0" w14:textId="5EB754BE" w:rsidR="00D26CBD" w:rsidRDefault="00380C6B">
      <w:r>
        <w:rPr>
          <w:noProof/>
          <w:lang w:eastAsia="ru-RU"/>
        </w:rPr>
        <mc:AlternateContent>
          <mc:Choice Requires="wps">
            <w:drawing>
              <wp:anchor distT="0" distB="0" distL="114935" distR="114935" simplePos="0" relativeHeight="251620352" behindDoc="0" locked="0" layoutInCell="1" allowOverlap="1" wp14:anchorId="614F2CAE" wp14:editId="4DF8D95B">
                <wp:simplePos x="0" y="0"/>
                <wp:positionH relativeFrom="column">
                  <wp:posOffset>-635</wp:posOffset>
                </wp:positionH>
                <wp:positionV relativeFrom="paragraph">
                  <wp:posOffset>72390</wp:posOffset>
                </wp:positionV>
                <wp:extent cx="570865" cy="227965"/>
                <wp:effectExtent l="0" t="0" r="0" b="0"/>
                <wp:wrapNone/>
                <wp:docPr id="11620846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E283D" w14:textId="77777777" w:rsidR="004C3D15" w:rsidRDefault="004C3D15">
                            <w:pPr>
                              <w:ind w:firstLine="0"/>
                              <w:jc w:val="left"/>
                            </w:pPr>
                            <w:r>
                              <w:rPr>
                                <w:b/>
                                <w:bCs/>
                              </w:rPr>
                              <w:t>220</w:t>
                            </w:r>
                            <w:proofErr w:type="gramStart"/>
                            <w:r>
                              <w:rPr>
                                <w:b/>
                                <w:bCs/>
                              </w:rPr>
                              <w:t xml:space="preserve"> В</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4" type="#_x0000_t202" style="position:absolute;left:0;text-align:left;margin-left:-.05pt;margin-top:5.7pt;width:44.95pt;height:17.95pt;z-index:251620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" stroked="f">
                <v:textbox inset="0,0,0,0">
                  <w:txbxContent>
                    <w:p w14:paraId="4E7E283D" w14:textId="77777777" w:rsidR="004C3D15" w:rsidRDefault="004C3D15">
                      <w:pPr>
                        <w:ind w:firstLine="0"/>
                        <w:jc w:val="left"/>
                      </w:pPr>
                      <w:r>
                        <w:rPr>
                          <w:b/>
                          <w:bCs/>
                        </w:rPr>
                        <w:t>220</w:t>
                      </w:r>
                      <w:proofErr w:type="gramStart"/>
                      <w:r>
                        <w:rPr>
                          <w:b/>
                          <w:bCs/>
                        </w:rPr>
                        <w:t xml:space="preserve"> В</w:t>
                      </w:r>
                      <w:proofErr w:type="gramEnd"/>
                    </w:p>
                  </w:txbxContent>
                </v:textbox>
              </v:shape>
            </w:pict>
          </mc:Fallback>
        </mc:AlternateContent>
      </w:r>
    </w:p>
    <w:p w14:paraId="1941B2EF" w14:textId="1846A405" w:rsidR="00D26CBD" w:rsidRDefault="00380C6B">
      <w:pPr>
        <w:pStyle w:val="af0"/>
      </w:pPr>
      <w:r>
        <w:rPr>
          <w:noProof/>
          <w:lang w:eastAsia="ru-RU"/>
        </w:rPr>
        <mc:AlternateContent>
          <mc:Choice Requires="wps">
            <w:drawing>
              <wp:anchor distT="0" distB="0" distL="114300" distR="114300" simplePos="0" relativeHeight="251610112" behindDoc="0" locked="0" layoutInCell="1" allowOverlap="1" wp14:anchorId="3571FD22" wp14:editId="3800F869">
                <wp:simplePos x="0" y="0"/>
                <wp:positionH relativeFrom="column">
                  <wp:posOffset>4799965</wp:posOffset>
                </wp:positionH>
                <wp:positionV relativeFrom="paragraph">
                  <wp:posOffset>37465</wp:posOffset>
                </wp:positionV>
                <wp:extent cx="571500" cy="0"/>
                <wp:effectExtent l="0" t="0" r="0" b="0"/>
                <wp:wrapNone/>
                <wp:docPr id="182282554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1899D" id="Line 6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5pt,2.95pt" to="42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" strokeweight=".26mm">
                <v:stroke joinstyle="miter" endcap="square"/>
              </v:line>
            </w:pict>
          </mc:Fallback>
        </mc:AlternateContent>
      </w:r>
      <w:r>
        <w:rPr>
          <w:noProof/>
          <w:lang w:eastAsia="ru-RU"/>
        </w:rPr>
        <mc:AlternateContent>
          <mc:Choice Requires="wps">
            <w:drawing>
              <wp:anchor distT="0" distB="0" distL="114300" distR="114300" simplePos="0" relativeHeight="251612160" behindDoc="0" locked="0" layoutInCell="1" allowOverlap="1" wp14:anchorId="7108C6BC" wp14:editId="14A05C23">
                <wp:simplePos x="0" y="0"/>
                <wp:positionH relativeFrom="column">
                  <wp:posOffset>5371465</wp:posOffset>
                </wp:positionH>
                <wp:positionV relativeFrom="paragraph">
                  <wp:posOffset>37465</wp:posOffset>
                </wp:positionV>
                <wp:extent cx="0" cy="228600"/>
                <wp:effectExtent l="0" t="0" r="0" b="0"/>
                <wp:wrapNone/>
                <wp:docPr id="96464641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1EB03" id="Line 6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95pt,2.95pt" to="422.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" strokeweight=".26mm">
                <v:stroke joinstyle="miter" endcap="square"/>
              </v:line>
            </w:pict>
          </mc:Fallback>
        </mc:AlternateContent>
      </w:r>
      <w:r>
        <w:rPr>
          <w:noProof/>
          <w:lang w:eastAsia="ru-RU"/>
        </w:rPr>
        <mc:AlternateContent>
          <mc:Choice Requires="wps">
            <w:drawing>
              <wp:anchor distT="0" distB="0" distL="114935" distR="114935" simplePos="0" relativeHeight="251618304" behindDoc="0" locked="0" layoutInCell="1" allowOverlap="1" wp14:anchorId="78BCFBC7" wp14:editId="4E1D6515">
                <wp:simplePos x="0" y="0"/>
                <wp:positionH relativeFrom="column">
                  <wp:posOffset>1026795</wp:posOffset>
                </wp:positionH>
                <wp:positionV relativeFrom="paragraph">
                  <wp:posOffset>36195</wp:posOffset>
                </wp:positionV>
                <wp:extent cx="459105" cy="344805"/>
                <wp:effectExtent l="0" t="0" r="0" b="0"/>
                <wp:wrapNone/>
                <wp:docPr id="13277509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44805"/>
                        </a:xfrm>
                        <a:prstGeom prst="rect">
                          <a:avLst/>
                        </a:prstGeom>
                        <a:solidFill>
                          <a:srgbClr val="FFFFFF"/>
                        </a:solidFill>
                        <a:ln w="6350">
                          <a:solidFill>
                            <a:srgbClr val="000000"/>
                          </a:solidFill>
                          <a:miter lim="800000"/>
                          <a:headEnd/>
                          <a:tailEnd/>
                        </a:ln>
                      </wps:spPr>
                      <wps:txbx>
                        <w:txbxContent>
                          <w:p w14:paraId="517069E3" w14:textId="77777777" w:rsidR="004C3D15" w:rsidRDefault="004C3D15">
                            <w:pPr>
                              <w:ind w:firstLine="0"/>
                              <w:jc w:val="center"/>
                            </w:pPr>
                            <w:r>
                              <w:rPr>
                                <w:rFonts w:ascii="Arial" w:hAnsi="Arial" w:cs="Arial"/>
                                <w:b/>
                                <w:bCs/>
                                <w:sz w:val="24"/>
                              </w:rPr>
                              <w:t>1</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5" type="#_x0000_t202" style="position:absolute;left:0;text-align:left;margin-left:80.85pt;margin-top:2.85pt;width:36.15pt;height:27.15pt;z-index:251618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" strokeweight=".5pt">
                <v:textbox inset="7.45pt,3.85pt,7.45pt,3.85pt">
                  <w:txbxContent>
                    <w:p w14:paraId="517069E3" w14:textId="77777777" w:rsidR="004C3D15" w:rsidRDefault="004C3D15">
                      <w:pPr>
                        <w:ind w:firstLine="0"/>
                        <w:jc w:val="center"/>
                      </w:pPr>
                      <w:r>
                        <w:rPr>
                          <w:rFonts w:ascii="Arial" w:hAnsi="Arial" w:cs="Arial"/>
                          <w:b/>
                          <w:bCs/>
                          <w:sz w:val="24"/>
                        </w:rPr>
                        <w:t>1</w:t>
                      </w:r>
                    </w:p>
                  </w:txbxContent>
                </v:textbox>
              </v:shape>
            </w:pict>
          </mc:Fallback>
        </mc:AlternateContent>
      </w:r>
      <w:r>
        <w:rPr>
          <w:noProof/>
          <w:lang w:eastAsia="ru-RU"/>
        </w:rPr>
        <mc:AlternateContent>
          <mc:Choice Requires="wps">
            <w:drawing>
              <wp:anchor distT="0" distB="0" distL="114935" distR="114935" simplePos="0" relativeHeight="251623424" behindDoc="0" locked="0" layoutInCell="1" allowOverlap="1" wp14:anchorId="0513E746" wp14:editId="70D59E40">
                <wp:simplePos x="0" y="0"/>
                <wp:positionH relativeFrom="column">
                  <wp:posOffset>3998595</wp:posOffset>
                </wp:positionH>
                <wp:positionV relativeFrom="paragraph">
                  <wp:posOffset>36195</wp:posOffset>
                </wp:positionV>
                <wp:extent cx="459105" cy="344805"/>
                <wp:effectExtent l="0" t="0" r="0" b="0"/>
                <wp:wrapNone/>
                <wp:docPr id="2004268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44805"/>
                        </a:xfrm>
                        <a:prstGeom prst="rect">
                          <a:avLst/>
                        </a:prstGeom>
                        <a:solidFill>
                          <a:srgbClr val="FFFFFF"/>
                        </a:solidFill>
                        <a:ln w="6350">
                          <a:solidFill>
                            <a:srgbClr val="000000"/>
                          </a:solidFill>
                          <a:miter lim="800000"/>
                          <a:headEnd/>
                          <a:tailEnd/>
                        </a:ln>
                      </wps:spPr>
                      <wps:txbx>
                        <w:txbxContent>
                          <w:p w14:paraId="38951995" w14:textId="77777777" w:rsidR="004C3D15" w:rsidRDefault="004C3D15">
                            <w:pPr>
                              <w:ind w:firstLine="0"/>
                              <w:jc w:val="center"/>
                            </w:pPr>
                            <w:r>
                              <w:rPr>
                                <w:rFonts w:ascii="Arial" w:hAnsi="Arial" w:cs="Arial"/>
                                <w:b/>
                                <w:bCs/>
                                <w:sz w:val="24"/>
                              </w:rPr>
                              <w:t>2</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6" type="#_x0000_t202" style="position:absolute;left:0;text-align:left;margin-left:314.85pt;margin-top:2.85pt;width:36.15pt;height:27.15pt;z-index:251623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" strokeweight=".5pt">
                <v:textbox inset="7.45pt,3.85pt,7.45pt,3.85pt">
                  <w:txbxContent>
                    <w:p w14:paraId="38951995" w14:textId="77777777" w:rsidR="004C3D15" w:rsidRDefault="004C3D15">
                      <w:pPr>
                        <w:ind w:firstLine="0"/>
                        <w:jc w:val="center"/>
                      </w:pPr>
                      <w:r>
                        <w:rPr>
                          <w:rFonts w:ascii="Arial" w:hAnsi="Arial" w:cs="Arial"/>
                          <w:b/>
                          <w:bCs/>
                          <w:sz w:val="24"/>
                        </w:rPr>
                        <w:t>2</w:t>
                      </w:r>
                    </w:p>
                  </w:txbxContent>
                </v:textbox>
              </v:shape>
            </w:pict>
          </mc:Fallback>
        </mc:AlternateContent>
      </w:r>
    </w:p>
    <w:p w14:paraId="087A2F5F" w14:textId="6BC457D6" w:rsidR="00D26CBD" w:rsidRDefault="00380C6B">
      <w:r>
        <w:rPr>
          <w:noProof/>
          <w:lang w:eastAsia="ru-RU"/>
        </w:rPr>
        <mc:AlternateContent>
          <mc:Choice Requires="wps">
            <w:drawing>
              <wp:anchor distT="0" distB="0" distL="114300" distR="114300" simplePos="0" relativeHeight="251614208" behindDoc="0" locked="0" layoutInCell="1" allowOverlap="1" wp14:anchorId="679C2425" wp14:editId="75056A1A">
                <wp:simplePos x="0" y="0"/>
                <wp:positionH relativeFrom="column">
                  <wp:posOffset>5142865</wp:posOffset>
                </wp:positionH>
                <wp:positionV relativeFrom="paragraph">
                  <wp:posOffset>116840</wp:posOffset>
                </wp:positionV>
                <wp:extent cx="457200" cy="0"/>
                <wp:effectExtent l="0" t="0" r="0" b="0"/>
                <wp:wrapNone/>
                <wp:docPr id="135057779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7632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857361" id="Line 6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95pt,9.2pt" to="440.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" strokeweight="2.12mm">
                <v:stroke joinstyle="miter" endcap="square"/>
              </v:line>
            </w:pict>
          </mc:Fallback>
        </mc:AlternateContent>
      </w:r>
      <w:r>
        <w:rPr>
          <w:noProof/>
          <w:lang w:eastAsia="ru-RU"/>
        </w:rPr>
        <mc:AlternateContent>
          <mc:Choice Requires="wps">
            <w:drawing>
              <wp:anchor distT="0" distB="0" distL="114300" distR="114300" simplePos="0" relativeHeight="251617280" behindDoc="0" locked="0" layoutInCell="1" allowOverlap="1" wp14:anchorId="6C2396BA" wp14:editId="579B1D39">
                <wp:simplePos x="0" y="0"/>
                <wp:positionH relativeFrom="column">
                  <wp:posOffset>1828165</wp:posOffset>
                </wp:positionH>
                <wp:positionV relativeFrom="paragraph">
                  <wp:posOffset>116840</wp:posOffset>
                </wp:positionV>
                <wp:extent cx="1838325" cy="0"/>
                <wp:effectExtent l="0" t="0" r="0" b="0"/>
                <wp:wrapNone/>
                <wp:docPr id="25559063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55B5D" id="Line 7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95pt,9.2pt" to="288.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" strokeweight=".26mm">
                <v:stroke endarrow="block" joinstyle="miter" endcap="square"/>
              </v:line>
            </w:pict>
          </mc:Fallback>
        </mc:AlternateContent>
      </w:r>
      <w:r>
        <w:rPr>
          <w:noProof/>
          <w:lang w:eastAsia="ru-RU"/>
        </w:rPr>
        <mc:AlternateContent>
          <mc:Choice Requires="wps">
            <w:drawing>
              <wp:anchor distT="0" distB="0" distL="114300" distR="114300" simplePos="0" relativeHeight="251619328" behindDoc="0" locked="0" layoutInCell="1" allowOverlap="1" wp14:anchorId="2C5A3E01" wp14:editId="48E6EA43">
                <wp:simplePos x="0" y="0"/>
                <wp:positionH relativeFrom="column">
                  <wp:posOffset>113665</wp:posOffset>
                </wp:positionH>
                <wp:positionV relativeFrom="paragraph">
                  <wp:posOffset>116840</wp:posOffset>
                </wp:positionV>
                <wp:extent cx="571500" cy="0"/>
                <wp:effectExtent l="0" t="0" r="0" b="0"/>
                <wp:wrapNone/>
                <wp:docPr id="19340389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7CCBD" id="Line 7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9.2pt" to="53.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" strokeweight=".26mm">
                <v:stroke endarrow="block" joinstyle="miter" endcap="square"/>
              </v:line>
            </w:pict>
          </mc:Fallback>
        </mc:AlternateContent>
      </w:r>
    </w:p>
    <w:p w14:paraId="527807CD" w14:textId="32207EA8" w:rsidR="00D26CBD" w:rsidRDefault="00380C6B">
      <w:r>
        <w:rPr>
          <w:noProof/>
          <w:lang w:eastAsia="ru-RU"/>
        </w:rPr>
        <mc:AlternateContent>
          <mc:Choice Requires="wps">
            <w:drawing>
              <wp:anchor distT="0" distB="0" distL="114300" distR="114300" simplePos="0" relativeHeight="251613184" behindDoc="0" locked="0" layoutInCell="1" allowOverlap="1" wp14:anchorId="1D097D83" wp14:editId="56E1DE78">
                <wp:simplePos x="0" y="0"/>
                <wp:positionH relativeFrom="column">
                  <wp:posOffset>5371465</wp:posOffset>
                </wp:positionH>
                <wp:positionV relativeFrom="paragraph">
                  <wp:posOffset>81915</wp:posOffset>
                </wp:positionV>
                <wp:extent cx="0" cy="228600"/>
                <wp:effectExtent l="0" t="0" r="0" b="0"/>
                <wp:wrapNone/>
                <wp:docPr id="213190791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E9065D" id="Line 68"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95pt,6.45pt" to="422.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" strokeweight=".26mm">
                <v:stroke endarrow="block" joinstyle="miter" endcap="square"/>
              </v:line>
            </w:pict>
          </mc:Fallback>
        </mc:AlternateContent>
      </w:r>
    </w:p>
    <w:p w14:paraId="61D02545" w14:textId="77777777" w:rsidR="00D26CBD" w:rsidRDefault="00D26CBD"/>
    <w:p w14:paraId="0932C1FA" w14:textId="525853DC" w:rsidR="00D26CBD" w:rsidRDefault="00380C6B">
      <w:r>
        <w:rPr>
          <w:noProof/>
          <w:lang w:eastAsia="ru-RU"/>
        </w:rPr>
        <mc:AlternateContent>
          <mc:Choice Requires="wps">
            <w:drawing>
              <wp:anchor distT="0" distB="0" distL="114300" distR="114300" simplePos="0" relativeHeight="251611136" behindDoc="0" locked="0" layoutInCell="1" allowOverlap="1" wp14:anchorId="1020D991" wp14:editId="21C65FDD">
                <wp:simplePos x="0" y="0"/>
                <wp:positionH relativeFrom="column">
                  <wp:posOffset>4799965</wp:posOffset>
                </wp:positionH>
                <wp:positionV relativeFrom="paragraph">
                  <wp:posOffset>11430</wp:posOffset>
                </wp:positionV>
                <wp:extent cx="571500" cy="0"/>
                <wp:effectExtent l="0" t="0" r="0" b="0"/>
                <wp:wrapNone/>
                <wp:docPr id="155981099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8B0528" id="Line 6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95pt,.9pt" to="422.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" strokeweight=".26mm">
                <v:stroke joinstyle="miter" endcap="square"/>
              </v:line>
            </w:pict>
          </mc:Fallback>
        </mc:AlternateContent>
      </w:r>
    </w:p>
    <w:p w14:paraId="7B485B99" w14:textId="77777777" w:rsidR="00D26CBD" w:rsidRDefault="00D26CBD"/>
    <w:p w14:paraId="21EEFD3C" w14:textId="0D95E0C9" w:rsidR="00D26CBD" w:rsidRDefault="00380C6B">
      <w:r>
        <w:rPr>
          <w:noProof/>
          <w:lang w:eastAsia="ru-RU"/>
        </w:rPr>
        <mc:AlternateContent>
          <mc:Choice Requires="wps">
            <w:drawing>
              <wp:anchor distT="0" distB="0" distL="114300" distR="114300" simplePos="0" relativeHeight="251628544" behindDoc="0" locked="0" layoutInCell="1" allowOverlap="1" wp14:anchorId="57475462" wp14:editId="7D890BC8">
                <wp:simplePos x="0" y="0"/>
                <wp:positionH relativeFrom="column">
                  <wp:posOffset>4228465</wp:posOffset>
                </wp:positionH>
                <wp:positionV relativeFrom="paragraph">
                  <wp:posOffset>55880</wp:posOffset>
                </wp:positionV>
                <wp:extent cx="0" cy="571500"/>
                <wp:effectExtent l="0" t="0" r="0" b="0"/>
                <wp:wrapNone/>
                <wp:docPr id="123660746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4CB07" id="Line 83"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95pt,4.4pt" to="332.9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" strokeweight=".26mm">
                <v:stroke endarrow="block" joinstyle="miter" endcap="square"/>
              </v:line>
            </w:pict>
          </mc:Fallback>
        </mc:AlternateContent>
      </w:r>
    </w:p>
    <w:p w14:paraId="6875BBFD" w14:textId="77777777" w:rsidR="00D26CBD" w:rsidRDefault="00D26CBD"/>
    <w:p w14:paraId="07B9C6E9" w14:textId="77777777" w:rsidR="00D26CBD" w:rsidRDefault="00D26CBD"/>
    <w:p w14:paraId="7D107EA1" w14:textId="77777777" w:rsidR="00D26CBD" w:rsidRDefault="00D26CBD"/>
    <w:p w14:paraId="7CD6EA35" w14:textId="6BBB60ED" w:rsidR="00D26CBD" w:rsidRDefault="00380C6B">
      <w:r>
        <w:rPr>
          <w:noProof/>
          <w:lang w:eastAsia="ru-RU"/>
        </w:rPr>
        <mc:AlternateContent>
          <mc:Choice Requires="wps">
            <w:drawing>
              <wp:anchor distT="0" distB="0" distL="114300" distR="114300" simplePos="0" relativeHeight="251616256" behindDoc="0" locked="0" layoutInCell="1" allowOverlap="1" wp14:anchorId="667D2318" wp14:editId="44ED391C">
                <wp:simplePos x="0" y="0"/>
                <wp:positionH relativeFrom="column">
                  <wp:posOffset>685165</wp:posOffset>
                </wp:positionH>
                <wp:positionV relativeFrom="paragraph">
                  <wp:posOffset>29845</wp:posOffset>
                </wp:positionV>
                <wp:extent cx="4114800" cy="800100"/>
                <wp:effectExtent l="0" t="0" r="0" b="0"/>
                <wp:wrapNone/>
                <wp:docPr id="37138090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80010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95806A" id="Rectangle 71" o:spid="_x0000_s1026" style="position:absolute;margin-left:53.95pt;margin-top:2.35pt;width:324pt;height:63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" strokeweight=".26mm">
                <v:stroke endcap="square"/>
              </v:rect>
            </w:pict>
          </mc:Fallback>
        </mc:AlternateContent>
      </w:r>
      <w:r>
        <w:rPr>
          <w:noProof/>
          <w:lang w:eastAsia="ru-RU"/>
        </w:rPr>
        <mc:AlternateContent>
          <mc:Choice Requires="wps">
            <w:drawing>
              <wp:anchor distT="0" distB="0" distL="114935" distR="114935" simplePos="0" relativeHeight="251622400" behindDoc="0" locked="0" layoutInCell="1" allowOverlap="1" wp14:anchorId="69B83458" wp14:editId="1DDA0EF2">
                <wp:simplePos x="0" y="0"/>
                <wp:positionH relativeFrom="column">
                  <wp:posOffset>-114935</wp:posOffset>
                </wp:positionH>
                <wp:positionV relativeFrom="paragraph">
                  <wp:posOffset>144145</wp:posOffset>
                </wp:positionV>
                <wp:extent cx="685165" cy="227965"/>
                <wp:effectExtent l="0" t="0" r="0" b="0"/>
                <wp:wrapNone/>
                <wp:docPr id="18927654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35D65" w14:textId="77777777" w:rsidR="004C3D15" w:rsidRDefault="004C3D15">
                            <w:pPr>
                              <w:ind w:firstLine="0"/>
                              <w:jc w:val="left"/>
                              <w:rPr>
                                <w:b/>
                                <w:bCs/>
                                <w:lang w:val="en-US"/>
                              </w:rPr>
                            </w:pPr>
                            <w:r>
                              <w:rPr>
                                <w:b/>
                                <w:bCs/>
                                <w:lang w:val="en-US"/>
                              </w:rPr>
                              <w:t>RS-485</w:t>
                            </w:r>
                          </w:p>
                          <w:p w14:paraId="08A2D20C" w14:textId="77777777" w:rsidR="004C3D15" w:rsidRDefault="004C3D15">
                            <w:pPr>
                              <w:ind w:firstLine="0"/>
                              <w:jc w:val="left"/>
                              <w:rPr>
                                <w:b/>
                                <w:bCs/>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7" type="#_x0000_t202" style="position:absolute;left:0;text-align:left;margin-left:-9.05pt;margin-top:11.35pt;width:53.95pt;height:17.95pt;z-index:251622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" stroked="f">
                <v:textbox inset="0,0,0,0">
                  <w:txbxContent>
                    <w:p w14:paraId="56835D65" w14:textId="77777777" w:rsidR="004C3D15" w:rsidRDefault="004C3D15">
                      <w:pPr>
                        <w:ind w:firstLine="0"/>
                        <w:jc w:val="left"/>
                        <w:rPr>
                          <w:b/>
                          <w:bCs/>
                          <w:lang w:val="en-US"/>
                        </w:rPr>
                      </w:pPr>
                      <w:r>
                        <w:rPr>
                          <w:b/>
                          <w:bCs/>
                          <w:lang w:val="en-US"/>
                        </w:rPr>
                        <w:t>RS-485</w:t>
                      </w:r>
                    </w:p>
                    <w:p w14:paraId="08A2D20C" w14:textId="77777777" w:rsidR="004C3D15" w:rsidRDefault="004C3D15">
                      <w:pPr>
                        <w:ind w:firstLine="0"/>
                        <w:jc w:val="left"/>
                        <w:rPr>
                          <w:b/>
                          <w:bCs/>
                          <w:lang w:val="en-US"/>
                        </w:rPr>
                      </w:pPr>
                    </w:p>
                  </w:txbxContent>
                </v:textbox>
              </v:shape>
            </w:pict>
          </mc:Fallback>
        </mc:AlternateContent>
      </w:r>
    </w:p>
    <w:p w14:paraId="5BE4000B" w14:textId="51FDCCB9" w:rsidR="00D26CBD" w:rsidRDefault="00380C6B">
      <w:r>
        <w:rPr>
          <w:noProof/>
          <w:lang w:eastAsia="ru-RU"/>
        </w:rPr>
        <mc:AlternateContent>
          <mc:Choice Requires="wps">
            <w:drawing>
              <wp:anchor distT="0" distB="0" distL="114935" distR="114935" simplePos="0" relativeHeight="251624448" behindDoc="0" locked="0" layoutInCell="1" allowOverlap="1" wp14:anchorId="5ABD11FF" wp14:editId="2439BA13">
                <wp:simplePos x="0" y="0"/>
                <wp:positionH relativeFrom="column">
                  <wp:posOffset>1598295</wp:posOffset>
                </wp:positionH>
                <wp:positionV relativeFrom="paragraph">
                  <wp:posOffset>107950</wp:posOffset>
                </wp:positionV>
                <wp:extent cx="573405" cy="344805"/>
                <wp:effectExtent l="0" t="0" r="0" b="0"/>
                <wp:wrapNone/>
                <wp:docPr id="149315535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44805"/>
                        </a:xfrm>
                        <a:prstGeom prst="rect">
                          <a:avLst/>
                        </a:prstGeom>
                        <a:solidFill>
                          <a:srgbClr val="FFFFFF"/>
                        </a:solidFill>
                        <a:ln w="6350">
                          <a:solidFill>
                            <a:srgbClr val="000000"/>
                          </a:solidFill>
                          <a:miter lim="800000"/>
                          <a:headEnd/>
                          <a:tailEnd/>
                        </a:ln>
                      </wps:spPr>
                      <wps:txbx>
                        <w:txbxContent>
                          <w:p w14:paraId="41DE2065" w14:textId="77777777" w:rsidR="004C3D15" w:rsidRDefault="004C3D15">
                            <w:pPr>
                              <w:pStyle w:val="17"/>
                              <w:ind w:firstLine="0"/>
                              <w:jc w:val="center"/>
                            </w:pPr>
                            <w:r>
                              <w:rPr>
                                <w:rFonts w:ascii="Arial" w:hAnsi="Arial" w:cs="Arial"/>
                                <w:b/>
                                <w:bCs/>
                                <w:sz w:val="24"/>
                                <w:lang w:val="en-US"/>
                              </w:rPr>
                              <w:t>3</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8" type="#_x0000_t202" style="position:absolute;left:0;text-align:left;margin-left:125.85pt;margin-top:8.5pt;width:45.15pt;height:27.15pt;z-index:251624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" strokeweight=".5pt">
                <v:textbox inset="7.45pt,3.85pt,7.45pt,3.85pt">
                  <w:txbxContent>
                    <w:p w14:paraId="41DE2065" w14:textId="77777777" w:rsidR="004C3D15" w:rsidRDefault="004C3D15">
                      <w:pPr>
                        <w:pStyle w:val="17"/>
                        <w:ind w:firstLine="0"/>
                        <w:jc w:val="center"/>
                      </w:pPr>
                      <w:r>
                        <w:rPr>
                          <w:rFonts w:ascii="Arial" w:hAnsi="Arial" w:cs="Arial"/>
                          <w:b/>
                          <w:bCs/>
                          <w:sz w:val="24"/>
                          <w:lang w:val="en-US"/>
                        </w:rPr>
                        <w:t>3</w:t>
                      </w:r>
                    </w:p>
                  </w:txbxContent>
                </v:textbox>
              </v:shape>
            </w:pict>
          </mc:Fallback>
        </mc:AlternateContent>
      </w:r>
    </w:p>
    <w:p w14:paraId="54E28B86" w14:textId="0DE7EA91" w:rsidR="00D26CBD" w:rsidRDefault="00D26CBD" w:rsidP="00595826">
      <w:pPr>
        <w:jc w:val="left"/>
      </w:pPr>
    </w:p>
    <w:p w14:paraId="120F723E" w14:textId="0E825026" w:rsidR="00D26CBD" w:rsidRDefault="00595826">
      <w:r>
        <w:rPr>
          <w:noProof/>
          <w:lang w:eastAsia="ru-RU"/>
        </w:rPr>
        <mc:AlternateContent>
          <mc:Choice Requires="wps">
            <w:drawing>
              <wp:anchor distT="0" distB="0" distL="114935" distR="114935" simplePos="0" relativeHeight="251805696" behindDoc="0" locked="0" layoutInCell="1" allowOverlap="1" wp14:anchorId="1219042D" wp14:editId="6B791BBB">
                <wp:simplePos x="0" y="0"/>
                <wp:positionH relativeFrom="column">
                  <wp:posOffset>-150495</wp:posOffset>
                </wp:positionH>
                <wp:positionV relativeFrom="paragraph">
                  <wp:posOffset>163830</wp:posOffset>
                </wp:positionV>
                <wp:extent cx="685165" cy="227965"/>
                <wp:effectExtent l="0" t="0" r="0" b="0"/>
                <wp:wrapNone/>
                <wp:docPr id="20313985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AD3A0" w14:textId="47F8FB0F" w:rsidR="004C3D15" w:rsidRPr="00595826" w:rsidRDefault="004C3D15" w:rsidP="00595826">
                            <w:pPr>
                              <w:ind w:firstLine="0"/>
                              <w:jc w:val="left"/>
                              <w:rPr>
                                <w:b/>
                                <w:bCs/>
                                <w:lang w:val="en-US"/>
                              </w:rPr>
                            </w:pPr>
                            <w:r>
                              <w:rPr>
                                <w:b/>
                                <w:bCs/>
                                <w:lang w:val="en-US"/>
                              </w:rPr>
                              <w:t>Ethernet</w:t>
                            </w:r>
                          </w:p>
                          <w:p w14:paraId="21D564CA" w14:textId="77777777" w:rsidR="004C3D15" w:rsidRDefault="004C3D15" w:rsidP="00595826">
                            <w:pPr>
                              <w:ind w:firstLine="0"/>
                              <w:jc w:val="left"/>
                              <w:rPr>
                                <w:b/>
                                <w:bCs/>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1.85pt;margin-top:12.9pt;width:53.95pt;height:17.95pt;z-index:251805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" stroked="f">
                <v:textbox inset="0,0,0,0">
                  <w:txbxContent>
                    <w:p w14:paraId="2E3AD3A0" w14:textId="47F8FB0F" w:rsidR="004C3D15" w:rsidRPr="00595826" w:rsidRDefault="004C3D15" w:rsidP="00595826">
                      <w:pPr>
                        <w:ind w:firstLine="0"/>
                        <w:jc w:val="left"/>
                        <w:rPr>
                          <w:b/>
                          <w:bCs/>
                          <w:lang w:val="en-US"/>
                        </w:rPr>
                      </w:pPr>
                      <w:r>
                        <w:rPr>
                          <w:b/>
                          <w:bCs/>
                          <w:lang w:val="en-US"/>
                        </w:rPr>
                        <w:t>Ethernet</w:t>
                      </w:r>
                    </w:p>
                    <w:p w14:paraId="21D564CA" w14:textId="77777777" w:rsidR="004C3D15" w:rsidRDefault="004C3D15" w:rsidP="00595826">
                      <w:pPr>
                        <w:ind w:firstLine="0"/>
                        <w:jc w:val="left"/>
                        <w:rPr>
                          <w:b/>
                          <w:bCs/>
                          <w:lang w:val="en-US"/>
                        </w:rPr>
                      </w:pPr>
                    </w:p>
                  </w:txbxContent>
                </v:textbox>
              </v:shape>
            </w:pict>
          </mc:Fallback>
        </mc:AlternateContent>
      </w:r>
      <w:r w:rsidR="00380C6B">
        <w:rPr>
          <w:noProof/>
          <w:lang w:eastAsia="ru-RU"/>
        </w:rPr>
        <mc:AlternateContent>
          <mc:Choice Requires="wps">
            <w:drawing>
              <wp:anchor distT="0" distB="0" distL="114300" distR="114300" simplePos="0" relativeHeight="251621376" behindDoc="0" locked="0" layoutInCell="1" allowOverlap="1" wp14:anchorId="22685169" wp14:editId="45EEEBCF">
                <wp:simplePos x="0" y="0"/>
                <wp:positionH relativeFrom="column">
                  <wp:posOffset>113665</wp:posOffset>
                </wp:positionH>
                <wp:positionV relativeFrom="paragraph">
                  <wp:posOffset>39370</wp:posOffset>
                </wp:positionV>
                <wp:extent cx="571500" cy="0"/>
                <wp:effectExtent l="0" t="0" r="0" b="0"/>
                <wp:wrapNone/>
                <wp:docPr id="120800885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148555" id="Line 76" o:spid="_x0000_s1026" style="position:absolute;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3.1pt" to="53.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" strokeweight=".26mm">
                <v:stroke startarrow="block" endarrow="block" joinstyle="miter" endcap="square"/>
              </v:line>
            </w:pict>
          </mc:Fallback>
        </mc:AlternateContent>
      </w:r>
    </w:p>
    <w:p w14:paraId="759E70D6" w14:textId="78F4A797" w:rsidR="00D26CBD" w:rsidRDefault="00D26CBD" w:rsidP="00595826">
      <w:pPr>
        <w:ind w:firstLine="0"/>
        <w:jc w:val="left"/>
      </w:pPr>
    </w:p>
    <w:p w14:paraId="5A5BCA69" w14:textId="77777777" w:rsidR="00D26CBD" w:rsidRDefault="00D26CBD"/>
    <w:p w14:paraId="0E7103FA" w14:textId="77777777" w:rsidR="00D26CBD" w:rsidRDefault="00D26CBD"/>
    <w:p w14:paraId="20B23B87" w14:textId="2517EAEC" w:rsidR="00D26CBD" w:rsidRDefault="004C3D15">
      <w:pPr>
        <w:spacing w:before="120" w:after="120"/>
        <w:jc w:val="center"/>
      </w:pPr>
      <w:r>
        <w:rPr>
          <w:i/>
          <w:u w:val="single"/>
        </w:rPr>
        <w:t>Рис. 2</w:t>
      </w:r>
      <w:r>
        <w:t xml:space="preserve">. Блок-схема системы возбуждения спектра </w:t>
      </w:r>
      <w:r w:rsidR="00CB584F">
        <w:t>анализатор</w:t>
      </w:r>
      <w:r>
        <w:t xml:space="preserve">а эмиссионного </w:t>
      </w:r>
      <w:r w:rsidR="00573E17">
        <w:t>АРГОН-7</w:t>
      </w:r>
      <w:r>
        <w:t>.</w:t>
      </w:r>
    </w:p>
    <w:p w14:paraId="70A27C3D" w14:textId="77777777" w:rsidR="00D26CBD" w:rsidRDefault="00D26CBD"/>
    <w:p w14:paraId="248513F7" w14:textId="03A1A94C" w:rsidR="00D26CBD" w:rsidRDefault="004C3D15">
      <w:r>
        <w:t>Она состоит из источника питания 1, служащего для формирования напряжения питания +24 для блока формирователя импульсов тока 2. Выходы формирователя 2 подключены непосредственно к ра</w:t>
      </w:r>
      <w:r>
        <w:t>з</w:t>
      </w:r>
      <w:r>
        <w:t>рядному промежутку. Схема управления 3 предназначена для передачи команд формирователю и по</w:t>
      </w:r>
      <w:r>
        <w:t>д</w:t>
      </w:r>
      <w:r>
        <w:t xml:space="preserve">ключается через гальванически развязанный последовательный интерфейс </w:t>
      </w:r>
      <w:r>
        <w:rPr>
          <w:lang w:val="en-US"/>
        </w:rPr>
        <w:t>RS</w:t>
      </w:r>
      <w:r>
        <w:t xml:space="preserve">-485 </w:t>
      </w:r>
      <w:r w:rsidR="009E1653">
        <w:t xml:space="preserve">к </w:t>
      </w:r>
      <w:r>
        <w:t>внешнему компь</w:t>
      </w:r>
      <w:r>
        <w:t>ю</w:t>
      </w:r>
      <w:r>
        <w:t>теру</w:t>
      </w:r>
      <w:r w:rsidR="009E1653">
        <w:t xml:space="preserve"> либо </w:t>
      </w:r>
      <w:proofErr w:type="gramStart"/>
      <w:r w:rsidR="009E1653">
        <w:t>ко</w:t>
      </w:r>
      <w:proofErr w:type="gramEnd"/>
      <w:r w:rsidR="009E1653">
        <w:t xml:space="preserve"> встроенной плате управления, которая, в свою очередь, подключается к компьютеру каб</w:t>
      </w:r>
      <w:r w:rsidR="009E1653">
        <w:t>е</w:t>
      </w:r>
      <w:r w:rsidR="009E1653">
        <w:t xml:space="preserve">лем </w:t>
      </w:r>
      <w:r w:rsidR="009E1653">
        <w:rPr>
          <w:lang w:val="en-US"/>
        </w:rPr>
        <w:t>Ethernet</w:t>
      </w:r>
      <w:r>
        <w:t xml:space="preserve">. Передача управляющих данных происходит по протоколу </w:t>
      </w:r>
      <w:r>
        <w:rPr>
          <w:lang w:val="en-US"/>
        </w:rPr>
        <w:t>Modbus</w:t>
      </w:r>
      <w:r>
        <w:t>.</w:t>
      </w:r>
    </w:p>
    <w:p w14:paraId="205BC279" w14:textId="77777777" w:rsidR="00D26CBD" w:rsidRDefault="004C3D15">
      <w:r>
        <w:t>По команде включения искры, поступающей от компьютера, схема управления передает на фо</w:t>
      </w:r>
      <w:r>
        <w:t>р</w:t>
      </w:r>
      <w:r>
        <w:t xml:space="preserve">мирователь команду, содержащую данные о форме, величине и частоте следования импульсов тока. Эти данные позволяют варьировать энергию импульсов тока, прикладываемых к поверхности образца. </w:t>
      </w:r>
    </w:p>
    <w:p w14:paraId="7B406A54" w14:textId="77777777" w:rsidR="00D26CBD" w:rsidRDefault="004C3D15">
      <w:pPr>
        <w:pStyle w:val="2"/>
      </w:pPr>
      <w:bookmarkStart w:id="13" w:name="_Toc161582785"/>
      <w:r>
        <w:rPr>
          <w:sz w:val="20"/>
        </w:rPr>
        <w:t>Оптическая схема.</w:t>
      </w:r>
      <w:bookmarkEnd w:id="13"/>
    </w:p>
    <w:p w14:paraId="713C1891" w14:textId="24064301" w:rsidR="00D26CBD" w:rsidRDefault="004C3D15">
      <w:r>
        <w:t xml:space="preserve">Оптическая схема </w:t>
      </w:r>
      <w:r w:rsidR="00CB584F">
        <w:t>анализатор</w:t>
      </w:r>
      <w:r>
        <w:t xml:space="preserve">а показана на рис. 1. Источником излучения в </w:t>
      </w:r>
      <w:r w:rsidR="00CB584F">
        <w:t>анализатор</w:t>
      </w:r>
      <w:r>
        <w:t>е является искровой разряд, зажигаемый между анализируемым образцом 1, устанавливаемым на столике 2, и по</w:t>
      </w:r>
      <w:r>
        <w:t>д</w:t>
      </w:r>
      <w:r>
        <w:t>ставным электродом 4, зажатым в держателе 3.</w:t>
      </w:r>
    </w:p>
    <w:p w14:paraId="29875CDA" w14:textId="262662B0" w:rsidR="00D26CBD" w:rsidRDefault="004C3D15">
      <w:r>
        <w:t xml:space="preserve">Изображение искрового разряда фокусируется при помощи кварцевого конденсора 7 на входную щель 8 оптического блока, собранного по схеме </w:t>
      </w:r>
      <w:proofErr w:type="spellStart"/>
      <w:r>
        <w:t>Пашена</w:t>
      </w:r>
      <w:proofErr w:type="spellEnd"/>
      <w:r>
        <w:t>-Рунге. Для разложения излучения в спектр и</w:t>
      </w:r>
      <w:r>
        <w:t>с</w:t>
      </w:r>
      <w:r>
        <w:t xml:space="preserve">пользуется вогнутая </w:t>
      </w:r>
      <w:r w:rsidR="009E1653">
        <w:t>голографическая</w:t>
      </w:r>
      <w:r>
        <w:t xml:space="preserve"> дифракционная решетка 9, которая создает изображение всей р</w:t>
      </w:r>
      <w:r>
        <w:t>а</w:t>
      </w:r>
      <w:r>
        <w:t xml:space="preserve">бочей области спектра на круге </w:t>
      </w:r>
      <w:proofErr w:type="spellStart"/>
      <w:r>
        <w:t>Роуланда</w:t>
      </w:r>
      <w:proofErr w:type="spellEnd"/>
      <w:r>
        <w:t xml:space="preserve">. Для регистрации разложенного спектра используется система приборов с зарядовой связью (ПЗС) 10, расположенных по кругу </w:t>
      </w:r>
      <w:proofErr w:type="spellStart"/>
      <w:r>
        <w:t>Роуланда</w:t>
      </w:r>
      <w:proofErr w:type="spellEnd"/>
      <w:r>
        <w:t xml:space="preserve">.  Конструктивно элементы 7, 8 и 9 располагаются на общем основании, закрываемом крышкой оптического блока.  Оптический блок через систему пневматических клапанов, управляемых от компьютера, соединяется либо с мембранным насосом, создающим разрежение, либо с </w:t>
      </w:r>
      <w:proofErr w:type="gramStart"/>
      <w:r>
        <w:t>аргоновом</w:t>
      </w:r>
      <w:proofErr w:type="gramEnd"/>
      <w:r>
        <w:t xml:space="preserve"> баллоном для заполнения оптического баллона арг</w:t>
      </w:r>
      <w:r>
        <w:t>о</w:t>
      </w:r>
      <w:r>
        <w:t xml:space="preserve">ном высокой чистоты. Эта система откачки/заполнения позволяет вести регистрацию спектра в области вакуумного ультрафиолета. Модификации </w:t>
      </w:r>
      <w:r w:rsidR="00573E17">
        <w:t>АРГОН-7</w:t>
      </w:r>
      <w:r>
        <w:t xml:space="preserve"> и </w:t>
      </w:r>
      <w:r w:rsidR="00202F30">
        <w:t>АРГОН-7Л</w:t>
      </w:r>
      <w:r>
        <w:t xml:space="preserve"> отличаются от модификаций </w:t>
      </w:r>
      <w:r w:rsidR="00573E17">
        <w:t>АРГОН-7А</w:t>
      </w:r>
      <w:r>
        <w:t xml:space="preserve"> и </w:t>
      </w:r>
      <w:r w:rsidR="00573E17">
        <w:t>АРГОН-7АЛ</w:t>
      </w:r>
      <w:r>
        <w:t xml:space="preserve"> отличаются углом падения света на дифракционную решетку и числом детекторов, что позволяет в последних двух модификациях регистрировать спектральные линии азота в диапазоне 149 </w:t>
      </w:r>
      <w:proofErr w:type="spellStart"/>
      <w:r>
        <w:t>нм</w:t>
      </w:r>
      <w:proofErr w:type="spellEnd"/>
      <w:r>
        <w:t>.</w:t>
      </w:r>
    </w:p>
    <w:p w14:paraId="4901D982" w14:textId="302FCF91" w:rsidR="00D26CBD" w:rsidRDefault="004C3D15">
      <w:r>
        <w:t xml:space="preserve">В модификациях </w:t>
      </w:r>
      <w:r w:rsidR="00202F30">
        <w:t>АРГОН-7Л</w:t>
      </w:r>
      <w:r>
        <w:t xml:space="preserve"> и </w:t>
      </w:r>
      <w:r w:rsidR="00573E17">
        <w:t>АРГОН-7АЛ</w:t>
      </w:r>
      <w:r>
        <w:t xml:space="preserve"> часть излучения разряда фокусируется на одном из торцов </w:t>
      </w:r>
      <w:proofErr w:type="spellStart"/>
      <w:r>
        <w:t>световода</w:t>
      </w:r>
      <w:proofErr w:type="spellEnd"/>
      <w:r>
        <w:t xml:space="preserve"> 11, а другой конец </w:t>
      </w:r>
      <w:proofErr w:type="spellStart"/>
      <w:r>
        <w:t>световода</w:t>
      </w:r>
      <w:proofErr w:type="spellEnd"/>
      <w:r>
        <w:t xml:space="preserve"> подключается </w:t>
      </w:r>
      <w:proofErr w:type="gramStart"/>
      <w:r>
        <w:t>ко</w:t>
      </w:r>
      <w:proofErr w:type="gramEnd"/>
      <w:r>
        <w:t xml:space="preserve"> входу дополнительного оптического </w:t>
      </w:r>
      <w:r>
        <w:lastRenderedPageBreak/>
        <w:t xml:space="preserve">блока 12, служащего для регистрации спектра в области спектра от 550 до 789 </w:t>
      </w:r>
      <w:proofErr w:type="spellStart"/>
      <w:r>
        <w:t>нм</w:t>
      </w:r>
      <w:proofErr w:type="spellEnd"/>
      <w:r>
        <w:t>. Этот дополнительный оптический блок имеет свою дифракционную решетку и свой дополнительный д</w:t>
      </w:r>
      <w:r w:rsidR="009E1653">
        <w:t>е</w:t>
      </w:r>
      <w:r>
        <w:t>тектор.</w:t>
      </w:r>
    </w:p>
    <w:p w14:paraId="6702208C" w14:textId="77777777" w:rsidR="00D26CBD" w:rsidRDefault="00D26CBD"/>
    <w:p w14:paraId="57A79045" w14:textId="77777777" w:rsidR="00D26CBD" w:rsidRDefault="004C3D15">
      <w:r>
        <w:t>Параметры элементов основного оптического блока:</w:t>
      </w:r>
    </w:p>
    <w:p w14:paraId="5256991B" w14:textId="77777777" w:rsidR="00D26CBD" w:rsidRDefault="00D26CBD"/>
    <w:p w14:paraId="5F3C8C2E" w14:textId="77777777" w:rsidR="00D26CBD" w:rsidRDefault="004C3D15">
      <w:pPr>
        <w:numPr>
          <w:ilvl w:val="0"/>
          <w:numId w:val="11"/>
        </w:numPr>
      </w:pPr>
      <w:r>
        <w:t>Диаметр конденсора -  20 мм.</w:t>
      </w:r>
    </w:p>
    <w:p w14:paraId="30DAA5B7" w14:textId="77777777" w:rsidR="00D26CBD" w:rsidRDefault="004C3D15">
      <w:pPr>
        <w:numPr>
          <w:ilvl w:val="0"/>
          <w:numId w:val="11"/>
        </w:numPr>
      </w:pPr>
      <w:r>
        <w:t>Фокусное расстояние конденсора - 80 мм.</w:t>
      </w:r>
    </w:p>
    <w:p w14:paraId="4F1431A0" w14:textId="77777777" w:rsidR="00D26CBD" w:rsidRDefault="004C3D15">
      <w:pPr>
        <w:numPr>
          <w:ilvl w:val="0"/>
          <w:numId w:val="11"/>
        </w:numPr>
      </w:pPr>
      <w:r>
        <w:t>Ширина входной щели - 12 мкм.</w:t>
      </w:r>
    </w:p>
    <w:p w14:paraId="54C0A04A" w14:textId="77777777" w:rsidR="00D26CBD" w:rsidRDefault="004C3D15">
      <w:pPr>
        <w:numPr>
          <w:ilvl w:val="0"/>
          <w:numId w:val="11"/>
        </w:numPr>
      </w:pPr>
      <w:r>
        <w:t xml:space="preserve">Диаметр круга </w:t>
      </w:r>
      <w:proofErr w:type="spellStart"/>
      <w:r>
        <w:t>Роуланда</w:t>
      </w:r>
      <w:proofErr w:type="spellEnd"/>
      <w:r>
        <w:t xml:space="preserve"> - 330 мм.</w:t>
      </w:r>
    </w:p>
    <w:p w14:paraId="7CD21690" w14:textId="77777777" w:rsidR="00D26CBD" w:rsidRDefault="004C3D15">
      <w:pPr>
        <w:numPr>
          <w:ilvl w:val="0"/>
          <w:numId w:val="11"/>
        </w:numPr>
      </w:pPr>
      <w:r>
        <w:t xml:space="preserve">Число штрихов решетки - 1800 </w:t>
      </w:r>
      <w:proofErr w:type="spellStart"/>
      <w:r>
        <w:t>штр</w:t>
      </w:r>
      <w:proofErr w:type="spellEnd"/>
      <w:r>
        <w:t>/мм.</w:t>
      </w:r>
    </w:p>
    <w:p w14:paraId="22B890CB" w14:textId="19E0A766" w:rsidR="00D26CBD" w:rsidRDefault="004C3D15">
      <w:pPr>
        <w:numPr>
          <w:ilvl w:val="0"/>
          <w:numId w:val="11"/>
        </w:numPr>
      </w:pPr>
      <w:r>
        <w:t>Размер рабочей области решетки - 4</w:t>
      </w:r>
      <w:r w:rsidR="00CB584F">
        <w:t>9</w:t>
      </w:r>
      <w:r>
        <w:t>х4</w:t>
      </w:r>
      <w:r w:rsidR="00CB584F">
        <w:t>9</w:t>
      </w:r>
      <w:r>
        <w:t xml:space="preserve"> мм.</w:t>
      </w:r>
    </w:p>
    <w:p w14:paraId="1D97869A" w14:textId="77777777" w:rsidR="00D26CBD" w:rsidRDefault="004C3D15">
      <w:pPr>
        <w:numPr>
          <w:ilvl w:val="0"/>
          <w:numId w:val="11"/>
        </w:numPr>
      </w:pPr>
      <w:r>
        <w:t xml:space="preserve">Рабочий диапазон спектра – 172 (145) – 420 (435) </w:t>
      </w:r>
      <w:proofErr w:type="spellStart"/>
      <w:r>
        <w:t>нм</w:t>
      </w:r>
      <w:proofErr w:type="spellEnd"/>
      <w:r>
        <w:t>.</w:t>
      </w:r>
    </w:p>
    <w:p w14:paraId="59138707" w14:textId="77777777" w:rsidR="00D26CBD" w:rsidRDefault="004C3D15">
      <w:pPr>
        <w:numPr>
          <w:ilvl w:val="0"/>
          <w:numId w:val="11"/>
        </w:numPr>
      </w:pPr>
      <w:r>
        <w:t>Рабочий порядок спектра - первый.</w:t>
      </w:r>
    </w:p>
    <w:p w14:paraId="5D300383" w14:textId="77777777" w:rsidR="00D26CBD" w:rsidRDefault="004C3D15">
      <w:pPr>
        <w:numPr>
          <w:ilvl w:val="0"/>
          <w:numId w:val="11"/>
        </w:numPr>
      </w:pPr>
      <w:r>
        <w:t xml:space="preserve">Обратная линейная дисперсия – 1,6 </w:t>
      </w:r>
      <w:proofErr w:type="spellStart"/>
      <w:r>
        <w:t>нм</w:t>
      </w:r>
      <w:proofErr w:type="spellEnd"/>
      <w:r>
        <w:t>/мм.</w:t>
      </w:r>
    </w:p>
    <w:p w14:paraId="1603AEFB" w14:textId="7F24509A" w:rsidR="00D26CBD" w:rsidRDefault="004C3D15">
      <w:pPr>
        <w:numPr>
          <w:ilvl w:val="0"/>
          <w:numId w:val="11"/>
        </w:numPr>
      </w:pPr>
      <w:r>
        <w:t>Число ПЗС – 6-</w:t>
      </w:r>
      <w:r w:rsidR="00CB584F">
        <w:t>7</w:t>
      </w:r>
      <w:r>
        <w:t>.</w:t>
      </w:r>
    </w:p>
    <w:p w14:paraId="265C865D" w14:textId="77777777" w:rsidR="00D26CBD" w:rsidRDefault="004C3D15">
      <w:pPr>
        <w:numPr>
          <w:ilvl w:val="0"/>
          <w:numId w:val="11"/>
        </w:numPr>
      </w:pPr>
      <w:r>
        <w:t>Размер фоточувствительной области ПЗС – 29</w:t>
      </w:r>
      <w:r>
        <w:rPr>
          <w:rFonts w:ascii="Symbol" w:hAnsi="Symbol"/>
          <w:lang w:val="en-US"/>
        </w:rPr>
        <w:t></w:t>
      </w:r>
      <w:r>
        <w:t>0,2 мм.</w:t>
      </w:r>
    </w:p>
    <w:p w14:paraId="469B5395" w14:textId="77777777" w:rsidR="00D26CBD" w:rsidRDefault="004C3D15">
      <w:pPr>
        <w:numPr>
          <w:ilvl w:val="0"/>
          <w:numId w:val="11"/>
        </w:numPr>
      </w:pPr>
      <w:r>
        <w:t>Число фоточувствительных элементов ПЗС - 3724.</w:t>
      </w:r>
    </w:p>
    <w:p w14:paraId="4FE26500" w14:textId="77777777" w:rsidR="00D26CBD" w:rsidRDefault="004C3D15">
      <w:pPr>
        <w:numPr>
          <w:ilvl w:val="0"/>
          <w:numId w:val="11"/>
        </w:numPr>
      </w:pPr>
      <w:r>
        <w:t>Размер одного фоточувствительного элемента ПЗС - 8</w:t>
      </w:r>
      <w:r>
        <w:rPr>
          <w:rFonts w:ascii="Symbol" w:hAnsi="Symbol"/>
          <w:lang w:val="en-US"/>
        </w:rPr>
        <w:t></w:t>
      </w:r>
      <w:r>
        <w:t>200 мкм.</w:t>
      </w:r>
    </w:p>
    <w:p w14:paraId="3B49A417" w14:textId="77777777" w:rsidR="00D26CBD" w:rsidRDefault="004C3D15">
      <w:pPr>
        <w:numPr>
          <w:ilvl w:val="0"/>
          <w:numId w:val="11"/>
        </w:numPr>
      </w:pPr>
      <w:r>
        <w:t xml:space="preserve">Область спектральной чувствительности ПЗС - 140 - 1000 </w:t>
      </w:r>
      <w:proofErr w:type="spellStart"/>
      <w:r>
        <w:t>нм</w:t>
      </w:r>
      <w:proofErr w:type="spellEnd"/>
      <w:r>
        <w:t>.</w:t>
      </w:r>
    </w:p>
    <w:p w14:paraId="222DAFD7" w14:textId="77777777" w:rsidR="00D26CBD" w:rsidRDefault="004C3D15">
      <w:pPr>
        <w:pStyle w:val="2"/>
      </w:pPr>
      <w:bookmarkStart w:id="14" w:name="_Toc161582786"/>
      <w:r>
        <w:rPr>
          <w:sz w:val="20"/>
        </w:rPr>
        <w:t>Схема регистрации спектра.</w:t>
      </w:r>
      <w:bookmarkEnd w:id="14"/>
    </w:p>
    <w:p w14:paraId="4656AC94" w14:textId="58DC51F4" w:rsidR="00D26CBD" w:rsidRDefault="004C3D15">
      <w:r>
        <w:t xml:space="preserve">Электронный блок </w:t>
      </w:r>
      <w:r w:rsidR="00CB584F">
        <w:t>анализатор</w:t>
      </w:r>
      <w:r>
        <w:t>а служит для управления ПЗС-детекторами, обработки получаемого с них сигнала, преобразования его в цифровую форму и передачи на встроенный или внешний перс</w:t>
      </w:r>
      <w:r>
        <w:t>о</w:t>
      </w:r>
      <w:r>
        <w:t xml:space="preserve">нальный компьютер. Обмен данными между электронным блоком </w:t>
      </w:r>
      <w:r w:rsidR="00CB584F">
        <w:t>анализатор</w:t>
      </w:r>
      <w:r>
        <w:t xml:space="preserve">а и управляющей ЭВМ осуществляется </w:t>
      </w:r>
      <w:r w:rsidR="009E1653">
        <w:t xml:space="preserve">по шине </w:t>
      </w:r>
      <w:r w:rsidR="009E1653">
        <w:rPr>
          <w:lang w:val="en-US"/>
        </w:rPr>
        <w:t>E</w:t>
      </w:r>
      <w:r w:rsidR="008456CF">
        <w:rPr>
          <w:lang w:val="en-US"/>
        </w:rPr>
        <w:t>thernet</w:t>
      </w:r>
      <w:r>
        <w:t>, котор</w:t>
      </w:r>
      <w:r w:rsidR="006329CE">
        <w:t>ая</w:t>
      </w:r>
      <w:r>
        <w:t xml:space="preserve"> обеспечива</w:t>
      </w:r>
      <w:r w:rsidR="008456CF">
        <w:t>ю</w:t>
      </w:r>
      <w:r>
        <w:t>т высокую скорость передачи и хорошую пом</w:t>
      </w:r>
      <w:r>
        <w:t>е</w:t>
      </w:r>
      <w:r>
        <w:t>хоустойчивость.</w:t>
      </w:r>
    </w:p>
    <w:p w14:paraId="06277586" w14:textId="77777777" w:rsidR="00D26CBD" w:rsidRDefault="00D26CBD"/>
    <w:p w14:paraId="32D43B4B" w14:textId="0F984490" w:rsidR="00D26CBD" w:rsidRDefault="004C3D15">
      <w:r>
        <w:t>Электронный блок состоит из нескольких модулей (см. рис. 3), все они размещены внутри оптич</w:t>
      </w:r>
      <w:r>
        <w:t>е</w:t>
      </w:r>
      <w:r>
        <w:t xml:space="preserve">ского блока. </w:t>
      </w:r>
      <w:proofErr w:type="gramStart"/>
      <w:r>
        <w:t>Основу электронного блока составляют модули ПЗС-детекторов, преобразующие оптич</w:t>
      </w:r>
      <w:r>
        <w:t>е</w:t>
      </w:r>
      <w:r>
        <w:t>ский спектральный сигнал в электрический, переводящие его в цифровую форму и накапливающие в памяти модуля.</w:t>
      </w:r>
      <w:proofErr w:type="gramEnd"/>
      <w:r>
        <w:t xml:space="preserve"> Процесс накопления спектральных данных в памяти модуля происходит без участия управляющего </w:t>
      </w:r>
      <w:proofErr w:type="spellStart"/>
      <w:r>
        <w:t>копьютера</w:t>
      </w:r>
      <w:proofErr w:type="spellEnd"/>
      <w:r>
        <w:t>. Каждый модуль ПЗС-детектора установлен на отдельном держателе, что по</w:t>
      </w:r>
      <w:r>
        <w:t>з</w:t>
      </w:r>
      <w:r>
        <w:t xml:space="preserve">воляет перемещать его при юстировке оптического блока. Все модули ПЗС-детекторов подключены к общей шине </w:t>
      </w:r>
      <w:r>
        <w:rPr>
          <w:lang w:val="en-US"/>
        </w:rPr>
        <w:t>RS</w:t>
      </w:r>
      <w:r>
        <w:t xml:space="preserve">-422, через которую, по заданной программе, передаются управляющие </w:t>
      </w:r>
      <w:proofErr w:type="gramStart"/>
      <w:r>
        <w:t>команды</w:t>
      </w:r>
      <w:proofErr w:type="gramEnd"/>
      <w:r>
        <w:t xml:space="preserve"> и пр</w:t>
      </w:r>
      <w:r>
        <w:t>о</w:t>
      </w:r>
      <w:r>
        <w:t>изводится считывание накопленных спектральных данных. Через герметичный разъем оптического бл</w:t>
      </w:r>
      <w:r>
        <w:t>о</w:t>
      </w:r>
      <w:r>
        <w:t xml:space="preserve">ка шина </w:t>
      </w:r>
      <w:r>
        <w:rPr>
          <w:lang w:val="en-US"/>
        </w:rPr>
        <w:t>RS</w:t>
      </w:r>
      <w:r>
        <w:t>-422 подключается</w:t>
      </w:r>
      <w:r w:rsidR="008456CF">
        <w:t xml:space="preserve"> к встроенной плате управления, которая подключается к компьютеру</w:t>
      </w:r>
      <w:r w:rsidR="008456CF" w:rsidRPr="008456CF">
        <w:t xml:space="preserve"> </w:t>
      </w:r>
      <w:r w:rsidR="008456CF">
        <w:t xml:space="preserve">по </w:t>
      </w:r>
      <w:r w:rsidR="008456CF">
        <w:rPr>
          <w:lang w:val="en-US"/>
        </w:rPr>
        <w:t>Ethernet</w:t>
      </w:r>
      <w:r w:rsidR="008456CF">
        <w:t>-кабелю</w:t>
      </w:r>
      <w:r>
        <w:t xml:space="preserve">. </w:t>
      </w:r>
    </w:p>
    <w:p w14:paraId="12F38D22" w14:textId="77777777" w:rsidR="00D26CBD" w:rsidRDefault="00D26CBD"/>
    <w:p w14:paraId="2479FF82" w14:textId="6EB4AB69" w:rsidR="00D26CBD" w:rsidRDefault="008456CF">
      <w:r>
        <w:rPr>
          <w:noProof/>
          <w:lang w:eastAsia="ru-RU"/>
        </w:rPr>
        <mc:AlternateContent>
          <mc:Choice Requires="wps">
            <w:drawing>
              <wp:anchor distT="0" distB="0" distL="114300" distR="114300" simplePos="0" relativeHeight="251792384" behindDoc="0" locked="0" layoutInCell="1" allowOverlap="1" wp14:anchorId="2420D2F5" wp14:editId="62A0D990">
                <wp:simplePos x="0" y="0"/>
                <wp:positionH relativeFrom="column">
                  <wp:posOffset>3561021</wp:posOffset>
                </wp:positionH>
                <wp:positionV relativeFrom="paragraph">
                  <wp:posOffset>17049</wp:posOffset>
                </wp:positionV>
                <wp:extent cx="1936377" cy="322729"/>
                <wp:effectExtent l="0" t="0" r="26035" b="20320"/>
                <wp:wrapNone/>
                <wp:docPr id="575764652" name="Прямоугольник 17"/>
                <wp:cNvGraphicFramePr/>
                <a:graphic xmlns:a="http://schemas.openxmlformats.org/drawingml/2006/main">
                  <a:graphicData uri="http://schemas.microsoft.com/office/word/2010/wordprocessingShape">
                    <wps:wsp>
                      <wps:cNvSpPr/>
                      <wps:spPr>
                        <a:xfrm>
                          <a:off x="0" y="0"/>
                          <a:ext cx="1936377" cy="322729"/>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75595" w14:textId="60A8277E" w:rsidR="004C3D15" w:rsidRPr="008456CF" w:rsidRDefault="004C3D15" w:rsidP="008456CF">
                            <w:pPr>
                              <w:ind w:firstLine="0"/>
                              <w:jc w:val="center"/>
                              <w:rPr>
                                <w:lang w:val="en-US"/>
                              </w:rPr>
                            </w:pPr>
                            <w:r>
                              <w:t xml:space="preserve">Кабель </w:t>
                            </w:r>
                            <w:r>
                              <w:rPr>
                                <w:lang w:val="en-US"/>
                              </w:rPr>
                              <w:t>Ethernet</w:t>
                            </w:r>
                          </w:p>
                          <w:p w14:paraId="44288C72" w14:textId="77777777" w:rsidR="004C3D15" w:rsidRDefault="004C3D15" w:rsidP="00845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50" style="position:absolute;left:0;text-align:left;margin-left:280.4pt;margin-top:1.35pt;width:152.45pt;height:25.4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" fillcolor="white [3201]" strokecolor="black [3213]" strokeweight=".5pt">
                <v:textbox>
                  <w:txbxContent>
                    <w:p w14:paraId="4FC75595" w14:textId="60A8277E" w:rsidR="004C3D15" w:rsidRPr="008456CF" w:rsidRDefault="004C3D15" w:rsidP="008456CF">
                      <w:pPr>
                        <w:ind w:firstLine="0"/>
                        <w:jc w:val="center"/>
                        <w:rPr>
                          <w:lang w:val="en-US"/>
                        </w:rPr>
                      </w:pPr>
                      <w:r>
                        <w:t xml:space="preserve">Кабель </w:t>
                      </w:r>
                      <w:r>
                        <w:rPr>
                          <w:lang w:val="en-US"/>
                        </w:rPr>
                        <w:t>Ethernet</w:t>
                      </w:r>
                    </w:p>
                    <w:p w14:paraId="44288C72" w14:textId="77777777" w:rsidR="004C3D15" w:rsidRDefault="004C3D15" w:rsidP="008456CF">
                      <w:pPr>
                        <w:jc w:val="center"/>
                      </w:pPr>
                    </w:p>
                  </w:txbxContent>
                </v:textbox>
              </v:rect>
            </w:pict>
          </mc:Fallback>
        </mc:AlternateContent>
      </w:r>
      <w:r w:rsidR="00380C6B">
        <w:rPr>
          <w:noProof/>
          <w:lang w:eastAsia="ru-RU"/>
        </w:rPr>
        <mc:AlternateContent>
          <mc:Choice Requires="wps">
            <w:drawing>
              <wp:anchor distT="0" distB="0" distL="114935" distR="114935" simplePos="0" relativeHeight="251748352" behindDoc="0" locked="0" layoutInCell="1" allowOverlap="1" wp14:anchorId="1707E098" wp14:editId="25D2A22E">
                <wp:simplePos x="0" y="0"/>
                <wp:positionH relativeFrom="column">
                  <wp:posOffset>-1270</wp:posOffset>
                </wp:positionH>
                <wp:positionV relativeFrom="paragraph">
                  <wp:posOffset>17780</wp:posOffset>
                </wp:positionV>
                <wp:extent cx="2698115" cy="1840865"/>
                <wp:effectExtent l="0" t="0" r="0" b="0"/>
                <wp:wrapNone/>
                <wp:docPr id="47007476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1840865"/>
                        </a:xfrm>
                        <a:prstGeom prst="rect">
                          <a:avLst/>
                        </a:prstGeom>
                        <a:solidFill>
                          <a:srgbClr val="FFFFFF"/>
                        </a:solidFill>
                        <a:ln w="6350">
                          <a:solidFill>
                            <a:srgbClr val="000000"/>
                          </a:solidFill>
                          <a:miter lim="800000"/>
                          <a:headEnd/>
                          <a:tailEnd/>
                        </a:ln>
                      </wps:spPr>
                      <wps:txbx>
                        <w:txbxContent>
                          <w:p w14:paraId="329DC95A" w14:textId="77777777" w:rsidR="004C3D15" w:rsidRDefault="004C3D15">
                            <w:pPr>
                              <w:ind w:firstLine="0"/>
                              <w:jc w:val="left"/>
                            </w:pPr>
                            <w:r>
                              <w:t>Оптический блок</w:t>
                            </w:r>
                          </w:p>
                          <w:p w14:paraId="6A425949" w14:textId="77777777" w:rsidR="004C3D15" w:rsidRDefault="004C3D15">
                            <w:pPr>
                              <w:ind w:firstLine="0"/>
                              <w:jc w:val="left"/>
                            </w:pPr>
                          </w:p>
                          <w:p w14:paraId="0E6837D3" w14:textId="77777777" w:rsidR="004C3D15" w:rsidRDefault="004C3D15">
                            <w:pPr>
                              <w:ind w:firstLine="0"/>
                              <w:jc w:val="left"/>
                            </w:pPr>
                          </w:p>
                          <w:p w14:paraId="4F3263D5" w14:textId="77777777" w:rsidR="004C3D15" w:rsidRDefault="004C3D15">
                            <w:pPr>
                              <w:ind w:firstLine="0"/>
                              <w:jc w:val="left"/>
                            </w:pPr>
                          </w:p>
                          <w:p w14:paraId="5B2CB579" w14:textId="77777777" w:rsidR="004C3D15" w:rsidRDefault="004C3D15">
                            <w:pPr>
                              <w:ind w:firstLine="0"/>
                              <w:jc w:val="left"/>
                            </w:pPr>
                          </w:p>
                          <w:p w14:paraId="5D3ACDA7" w14:textId="77777777" w:rsidR="004C3D15" w:rsidRDefault="004C3D15">
                            <w:pPr>
                              <w:ind w:firstLine="0"/>
                              <w:jc w:val="left"/>
                            </w:pPr>
                            <w:r>
                              <w:t xml:space="preserve">                                                              </w:t>
                            </w:r>
                            <w:r>
                              <w:rPr>
                                <w:lang w:val="en-US"/>
                              </w:rPr>
                              <w:t>RS-422</w:t>
                            </w:r>
                          </w:p>
                          <w:p w14:paraId="33F072AF" w14:textId="77777777" w:rsidR="004C3D15" w:rsidRDefault="004C3D15">
                            <w:pPr>
                              <w:ind w:firstLine="0"/>
                              <w:jc w:val="left"/>
                            </w:pPr>
                          </w:p>
                          <w:p w14:paraId="2A6C7672" w14:textId="77777777" w:rsidR="004C3D15" w:rsidRDefault="004C3D15">
                            <w:pPr>
                              <w:ind w:firstLine="0"/>
                              <w:jc w:val="left"/>
                            </w:pPr>
                          </w:p>
                          <w:p w14:paraId="1E08C936" w14:textId="77777777" w:rsidR="004C3D15" w:rsidRDefault="004C3D15">
                            <w:pPr>
                              <w:ind w:firstLine="0"/>
                              <w:jc w:val="left"/>
                            </w:pPr>
                            <w: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1" type="#_x0000_t202" style="position:absolute;left:0;text-align:left;margin-left:-.1pt;margin-top:1.4pt;width:212.45pt;height:144.95pt;z-index:251748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" strokeweight=".5pt">
                <v:textbox inset="7.45pt,3.85pt,7.45pt,3.85pt">
                  <w:txbxContent>
                    <w:p w14:paraId="329DC95A" w14:textId="77777777" w:rsidR="004C3D15" w:rsidRDefault="004C3D15">
                      <w:pPr>
                        <w:ind w:firstLine="0"/>
                        <w:jc w:val="left"/>
                      </w:pPr>
                      <w:r>
                        <w:t>Оптический блок</w:t>
                      </w:r>
                    </w:p>
                    <w:p w14:paraId="6A425949" w14:textId="77777777" w:rsidR="004C3D15" w:rsidRDefault="004C3D15">
                      <w:pPr>
                        <w:ind w:firstLine="0"/>
                        <w:jc w:val="left"/>
                      </w:pPr>
                    </w:p>
                    <w:p w14:paraId="0E6837D3" w14:textId="77777777" w:rsidR="004C3D15" w:rsidRDefault="004C3D15">
                      <w:pPr>
                        <w:ind w:firstLine="0"/>
                        <w:jc w:val="left"/>
                      </w:pPr>
                    </w:p>
                    <w:p w14:paraId="4F3263D5" w14:textId="77777777" w:rsidR="004C3D15" w:rsidRDefault="004C3D15">
                      <w:pPr>
                        <w:ind w:firstLine="0"/>
                        <w:jc w:val="left"/>
                      </w:pPr>
                    </w:p>
                    <w:p w14:paraId="5B2CB579" w14:textId="77777777" w:rsidR="004C3D15" w:rsidRDefault="004C3D15">
                      <w:pPr>
                        <w:ind w:firstLine="0"/>
                        <w:jc w:val="left"/>
                      </w:pPr>
                    </w:p>
                    <w:p w14:paraId="5D3ACDA7" w14:textId="77777777" w:rsidR="004C3D15" w:rsidRDefault="004C3D15">
                      <w:pPr>
                        <w:ind w:firstLine="0"/>
                        <w:jc w:val="left"/>
                      </w:pPr>
                      <w:r>
                        <w:t xml:space="preserve">                                                              </w:t>
                      </w:r>
                      <w:r>
                        <w:rPr>
                          <w:lang w:val="en-US"/>
                        </w:rPr>
                        <w:t>RS-422</w:t>
                      </w:r>
                    </w:p>
                    <w:p w14:paraId="33F072AF" w14:textId="77777777" w:rsidR="004C3D15" w:rsidRDefault="004C3D15">
                      <w:pPr>
                        <w:ind w:firstLine="0"/>
                        <w:jc w:val="left"/>
                      </w:pPr>
                    </w:p>
                    <w:p w14:paraId="2A6C7672" w14:textId="77777777" w:rsidR="004C3D15" w:rsidRDefault="004C3D15">
                      <w:pPr>
                        <w:ind w:firstLine="0"/>
                        <w:jc w:val="left"/>
                      </w:pPr>
                    </w:p>
                    <w:p w14:paraId="1E08C936" w14:textId="77777777" w:rsidR="004C3D15" w:rsidRDefault="004C3D15">
                      <w:pPr>
                        <w:ind w:firstLine="0"/>
                        <w:jc w:val="left"/>
                      </w:pPr>
                      <w:r>
                        <w:t xml:space="preserve">                            …</w:t>
                      </w:r>
                    </w:p>
                  </w:txbxContent>
                </v:textbox>
              </v:shape>
            </w:pict>
          </mc:Fallback>
        </mc:AlternateContent>
      </w:r>
    </w:p>
    <w:p w14:paraId="774BF3DE" w14:textId="46E75475" w:rsidR="00D26CBD" w:rsidRDefault="00380C6B">
      <w:r>
        <w:rPr>
          <w:noProof/>
          <w:lang w:eastAsia="ru-RU"/>
        </w:rPr>
        <mc:AlternateContent>
          <mc:Choice Requires="wps">
            <w:drawing>
              <wp:anchor distT="0" distB="0" distL="114935" distR="114935" simplePos="0" relativeHeight="251749376" behindDoc="0" locked="0" layoutInCell="1" allowOverlap="1" wp14:anchorId="243FEA95" wp14:editId="035AA136">
                <wp:simplePos x="0" y="0"/>
                <wp:positionH relativeFrom="column">
                  <wp:posOffset>113030</wp:posOffset>
                </wp:positionH>
                <wp:positionV relativeFrom="paragraph">
                  <wp:posOffset>144780</wp:posOffset>
                </wp:positionV>
                <wp:extent cx="974090" cy="259715"/>
                <wp:effectExtent l="0" t="0" r="0" b="0"/>
                <wp:wrapNone/>
                <wp:docPr id="7837968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59715"/>
                        </a:xfrm>
                        <a:prstGeom prst="rect">
                          <a:avLst/>
                        </a:prstGeom>
                        <a:solidFill>
                          <a:srgbClr val="FFFFFF"/>
                        </a:solidFill>
                        <a:ln w="6350">
                          <a:solidFill>
                            <a:srgbClr val="000000"/>
                          </a:solidFill>
                          <a:miter lim="800000"/>
                          <a:headEnd/>
                          <a:tailEnd/>
                        </a:ln>
                      </wps:spPr>
                      <wps:txbx>
                        <w:txbxContent>
                          <w:p w14:paraId="0FEB5BD1" w14:textId="77777777" w:rsidR="004C3D15" w:rsidRDefault="004C3D15">
                            <w:pPr>
                              <w:ind w:firstLine="0"/>
                              <w:jc w:val="left"/>
                            </w:pPr>
                            <w:r>
                              <w:t>Модуль ПЗС</w:t>
                            </w:r>
                          </w:p>
                          <w:p w14:paraId="532E1AEB" w14:textId="77777777" w:rsidR="004C3D15" w:rsidRDefault="004C3D15">
                            <w:pPr>
                              <w:ind w:firstLine="0"/>
                              <w:jc w:val="left"/>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2" type="#_x0000_t202" style="position:absolute;left:0;text-align:left;margin-left:8.9pt;margin-top:11.4pt;width:76.7pt;height:20.45pt;z-index:251749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" strokeweight=".5pt">
                <v:textbox inset="7.45pt,3.85pt,7.45pt,3.85pt">
                  <w:txbxContent>
                    <w:p w14:paraId="0FEB5BD1" w14:textId="77777777" w:rsidR="004C3D15" w:rsidRDefault="004C3D15">
                      <w:pPr>
                        <w:ind w:firstLine="0"/>
                        <w:jc w:val="left"/>
                      </w:pPr>
                      <w:r>
                        <w:t>Модуль ПЗС</w:t>
                      </w:r>
                    </w:p>
                    <w:p w14:paraId="532E1AEB" w14:textId="77777777" w:rsidR="004C3D15" w:rsidRDefault="004C3D15">
                      <w:pPr>
                        <w:ind w:firstLine="0"/>
                        <w:jc w:val="left"/>
                      </w:pPr>
                    </w:p>
                  </w:txbxContent>
                </v:textbox>
              </v:shape>
            </w:pict>
          </mc:Fallback>
        </mc:AlternateContent>
      </w:r>
    </w:p>
    <w:p w14:paraId="37D77D17" w14:textId="2239ACE3" w:rsidR="00D26CBD" w:rsidRDefault="008456CF">
      <w:r>
        <w:rPr>
          <w:noProof/>
          <w:lang w:eastAsia="ru-RU"/>
        </w:rPr>
        <mc:AlternateContent>
          <mc:Choice Requires="wps">
            <w:drawing>
              <wp:anchor distT="0" distB="0" distL="114300" distR="114300" simplePos="0" relativeHeight="251793408" behindDoc="0" locked="0" layoutInCell="1" allowOverlap="1" wp14:anchorId="19AA53F0" wp14:editId="21E1D0D5">
                <wp:simplePos x="0" y="0"/>
                <wp:positionH relativeFrom="column">
                  <wp:posOffset>4475421</wp:posOffset>
                </wp:positionH>
                <wp:positionV relativeFrom="paragraph">
                  <wp:posOffset>63046</wp:posOffset>
                </wp:positionV>
                <wp:extent cx="45719" cy="522515"/>
                <wp:effectExtent l="38100" t="0" r="69215" b="49530"/>
                <wp:wrapNone/>
                <wp:docPr id="169315121" name="Прямая со стрелкой 18"/>
                <wp:cNvGraphicFramePr/>
                <a:graphic xmlns:a="http://schemas.openxmlformats.org/drawingml/2006/main">
                  <a:graphicData uri="http://schemas.microsoft.com/office/word/2010/wordprocessingShape">
                    <wps:wsp>
                      <wps:cNvCnPr/>
                      <wps:spPr>
                        <a:xfrm>
                          <a:off x="0" y="0"/>
                          <a:ext cx="45719" cy="5225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51ADFB" id="_x0000_t32" coordsize="21600,21600" o:spt="32" o:oned="t" path="m,l21600,21600e" filled="f">
                <v:path arrowok="t" fillok="f" o:connecttype="none"/>
                <o:lock v:ext="edit" shapetype="t"/>
              </v:shapetype>
              <v:shape id="Прямая со стрелкой 18" o:spid="_x0000_s1026" type="#_x0000_t32" style="position:absolute;margin-left:352.4pt;margin-top:4.95pt;width:3.6pt;height:41.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" strokecolor="#4472c4 [3204]" strokeweight=".5pt">
                <v:stroke endarrow="block" joinstyle="miter"/>
              </v:shape>
            </w:pict>
          </mc:Fallback>
        </mc:AlternateContent>
      </w:r>
      <w:r w:rsidR="00380C6B">
        <w:rPr>
          <w:noProof/>
          <w:lang w:eastAsia="ru-RU"/>
        </w:rPr>
        <mc:AlternateContent>
          <mc:Choice Requires="wps">
            <w:drawing>
              <wp:anchor distT="0" distB="0" distL="114300" distR="114300" simplePos="0" relativeHeight="251753472" behindDoc="0" locked="0" layoutInCell="1" allowOverlap="1" wp14:anchorId="431714EB" wp14:editId="0865D424">
                <wp:simplePos x="0" y="0"/>
                <wp:positionH relativeFrom="column">
                  <wp:posOffset>1090930</wp:posOffset>
                </wp:positionH>
                <wp:positionV relativeFrom="paragraph">
                  <wp:posOffset>125095</wp:posOffset>
                </wp:positionV>
                <wp:extent cx="1610360" cy="524510"/>
                <wp:effectExtent l="0" t="0" r="0" b="0"/>
                <wp:wrapNone/>
                <wp:docPr id="104818289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524510"/>
                        </a:xfrm>
                        <a:prstGeom prst="bentConnector3">
                          <a:avLst>
                            <a:gd name="adj1" fmla="val 49954"/>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00E42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5" o:spid="_x0000_s1026" type="#_x0000_t34" style="position:absolute;margin-left:85.9pt;margin-top:9.85pt;width:126.8pt;height:4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" adj="10790" strokeweight=".26mm">
                <v:stroke endcap="square"/>
              </v:shape>
            </w:pict>
          </mc:Fallback>
        </mc:AlternateContent>
      </w:r>
    </w:p>
    <w:p w14:paraId="60E6B57E" w14:textId="334D7A5C" w:rsidR="00D26CBD" w:rsidRDefault="00380C6B">
      <w:r>
        <w:rPr>
          <w:noProof/>
          <w:lang w:eastAsia="ru-RU"/>
        </w:rPr>
        <mc:AlternateContent>
          <mc:Choice Requires="wps">
            <w:drawing>
              <wp:anchor distT="0" distB="0" distL="114935" distR="114935" simplePos="0" relativeHeight="251750400" behindDoc="0" locked="0" layoutInCell="1" allowOverlap="1" wp14:anchorId="678A5D73" wp14:editId="616D25BC">
                <wp:simplePos x="0" y="0"/>
                <wp:positionH relativeFrom="column">
                  <wp:posOffset>217805</wp:posOffset>
                </wp:positionH>
                <wp:positionV relativeFrom="paragraph">
                  <wp:posOffset>140970</wp:posOffset>
                </wp:positionV>
                <wp:extent cx="993140" cy="250190"/>
                <wp:effectExtent l="0" t="0" r="0" b="0"/>
                <wp:wrapNone/>
                <wp:docPr id="31944724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50190"/>
                        </a:xfrm>
                        <a:prstGeom prst="rect">
                          <a:avLst/>
                        </a:prstGeom>
                        <a:solidFill>
                          <a:srgbClr val="FFFFFF"/>
                        </a:solidFill>
                        <a:ln w="6350">
                          <a:solidFill>
                            <a:srgbClr val="000000"/>
                          </a:solidFill>
                          <a:miter lim="800000"/>
                          <a:headEnd/>
                          <a:tailEnd/>
                        </a:ln>
                      </wps:spPr>
                      <wps:txbx>
                        <w:txbxContent>
                          <w:p w14:paraId="5FD9993B" w14:textId="77777777" w:rsidR="004C3D15" w:rsidRDefault="004C3D15">
                            <w:pPr>
                              <w:ind w:firstLine="0"/>
                              <w:jc w:val="left"/>
                            </w:pPr>
                            <w:r>
                              <w:t>Модуль ПЗС</w:t>
                            </w:r>
                          </w:p>
                          <w:p w14:paraId="39D85B41" w14:textId="77777777" w:rsidR="004C3D15" w:rsidRDefault="004C3D15"/>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3" type="#_x0000_t202" style="position:absolute;left:0;text-align:left;margin-left:17.15pt;margin-top:11.1pt;width:78.2pt;height:19.7pt;z-index:251750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" strokeweight=".5pt">
                <v:textbox inset="7.45pt,3.85pt,7.45pt,3.85pt">
                  <w:txbxContent>
                    <w:p w14:paraId="5FD9993B" w14:textId="77777777" w:rsidR="004C3D15" w:rsidRDefault="004C3D15">
                      <w:pPr>
                        <w:ind w:firstLine="0"/>
                        <w:jc w:val="left"/>
                      </w:pPr>
                      <w:r>
                        <w:t>Модуль ПЗС</w:t>
                      </w:r>
                    </w:p>
                    <w:p w14:paraId="39D85B41" w14:textId="77777777" w:rsidR="004C3D15" w:rsidRDefault="004C3D15"/>
                  </w:txbxContent>
                </v:textbox>
              </v:shape>
            </w:pict>
          </mc:Fallback>
        </mc:AlternateContent>
      </w:r>
      <w:r>
        <w:rPr>
          <w:noProof/>
          <w:lang w:eastAsia="ru-RU"/>
        </w:rPr>
        <mc:AlternateContent>
          <mc:Choice Requires="wps">
            <w:drawing>
              <wp:anchor distT="0" distB="0" distL="114935" distR="114935" simplePos="0" relativeHeight="251757568" behindDoc="0" locked="0" layoutInCell="1" allowOverlap="1" wp14:anchorId="422FFC10" wp14:editId="1D709E08">
                <wp:simplePos x="0" y="0"/>
                <wp:positionH relativeFrom="column">
                  <wp:posOffset>3094355</wp:posOffset>
                </wp:positionH>
                <wp:positionV relativeFrom="paragraph">
                  <wp:posOffset>83820</wp:posOffset>
                </wp:positionV>
                <wp:extent cx="1193165" cy="812165"/>
                <wp:effectExtent l="0" t="0" r="0" b="0"/>
                <wp:wrapNone/>
                <wp:docPr id="134479967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812165"/>
                        </a:xfrm>
                        <a:prstGeom prst="rect">
                          <a:avLst/>
                        </a:prstGeom>
                        <a:solidFill>
                          <a:srgbClr val="FFFFFF"/>
                        </a:solidFill>
                        <a:ln w="6350">
                          <a:solidFill>
                            <a:srgbClr val="000000"/>
                          </a:solidFill>
                          <a:miter lim="800000"/>
                          <a:headEnd/>
                          <a:tailEnd/>
                        </a:ln>
                      </wps:spPr>
                      <wps:txbx>
                        <w:txbxContent>
                          <w:p w14:paraId="27FC4F29" w14:textId="5F8AF711" w:rsidR="004C3D15" w:rsidRPr="00E17C75" w:rsidRDefault="004C3D15">
                            <w:pPr>
                              <w:ind w:firstLine="0"/>
                              <w:jc w:val="center"/>
                            </w:pPr>
                          </w:p>
                          <w:p w14:paraId="5BB5330F" w14:textId="2D5E5AD7" w:rsidR="004C3D15" w:rsidRPr="008456CF" w:rsidRDefault="004C3D15">
                            <w:pPr>
                              <w:ind w:firstLine="0"/>
                              <w:jc w:val="center"/>
                            </w:pPr>
                            <w:r>
                              <w:t>Плата управления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4" type="#_x0000_t202" style="position:absolute;left:0;text-align:left;margin-left:243.65pt;margin-top:6.6pt;width:93.95pt;height:63.95pt;z-index:2517575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" strokeweight=".5pt">
                <v:textbox inset="7.45pt,3.85pt,7.45pt,3.85pt">
                  <w:txbxContent>
                    <w:p w14:paraId="27FC4F29" w14:textId="5F8AF711" w:rsidR="004C3D15" w:rsidRPr="00E17C75" w:rsidRDefault="004C3D15">
                      <w:pPr>
                        <w:ind w:firstLine="0"/>
                        <w:jc w:val="center"/>
                      </w:pPr>
                    </w:p>
                    <w:p w14:paraId="5BB5330F" w14:textId="2D5E5AD7" w:rsidR="004C3D15" w:rsidRPr="008456CF" w:rsidRDefault="004C3D15">
                      <w:pPr>
                        <w:ind w:firstLine="0"/>
                        <w:jc w:val="center"/>
                      </w:pPr>
                      <w:r>
                        <w:t>Плата управления</w:t>
                      </w:r>
                    </w:p>
                  </w:txbxContent>
                </v:textbox>
              </v:shape>
            </w:pict>
          </mc:Fallback>
        </mc:AlternateContent>
      </w:r>
      <w:r>
        <w:rPr>
          <w:noProof/>
          <w:lang w:eastAsia="ru-RU"/>
        </w:rPr>
        <mc:AlternateContent>
          <mc:Choice Requires="wps">
            <w:drawing>
              <wp:anchor distT="0" distB="0" distL="114935" distR="114935" simplePos="0" relativeHeight="251760640" behindDoc="0" locked="0" layoutInCell="1" allowOverlap="1" wp14:anchorId="45E5D23F" wp14:editId="2B7B7563">
                <wp:simplePos x="0" y="0"/>
                <wp:positionH relativeFrom="column">
                  <wp:posOffset>4761230</wp:posOffset>
                </wp:positionH>
                <wp:positionV relativeFrom="paragraph">
                  <wp:posOffset>83820</wp:posOffset>
                </wp:positionV>
                <wp:extent cx="869315" cy="802640"/>
                <wp:effectExtent l="0" t="0" r="0" b="0"/>
                <wp:wrapNone/>
                <wp:docPr id="105761211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802640"/>
                        </a:xfrm>
                        <a:prstGeom prst="rect">
                          <a:avLst/>
                        </a:prstGeom>
                        <a:solidFill>
                          <a:srgbClr val="FFFFFF"/>
                        </a:solidFill>
                        <a:ln w="6350">
                          <a:solidFill>
                            <a:srgbClr val="000000"/>
                          </a:solidFill>
                          <a:miter lim="800000"/>
                          <a:headEnd/>
                          <a:tailEnd/>
                        </a:ln>
                      </wps:spPr>
                      <wps:txbx>
                        <w:txbxContent>
                          <w:p w14:paraId="19D7672B" w14:textId="77777777" w:rsidR="004C3D15" w:rsidRDefault="004C3D15">
                            <w:pPr>
                              <w:ind w:firstLine="0"/>
                              <w:jc w:val="center"/>
                            </w:pPr>
                            <w:r>
                              <w:rPr>
                                <w:lang w:val="en-US"/>
                              </w:rPr>
                              <w:t>PC</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5" type="#_x0000_t202" style="position:absolute;left:0;text-align:left;margin-left:374.9pt;margin-top:6.6pt;width:68.45pt;height:63.2pt;z-index:2517606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" strokeweight=".5pt">
                <v:textbox inset="7.45pt,3.85pt,7.45pt,3.85pt">
                  <w:txbxContent>
                    <w:p w14:paraId="19D7672B" w14:textId="77777777" w:rsidR="004C3D15" w:rsidRDefault="004C3D15">
                      <w:pPr>
                        <w:ind w:firstLine="0"/>
                        <w:jc w:val="center"/>
                      </w:pPr>
                      <w:r>
                        <w:rPr>
                          <w:lang w:val="en-US"/>
                        </w:rPr>
                        <w:t>PC</w:t>
                      </w:r>
                    </w:p>
                  </w:txbxContent>
                </v:textbox>
              </v:shape>
            </w:pict>
          </mc:Fallback>
        </mc:AlternateContent>
      </w:r>
    </w:p>
    <w:p w14:paraId="0DCD9052" w14:textId="51860FC6" w:rsidR="00D26CBD" w:rsidRDefault="00380C6B">
      <w:r>
        <w:rPr>
          <w:noProof/>
          <w:lang w:eastAsia="ru-RU"/>
        </w:rPr>
        <mc:AlternateContent>
          <mc:Choice Requires="wps">
            <w:drawing>
              <wp:anchor distT="0" distB="0" distL="114300" distR="114300" simplePos="0" relativeHeight="251754496" behindDoc="0" locked="0" layoutInCell="1" allowOverlap="1" wp14:anchorId="1CBF8BF6" wp14:editId="00943A1D">
                <wp:simplePos x="0" y="0"/>
                <wp:positionH relativeFrom="column">
                  <wp:posOffset>1214755</wp:posOffset>
                </wp:positionH>
                <wp:positionV relativeFrom="paragraph">
                  <wp:posOffset>121920</wp:posOffset>
                </wp:positionV>
                <wp:extent cx="1029335" cy="238760"/>
                <wp:effectExtent l="0" t="0" r="0" b="0"/>
                <wp:wrapNone/>
                <wp:docPr id="133099146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 cy="238760"/>
                        </a:xfrm>
                        <a:prstGeom prst="bentConnector3">
                          <a:avLst>
                            <a:gd name="adj1" fmla="val 49963"/>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3242A0" id="AutoShape 206" o:spid="_x0000_s1026" type="#_x0000_t34" style="position:absolute;margin-left:95.65pt;margin-top:9.6pt;width:81.05pt;height: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" adj="10792" strokeweight=".26mm">
                <v:stroke endcap="square"/>
              </v:shape>
            </w:pict>
          </mc:Fallback>
        </mc:AlternateContent>
      </w:r>
    </w:p>
    <w:p w14:paraId="1835713F" w14:textId="000BD808" w:rsidR="008456CF" w:rsidRPr="008456CF" w:rsidRDefault="004C3D15" w:rsidP="008456CF">
      <w:r>
        <w:tab/>
      </w:r>
      <w:r>
        <w:tab/>
      </w:r>
      <w:r>
        <w:tab/>
      </w:r>
      <w:r>
        <w:tab/>
      </w:r>
      <w:r>
        <w:tab/>
      </w:r>
      <w:r>
        <w:tab/>
      </w:r>
      <w:r>
        <w:tab/>
      </w:r>
      <w:r>
        <w:tab/>
      </w:r>
      <w:r>
        <w:tab/>
      </w:r>
      <w:r>
        <w:tab/>
      </w:r>
    </w:p>
    <w:p w14:paraId="35A51664" w14:textId="3270BFCE" w:rsidR="00D26CBD" w:rsidRDefault="00380C6B">
      <w:r>
        <w:rPr>
          <w:noProof/>
          <w:lang w:eastAsia="ru-RU"/>
        </w:rPr>
        <mc:AlternateContent>
          <mc:Choice Requires="wps">
            <w:drawing>
              <wp:anchor distT="0" distB="0" distL="114935" distR="114935" simplePos="0" relativeHeight="251751424" behindDoc="0" locked="0" layoutInCell="1" allowOverlap="1" wp14:anchorId="7B69245F" wp14:editId="5605AAA8">
                <wp:simplePos x="0" y="0"/>
                <wp:positionH relativeFrom="column">
                  <wp:posOffset>332105</wp:posOffset>
                </wp:positionH>
                <wp:positionV relativeFrom="paragraph">
                  <wp:posOffset>7620</wp:posOffset>
                </wp:positionV>
                <wp:extent cx="1078865" cy="288290"/>
                <wp:effectExtent l="0" t="0" r="0" b="0"/>
                <wp:wrapNone/>
                <wp:docPr id="27017514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288290"/>
                        </a:xfrm>
                        <a:prstGeom prst="rect">
                          <a:avLst/>
                        </a:prstGeom>
                        <a:solidFill>
                          <a:srgbClr val="FFFFFF"/>
                        </a:solidFill>
                        <a:ln w="6350">
                          <a:solidFill>
                            <a:srgbClr val="000000"/>
                          </a:solidFill>
                          <a:miter lim="800000"/>
                          <a:headEnd/>
                          <a:tailEnd/>
                        </a:ln>
                      </wps:spPr>
                      <wps:txbx>
                        <w:txbxContent>
                          <w:p w14:paraId="741AF054" w14:textId="77777777" w:rsidR="004C3D15" w:rsidRDefault="004C3D15">
                            <w:pPr>
                              <w:ind w:firstLine="0"/>
                              <w:jc w:val="left"/>
                            </w:pPr>
                            <w:r>
                              <w:t>Модуль ПЗС</w:t>
                            </w:r>
                          </w:p>
                          <w:p w14:paraId="4882ADB1" w14:textId="77777777" w:rsidR="004C3D15" w:rsidRDefault="004C3D15"/>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6" type="#_x0000_t202" style="position:absolute;left:0;text-align:left;margin-left:26.15pt;margin-top:.6pt;width:84.95pt;height:22.7pt;z-index:2517514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" strokeweight=".5pt">
                <v:textbox inset="7.45pt,3.85pt,7.45pt,3.85pt">
                  <w:txbxContent>
                    <w:p w14:paraId="741AF054" w14:textId="77777777" w:rsidR="004C3D15" w:rsidRDefault="004C3D15">
                      <w:pPr>
                        <w:ind w:firstLine="0"/>
                        <w:jc w:val="left"/>
                      </w:pPr>
                      <w:r>
                        <w:t>Модуль ПЗС</w:t>
                      </w:r>
                    </w:p>
                    <w:p w14:paraId="4882ADB1" w14:textId="77777777" w:rsidR="004C3D15" w:rsidRDefault="004C3D15"/>
                  </w:txbxContent>
                </v:textbox>
              </v:shape>
            </w:pict>
          </mc:Fallback>
        </mc:AlternateContent>
      </w:r>
      <w:r>
        <w:rPr>
          <w:noProof/>
          <w:lang w:eastAsia="ru-RU"/>
        </w:rPr>
        <mc:AlternateContent>
          <mc:Choice Requires="wps">
            <w:drawing>
              <wp:anchor distT="0" distB="0" distL="114300" distR="114300" simplePos="0" relativeHeight="251755520" behindDoc="0" locked="0" layoutInCell="1" allowOverlap="1" wp14:anchorId="0BA53FB5" wp14:editId="186C5C44">
                <wp:simplePos x="0" y="0"/>
                <wp:positionH relativeFrom="column">
                  <wp:posOffset>1414780</wp:posOffset>
                </wp:positionH>
                <wp:positionV relativeFrom="paragraph">
                  <wp:posOffset>71120</wp:posOffset>
                </wp:positionV>
                <wp:extent cx="953135" cy="105410"/>
                <wp:effectExtent l="0" t="0" r="0" b="0"/>
                <wp:wrapNone/>
                <wp:docPr id="75220192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3135" cy="105410"/>
                        </a:xfrm>
                        <a:prstGeom prst="bentConnector3">
                          <a:avLst>
                            <a:gd name="adj1" fmla="val 49958"/>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84AE7" id="AutoShape 207" o:spid="_x0000_s1026" type="#_x0000_t34" style="position:absolute;margin-left:111.4pt;margin-top:5.6pt;width:75.05pt;height:8.3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" adj="10791" strokeweight=".26mm">
                <v:stroke endcap="square"/>
              </v:shape>
            </w:pict>
          </mc:Fallback>
        </mc:AlternateContent>
      </w:r>
      <w:r>
        <w:rPr>
          <w:noProof/>
          <w:lang w:eastAsia="ru-RU"/>
        </w:rPr>
        <mc:AlternateContent>
          <mc:Choice Requires="wps">
            <w:drawing>
              <wp:anchor distT="0" distB="0" distL="114300" distR="114300" simplePos="0" relativeHeight="251756544" behindDoc="0" locked="0" layoutInCell="1" allowOverlap="1" wp14:anchorId="5D89CB82" wp14:editId="6E10530B">
                <wp:simplePos x="0" y="0"/>
                <wp:positionH relativeFrom="column">
                  <wp:posOffset>1576705</wp:posOffset>
                </wp:positionH>
                <wp:positionV relativeFrom="paragraph">
                  <wp:posOffset>71120</wp:posOffset>
                </wp:positionV>
                <wp:extent cx="1124585" cy="647700"/>
                <wp:effectExtent l="0" t="0" r="0" b="0"/>
                <wp:wrapNone/>
                <wp:docPr id="40296739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4585" cy="647700"/>
                        </a:xfrm>
                        <a:prstGeom prst="bentConnector3">
                          <a:avLst>
                            <a:gd name="adj1" fmla="val 49968"/>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D948F" id="AutoShape 208" o:spid="_x0000_s1026" type="#_x0000_t34" style="position:absolute;margin-left:124.15pt;margin-top:5.6pt;width:88.55pt;height:51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" adj="10793" strokeweight=".26mm">
                <v:stroke endcap="square"/>
              </v:shape>
            </w:pict>
          </mc:Fallback>
        </mc:AlternateContent>
      </w:r>
      <w:r>
        <w:rPr>
          <w:noProof/>
          <w:lang w:eastAsia="ru-RU"/>
        </w:rPr>
        <mc:AlternateContent>
          <mc:Choice Requires="wps">
            <w:drawing>
              <wp:anchor distT="0" distB="0" distL="114300" distR="114300" simplePos="0" relativeHeight="251758592" behindDoc="0" locked="0" layoutInCell="1" allowOverlap="1" wp14:anchorId="0A512261" wp14:editId="2ED00FD9">
                <wp:simplePos x="0" y="0"/>
                <wp:positionH relativeFrom="column">
                  <wp:posOffset>2700655</wp:posOffset>
                </wp:positionH>
                <wp:positionV relativeFrom="paragraph">
                  <wp:posOffset>61595</wp:posOffset>
                </wp:positionV>
                <wp:extent cx="419735" cy="1270"/>
                <wp:effectExtent l="0" t="0" r="0" b="0"/>
                <wp:wrapNone/>
                <wp:docPr id="257193251"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1270"/>
                        </a:xfrm>
                        <a:prstGeom prst="straightConnector1">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D53F1" id="AutoShape 210" o:spid="_x0000_s1026" type="#_x0000_t32" style="position:absolute;margin-left:212.65pt;margin-top:4.85pt;width:33.05pt;height:.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" strokeweight=".79mm">
                <v:stroke joinstyle="miter" endcap="square"/>
              </v:shape>
            </w:pict>
          </mc:Fallback>
        </mc:AlternateContent>
      </w:r>
      <w:r>
        <w:rPr>
          <w:noProof/>
          <w:lang w:eastAsia="ru-RU"/>
        </w:rPr>
        <mc:AlternateContent>
          <mc:Choice Requires="wps">
            <w:drawing>
              <wp:anchor distT="0" distB="0" distL="114300" distR="114300" simplePos="0" relativeHeight="251759616" behindDoc="0" locked="0" layoutInCell="1" allowOverlap="1" wp14:anchorId="65A0A925" wp14:editId="1392C4B5">
                <wp:simplePos x="0" y="0"/>
                <wp:positionH relativeFrom="column">
                  <wp:posOffset>4291330</wp:posOffset>
                </wp:positionH>
                <wp:positionV relativeFrom="paragraph">
                  <wp:posOffset>42545</wp:posOffset>
                </wp:positionV>
                <wp:extent cx="476885" cy="1270"/>
                <wp:effectExtent l="0" t="0" r="0" b="0"/>
                <wp:wrapNone/>
                <wp:docPr id="57932332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127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12409" id="AutoShape 211" o:spid="_x0000_s1026" type="#_x0000_t32" style="position:absolute;margin-left:337.9pt;margin-top:3.35pt;width:37.55pt;height:.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" strokeweight=".26mm">
                <v:stroke joinstyle="miter" endcap="square"/>
              </v:shape>
            </w:pict>
          </mc:Fallback>
        </mc:AlternateContent>
      </w:r>
    </w:p>
    <w:p w14:paraId="1958B7FF" w14:textId="77777777" w:rsidR="00D26CBD" w:rsidRDefault="00D26CBD"/>
    <w:p w14:paraId="7B9777EB" w14:textId="77777777" w:rsidR="00D26CBD" w:rsidRDefault="00D26CBD"/>
    <w:p w14:paraId="7CE05ABE" w14:textId="45873845" w:rsidR="00D26CBD" w:rsidRDefault="00380C6B">
      <w:r>
        <w:rPr>
          <w:noProof/>
          <w:lang w:eastAsia="ru-RU"/>
        </w:rPr>
        <mc:AlternateContent>
          <mc:Choice Requires="wps">
            <w:drawing>
              <wp:anchor distT="0" distB="0" distL="114935" distR="114935" simplePos="0" relativeHeight="251752448" behindDoc="0" locked="0" layoutInCell="1" allowOverlap="1" wp14:anchorId="5F85DC56" wp14:editId="2BB7CED9">
                <wp:simplePos x="0" y="0"/>
                <wp:positionH relativeFrom="column">
                  <wp:posOffset>541655</wp:posOffset>
                </wp:positionH>
                <wp:positionV relativeFrom="paragraph">
                  <wp:posOffset>140335</wp:posOffset>
                </wp:positionV>
                <wp:extent cx="1031240" cy="231140"/>
                <wp:effectExtent l="0" t="0" r="0" b="0"/>
                <wp:wrapNone/>
                <wp:docPr id="37216493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31140"/>
                        </a:xfrm>
                        <a:prstGeom prst="rect">
                          <a:avLst/>
                        </a:prstGeom>
                        <a:solidFill>
                          <a:srgbClr val="FFFFFF"/>
                        </a:solidFill>
                        <a:ln w="6350">
                          <a:solidFill>
                            <a:srgbClr val="000000"/>
                          </a:solidFill>
                          <a:miter lim="800000"/>
                          <a:headEnd/>
                          <a:tailEnd/>
                        </a:ln>
                      </wps:spPr>
                      <wps:txbx>
                        <w:txbxContent>
                          <w:p w14:paraId="4CA523BB" w14:textId="77777777" w:rsidR="004C3D15" w:rsidRDefault="004C3D15">
                            <w:pPr>
                              <w:ind w:firstLine="0"/>
                              <w:jc w:val="left"/>
                            </w:pPr>
                            <w:r>
                              <w:t>Модуль ПЗС</w:t>
                            </w:r>
                          </w:p>
                          <w:p w14:paraId="7658A35C" w14:textId="77777777" w:rsidR="004C3D15" w:rsidRDefault="004C3D15"/>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7" type="#_x0000_t202" style="position:absolute;left:0;text-align:left;margin-left:42.65pt;margin-top:11.05pt;width:81.2pt;height:18.2pt;z-index:251752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" strokeweight=".5pt">
                <v:textbox inset="7.45pt,3.85pt,7.45pt,3.85pt">
                  <w:txbxContent>
                    <w:p w14:paraId="4CA523BB" w14:textId="77777777" w:rsidR="004C3D15" w:rsidRDefault="004C3D15">
                      <w:pPr>
                        <w:ind w:firstLine="0"/>
                        <w:jc w:val="left"/>
                      </w:pPr>
                      <w:r>
                        <w:t>Модуль ПЗС</w:t>
                      </w:r>
                    </w:p>
                    <w:p w14:paraId="7658A35C" w14:textId="77777777" w:rsidR="004C3D15" w:rsidRDefault="004C3D15"/>
                  </w:txbxContent>
                </v:textbox>
              </v:shape>
            </w:pict>
          </mc:Fallback>
        </mc:AlternateContent>
      </w:r>
    </w:p>
    <w:p w14:paraId="46062C46" w14:textId="77777777" w:rsidR="00D26CBD" w:rsidRDefault="00D26CBD"/>
    <w:p w14:paraId="75DD6001" w14:textId="77777777" w:rsidR="00D26CBD" w:rsidRDefault="00D26CBD"/>
    <w:p w14:paraId="48B8F9C1" w14:textId="77777777" w:rsidR="00D26CBD" w:rsidRDefault="00D26CBD">
      <w:pPr>
        <w:jc w:val="center"/>
        <w:rPr>
          <w:i/>
          <w:u w:val="single"/>
        </w:rPr>
      </w:pPr>
    </w:p>
    <w:p w14:paraId="7B523076" w14:textId="20C7B783" w:rsidR="00D26CBD" w:rsidRPr="008456CF" w:rsidRDefault="004C3D15">
      <w:pPr>
        <w:jc w:val="center"/>
        <w:rPr>
          <w:i/>
        </w:rPr>
      </w:pPr>
      <w:r w:rsidRPr="008456CF">
        <w:rPr>
          <w:i/>
          <w:u w:val="single"/>
        </w:rPr>
        <w:t>Рис. 3.</w:t>
      </w:r>
      <w:r w:rsidRPr="008456CF">
        <w:rPr>
          <w:i/>
        </w:rPr>
        <w:t xml:space="preserve"> Блок-схема электронного блока </w:t>
      </w:r>
      <w:r w:rsidR="00CB584F">
        <w:rPr>
          <w:i/>
        </w:rPr>
        <w:t>анализатор</w:t>
      </w:r>
      <w:r w:rsidRPr="008456CF">
        <w:rPr>
          <w:i/>
        </w:rPr>
        <w:t xml:space="preserve">а </w:t>
      </w:r>
      <w:r w:rsidR="00573E17">
        <w:rPr>
          <w:i/>
        </w:rPr>
        <w:t>АРГОН-7</w:t>
      </w:r>
    </w:p>
    <w:p w14:paraId="1B1A066C" w14:textId="77777777" w:rsidR="00D26CBD" w:rsidRDefault="00D26CBD"/>
    <w:p w14:paraId="507511E9" w14:textId="77777777" w:rsidR="00D26CBD" w:rsidRDefault="00D26CBD"/>
    <w:p w14:paraId="363CE5B9" w14:textId="77777777" w:rsidR="00D26CBD" w:rsidRDefault="004C3D15">
      <w:proofErr w:type="gramStart"/>
      <w:r>
        <w:t>Минимальное время цикла накопления ПЗС-детекторов в рассматриваемой системе не зависит от количества подключенных ПЗС-детекторов и составляет приблизительно 4мс при полном накоплении цикла и 0,5мс при частичном.</w:t>
      </w:r>
      <w:proofErr w:type="gramEnd"/>
      <w:r>
        <w:t xml:space="preserve">  Максимальное время цикла накопления, как правило, ограничивается насыщением спектральных линий в регистрируемом спектре.</w:t>
      </w:r>
    </w:p>
    <w:p w14:paraId="5945A806" w14:textId="77777777" w:rsidR="00D26CBD" w:rsidRDefault="004C3D15">
      <w:pPr>
        <w:pStyle w:val="1"/>
      </w:pPr>
      <w:bookmarkStart w:id="15" w:name="_Toc161582787"/>
      <w:r>
        <w:lastRenderedPageBreak/>
        <w:t>ПРОГРАММНОЕ ОБЕСПЕЧЕНИЕ</w:t>
      </w:r>
      <w:bookmarkEnd w:id="15"/>
    </w:p>
    <w:p w14:paraId="604BC266" w14:textId="77777777" w:rsidR="00D26CBD" w:rsidRDefault="004C3D15">
      <w:pPr>
        <w:pStyle w:val="2"/>
        <w:numPr>
          <w:ilvl w:val="0"/>
          <w:numId w:val="0"/>
        </w:numPr>
      </w:pPr>
      <w:bookmarkStart w:id="16" w:name="_Toc161582788"/>
      <w:r>
        <w:t>6.1. Назначение и основные функции.</w:t>
      </w:r>
      <w:bookmarkEnd w:id="16"/>
      <w:r>
        <w:t xml:space="preserve"> </w:t>
      </w:r>
    </w:p>
    <w:p w14:paraId="556DA330" w14:textId="7C5B5691" w:rsidR="00D26CBD" w:rsidRDefault="004C3D15">
      <w:r>
        <w:t xml:space="preserve">Для работы на </w:t>
      </w:r>
      <w:r w:rsidR="00CB584F">
        <w:t>анализатор</w:t>
      </w:r>
      <w:r>
        <w:t xml:space="preserve">е </w:t>
      </w:r>
      <w:r w:rsidR="00573E17">
        <w:t>АРГОН-7</w:t>
      </w:r>
      <w:r>
        <w:t xml:space="preserve"> используется программное обеспечение </w:t>
      </w:r>
      <w:r>
        <w:rPr>
          <w:b/>
          <w:kern w:val="1"/>
          <w:lang w:val="en-US"/>
        </w:rPr>
        <w:t>SP</w:t>
      </w:r>
      <w:r>
        <w:t>, которое обесп</w:t>
      </w:r>
      <w:r>
        <w:t>е</w:t>
      </w:r>
      <w:r>
        <w:t xml:space="preserve">чивает следующие основные возможности: </w:t>
      </w:r>
    </w:p>
    <w:p w14:paraId="6A1A43FF" w14:textId="77777777" w:rsidR="00D26CBD" w:rsidRDefault="00D26CBD"/>
    <w:p w14:paraId="0CAF8C7E" w14:textId="77777777" w:rsidR="00D26CBD" w:rsidRDefault="004C3D15">
      <w:pPr>
        <w:numPr>
          <w:ilvl w:val="0"/>
          <w:numId w:val="5"/>
        </w:numPr>
      </w:pPr>
      <w:r>
        <w:t>Управление системами возбуждения и регистрации, а также системой продувки аргоном;</w:t>
      </w:r>
    </w:p>
    <w:p w14:paraId="45AD851B" w14:textId="77777777" w:rsidR="00D26CBD" w:rsidRDefault="004C3D15">
      <w:pPr>
        <w:numPr>
          <w:ilvl w:val="0"/>
          <w:numId w:val="5"/>
        </w:numPr>
      </w:pPr>
      <w:r>
        <w:t>Переключение между различными аналитическими методиками;</w:t>
      </w:r>
    </w:p>
    <w:p w14:paraId="2CD833A7" w14:textId="77777777" w:rsidR="00D26CBD" w:rsidRDefault="004C3D15">
      <w:pPr>
        <w:numPr>
          <w:ilvl w:val="0"/>
          <w:numId w:val="5"/>
        </w:numPr>
      </w:pPr>
      <w:r>
        <w:t>Проведение рутинных измерений по выбранной методике;</w:t>
      </w:r>
    </w:p>
    <w:p w14:paraId="7D425525" w14:textId="3ED26937" w:rsidR="00D26CBD" w:rsidRDefault="004C3D15">
      <w:pPr>
        <w:numPr>
          <w:ilvl w:val="0"/>
          <w:numId w:val="5"/>
        </w:numPr>
      </w:pPr>
      <w:r>
        <w:t>Автоматическая сортировка по маркам сплавов ГОСТ либо режим подтверждения заданной марк</w:t>
      </w:r>
      <w:r w:rsidR="00E17C75">
        <w:t>и</w:t>
      </w:r>
      <w:r>
        <w:t>;</w:t>
      </w:r>
    </w:p>
    <w:p w14:paraId="74C97795" w14:textId="77777777" w:rsidR="00D26CBD" w:rsidRDefault="004C3D15">
      <w:pPr>
        <w:numPr>
          <w:ilvl w:val="0"/>
          <w:numId w:val="5"/>
        </w:numPr>
      </w:pPr>
      <w:r>
        <w:t>Ведение журнала измерений и создание отчетов о результатах измерения;</w:t>
      </w:r>
    </w:p>
    <w:p w14:paraId="6FFD74CE" w14:textId="77777777" w:rsidR="00D26CBD" w:rsidRDefault="004C3D15">
      <w:pPr>
        <w:numPr>
          <w:ilvl w:val="0"/>
          <w:numId w:val="5"/>
        </w:numPr>
      </w:pPr>
      <w:r>
        <w:t xml:space="preserve">Контроль параметров точности по ГОСТ </w:t>
      </w:r>
      <w:proofErr w:type="gramStart"/>
      <w:r>
        <w:t>Р</w:t>
      </w:r>
      <w:proofErr w:type="gramEnd"/>
      <w:r>
        <w:t xml:space="preserve"> 54153-2010 и МИ 012013А5 с выдачей предупрежд</w:t>
      </w:r>
      <w:r>
        <w:t>е</w:t>
      </w:r>
      <w:r>
        <w:t>ний о выходе измеренных значений параметров точности за пределы, указанные в ГОСТ и МИ;</w:t>
      </w:r>
    </w:p>
    <w:p w14:paraId="6976EF68" w14:textId="77777777" w:rsidR="00D26CBD" w:rsidRDefault="004C3D15">
      <w:pPr>
        <w:numPr>
          <w:ilvl w:val="0"/>
          <w:numId w:val="5"/>
        </w:numPr>
      </w:pPr>
      <w:proofErr w:type="spellStart"/>
      <w:r>
        <w:t>Рекалибровка</w:t>
      </w:r>
      <w:proofErr w:type="spellEnd"/>
      <w:r>
        <w:t xml:space="preserve"> концентрационных кривых по контрольным образцам;</w:t>
      </w:r>
    </w:p>
    <w:p w14:paraId="12CB4A44" w14:textId="77777777" w:rsidR="00D26CBD" w:rsidRDefault="004C3D15">
      <w:pPr>
        <w:numPr>
          <w:ilvl w:val="0"/>
          <w:numId w:val="5"/>
        </w:numPr>
      </w:pPr>
      <w:r>
        <w:t>Просмотр спектра измеренных образцов и редактирование аналитической задачи;</w:t>
      </w:r>
    </w:p>
    <w:p w14:paraId="1BECD23F" w14:textId="77777777" w:rsidR="00D26CBD" w:rsidRDefault="004C3D15">
      <w:pPr>
        <w:numPr>
          <w:ilvl w:val="0"/>
          <w:numId w:val="5"/>
        </w:numPr>
      </w:pPr>
      <w:r>
        <w:t>Калибровка методики по ГСО (СОП) с учетом коррекции разбавления основы сплава и межэл</w:t>
      </w:r>
      <w:r>
        <w:t>е</w:t>
      </w:r>
      <w:r>
        <w:t>ментных влияний.</w:t>
      </w:r>
    </w:p>
    <w:p w14:paraId="674A6F8F" w14:textId="77777777" w:rsidR="00D26CBD" w:rsidRDefault="004C3D15">
      <w:pPr>
        <w:ind w:firstLine="0"/>
      </w:pPr>
      <w:r>
        <w:t xml:space="preserve"> </w:t>
      </w:r>
    </w:p>
    <w:p w14:paraId="2DA6B564" w14:textId="589CF881" w:rsidR="00D26CBD" w:rsidRDefault="004C3D15">
      <w:pPr>
        <w:ind w:firstLine="0"/>
      </w:pPr>
      <w:r>
        <w:t xml:space="preserve">Два последних пункта подробно описываются в «Руководстве по разработке аналитических методик на </w:t>
      </w:r>
      <w:r w:rsidR="00CB584F">
        <w:t>анализатор</w:t>
      </w:r>
      <w:r>
        <w:t xml:space="preserve">е эмиссионном </w:t>
      </w:r>
      <w:r w:rsidR="00573E17">
        <w:t>АРГОН-7</w:t>
      </w:r>
      <w:r>
        <w:t>.</w:t>
      </w:r>
    </w:p>
    <w:p w14:paraId="6F897B24" w14:textId="59629F07" w:rsidR="00D26CBD" w:rsidRDefault="004C3D15">
      <w:pPr>
        <w:ind w:firstLine="360"/>
      </w:pPr>
      <w:r>
        <w:t xml:space="preserve">Программное обеспечение </w:t>
      </w:r>
      <w:r w:rsidR="00CB584F">
        <w:t>анализатор</w:t>
      </w:r>
      <w:r>
        <w:t xml:space="preserve">а разработано для операционной системы </w:t>
      </w:r>
      <w:r>
        <w:rPr>
          <w:lang w:val="en-US"/>
        </w:rPr>
        <w:t>Windows</w:t>
      </w:r>
      <w:r>
        <w:rPr>
          <w:b/>
          <w:vertAlign w:val="superscript"/>
        </w:rPr>
        <w:t>®</w:t>
      </w:r>
      <w:r>
        <w:t xml:space="preserve">, поэтому перед тем, как начинать работу с программой </w:t>
      </w:r>
      <w:r>
        <w:rPr>
          <w:b/>
          <w:lang w:val="en-US"/>
        </w:rPr>
        <w:t>SP</w:t>
      </w:r>
      <w:r>
        <w:t xml:space="preserve"> необходимо изучить документацию </w:t>
      </w:r>
      <w:proofErr w:type="gramStart"/>
      <w:r>
        <w:t>по операционной</w:t>
      </w:r>
      <w:proofErr w:type="gramEnd"/>
      <w:r>
        <w:t xml:space="preserve"> системе </w:t>
      </w:r>
      <w:r>
        <w:rPr>
          <w:lang w:val="en-US"/>
        </w:rPr>
        <w:t>Windows</w:t>
      </w:r>
      <w:r>
        <w:rPr>
          <w:b/>
          <w:vertAlign w:val="superscript"/>
        </w:rPr>
        <w:t>®</w:t>
      </w:r>
      <w:r>
        <w:t xml:space="preserve"> и иметь необходимые навыки работы с ней. Рекомендуется также ознакомиться с те</w:t>
      </w:r>
      <w:r>
        <w:t>к</w:t>
      </w:r>
      <w:r>
        <w:t xml:space="preserve">стовым редактором и электронными таблицами пакета </w:t>
      </w:r>
      <w:r>
        <w:rPr>
          <w:lang w:val="en-US"/>
        </w:rPr>
        <w:t>Open</w:t>
      </w:r>
      <w:r>
        <w:t xml:space="preserve"> </w:t>
      </w:r>
      <w:r>
        <w:rPr>
          <w:lang w:val="en-US"/>
        </w:rPr>
        <w:t>Office</w:t>
      </w:r>
      <w:r>
        <w:t xml:space="preserve">, который используется программой </w:t>
      </w:r>
      <w:r>
        <w:rPr>
          <w:b/>
          <w:lang w:val="en-US"/>
        </w:rPr>
        <w:t>SP</w:t>
      </w:r>
      <w:r>
        <w:t xml:space="preserve"> для создания отчетов. </w:t>
      </w:r>
    </w:p>
    <w:p w14:paraId="08460EAA" w14:textId="20348E39" w:rsidR="00D26CBD" w:rsidRDefault="004C3D15">
      <w:r>
        <w:t xml:space="preserve">Изучение настоящего описания лучше всего вести при включенном </w:t>
      </w:r>
      <w:r w:rsidR="00CB584F">
        <w:t>анализатор</w:t>
      </w:r>
      <w:r>
        <w:t>е и работающей программе, чтобы сразу все пробовать на практике.</w:t>
      </w:r>
    </w:p>
    <w:p w14:paraId="02AD4988" w14:textId="77777777" w:rsidR="00D26CBD" w:rsidRDefault="00D26CBD"/>
    <w:p w14:paraId="4CEA9B9B" w14:textId="77777777" w:rsidR="00D26CBD" w:rsidRDefault="004C3D15">
      <w:pPr>
        <w:pStyle w:val="2"/>
        <w:numPr>
          <w:ilvl w:val="0"/>
          <w:numId w:val="0"/>
        </w:numPr>
        <w:jc w:val="left"/>
      </w:pPr>
      <w:bookmarkStart w:id="17" w:name="_Toc161582789"/>
      <w:r>
        <w:t>6.2. Вход в программу и первое знакомство.</w:t>
      </w:r>
      <w:bookmarkEnd w:id="17"/>
    </w:p>
    <w:p w14:paraId="5F6061CD" w14:textId="28245955" w:rsidR="00D26CBD" w:rsidRDefault="004C3D15" w:rsidP="00E17C75">
      <w:r>
        <w:t xml:space="preserve">Перед тем, как запустить программу </w:t>
      </w:r>
      <w:r>
        <w:rPr>
          <w:lang w:val="en-US"/>
        </w:rPr>
        <w:t>SP</w:t>
      </w:r>
      <w:r>
        <w:t xml:space="preserve">, следует подготовить </w:t>
      </w:r>
      <w:r w:rsidR="00CB584F">
        <w:t>анализатор</w:t>
      </w:r>
      <w:r>
        <w:t xml:space="preserve"> согласно п. 7.2 насто</w:t>
      </w:r>
      <w:r>
        <w:t>я</w:t>
      </w:r>
      <w:r>
        <w:t xml:space="preserve">щего руководства по эксплуатации. Затем надо включить </w:t>
      </w:r>
      <w:r w:rsidR="00CB584F">
        <w:t>анализатор</w:t>
      </w:r>
      <w:r>
        <w:t xml:space="preserve">, а также системный блок внешнего компьютера и дождаться окончания загрузки операционной системы </w:t>
      </w:r>
      <w:r>
        <w:rPr>
          <w:lang w:val="en-US"/>
        </w:rPr>
        <w:t>Windows</w:t>
      </w:r>
      <w:r>
        <w:t xml:space="preserve"> 10 или </w:t>
      </w:r>
      <w:r>
        <w:rPr>
          <w:lang w:val="en-US"/>
        </w:rPr>
        <w:t>Windows</w:t>
      </w:r>
      <w:r>
        <w:t xml:space="preserve"> 11. </w:t>
      </w:r>
    </w:p>
    <w:p w14:paraId="0F94D3D0" w14:textId="6FE14AED" w:rsidR="00D26CBD" w:rsidRDefault="004C3D15" w:rsidP="00E17C75">
      <w:r>
        <w:t xml:space="preserve">В том случае, если запуск управляющей программы </w:t>
      </w:r>
      <w:r w:rsidR="00CB584F">
        <w:t>анализатор</w:t>
      </w:r>
      <w:r>
        <w:t xml:space="preserve">а уже внесен в список автозагрузки операционной системы, ничего делать не надо. В противном случае надо произвести двойной щелчок мышкой на иконке с названием </w:t>
      </w:r>
      <w:r w:rsidR="00CB584F">
        <w:t>АРГОН-7</w:t>
      </w:r>
      <w:r>
        <w:t xml:space="preserve">, находящейся на рабочем столе. </w:t>
      </w:r>
    </w:p>
    <w:p w14:paraId="5B8E79F9" w14:textId="0F4E7B50" w:rsidR="00D26CBD" w:rsidRDefault="004C3D15" w:rsidP="00E17C75">
      <w:r>
        <w:t>Если Вы вышли из программы, то повторный запуск производится путем двойного щелчка мы</w:t>
      </w:r>
      <w:r>
        <w:t>ш</w:t>
      </w:r>
      <w:r>
        <w:t xml:space="preserve">кой по иконке </w:t>
      </w:r>
      <w:r w:rsidR="00CB584F">
        <w:t>АРГОН-7</w:t>
      </w:r>
      <w:r>
        <w:t>.</w:t>
      </w:r>
    </w:p>
    <w:p w14:paraId="03EA3421" w14:textId="5B270FCB" w:rsidR="00D26CBD" w:rsidRDefault="004C3D15" w:rsidP="00E17C75">
      <w:r>
        <w:t xml:space="preserve">При работе с внешним компьютером, если не подсоединен кабель связи между системным блоком и </w:t>
      </w:r>
      <w:r w:rsidR="00CB584F">
        <w:t>анализатор</w:t>
      </w:r>
      <w:r>
        <w:t xml:space="preserve">ом либо не включен сам </w:t>
      </w:r>
      <w:r w:rsidR="00CB584F">
        <w:t>анализатор</w:t>
      </w:r>
      <w:r>
        <w:t>, Вы получите на экране следующее сообщение:</w:t>
      </w:r>
    </w:p>
    <w:p w14:paraId="4ADE9454" w14:textId="77777777" w:rsidR="00D26CBD" w:rsidRDefault="004C3D15">
      <w:pPr>
        <w:jc w:val="left"/>
      </w:pPr>
      <w:r>
        <w:t xml:space="preserve">  </w:t>
      </w:r>
    </w:p>
    <w:p w14:paraId="57ED3926" w14:textId="4BE522B8" w:rsidR="00D26CBD" w:rsidRDefault="004C3D15">
      <w:pPr>
        <w:jc w:val="left"/>
      </w:pPr>
      <w:r>
        <w:t xml:space="preserve">                                         </w:t>
      </w:r>
      <w:r w:rsidR="00380C6B">
        <w:rPr>
          <w:noProof/>
          <w:lang w:eastAsia="ru-RU"/>
        </w:rPr>
        <w:drawing>
          <wp:inline distT="0" distB="0" distL="0" distR="0" wp14:anchorId="4A62A001" wp14:editId="0B5B62AC">
            <wp:extent cx="2242185" cy="853440"/>
            <wp:effectExtent l="0" t="0" r="0" b="0"/>
            <wp:docPr id="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2185" cy="853440"/>
                    </a:xfrm>
                    <a:prstGeom prst="rect">
                      <a:avLst/>
                    </a:prstGeom>
                    <a:solidFill>
                      <a:srgbClr val="FFFFFF"/>
                    </a:solidFill>
                    <a:ln>
                      <a:noFill/>
                    </a:ln>
                  </pic:spPr>
                </pic:pic>
              </a:graphicData>
            </a:graphic>
          </wp:inline>
        </w:drawing>
      </w:r>
    </w:p>
    <w:p w14:paraId="42B65074" w14:textId="77777777" w:rsidR="00D26CBD" w:rsidRDefault="00D26CBD">
      <w:pPr>
        <w:jc w:val="left"/>
      </w:pPr>
    </w:p>
    <w:p w14:paraId="67395053" w14:textId="6F1B27C7" w:rsidR="00D26CBD" w:rsidRDefault="004C3D15">
      <w:pPr>
        <w:jc w:val="left"/>
      </w:pPr>
      <w:r>
        <w:t xml:space="preserve">Такое же сообщение появится, если запустить программу </w:t>
      </w:r>
      <w:r>
        <w:rPr>
          <w:lang w:val="en-US"/>
        </w:rPr>
        <w:t>SP</w:t>
      </w:r>
      <w:r>
        <w:t xml:space="preserve"> на компьютере, не подключенном к </w:t>
      </w:r>
      <w:r w:rsidR="00CB584F">
        <w:t>анализатор</w:t>
      </w:r>
      <w:r>
        <w:t>у</w:t>
      </w:r>
      <w:r w:rsidR="00E17C75">
        <w:t xml:space="preserve">, а также при попытке запустить уже ранее запущенную программу </w:t>
      </w:r>
      <w:r w:rsidR="00E17C75">
        <w:rPr>
          <w:lang w:val="en-US"/>
        </w:rPr>
        <w:t>SP</w:t>
      </w:r>
      <w:r>
        <w:t>.</w:t>
      </w:r>
    </w:p>
    <w:p w14:paraId="1CCB665B" w14:textId="04318152" w:rsidR="00D26CBD" w:rsidRDefault="004C3D15">
      <w:r>
        <w:t>Чтобы продолжить работу с программой с возможностью проведения измерений, надо подкл</w:t>
      </w:r>
      <w:r>
        <w:t>ю</w:t>
      </w:r>
      <w:r>
        <w:t xml:space="preserve">чить </w:t>
      </w:r>
      <w:r w:rsidR="00B069E9">
        <w:t xml:space="preserve">кабель </w:t>
      </w:r>
      <w:r w:rsidR="00E17C75">
        <w:rPr>
          <w:lang w:val="en-US"/>
        </w:rPr>
        <w:t>Ethernet</w:t>
      </w:r>
      <w:r w:rsidR="00E17C75" w:rsidRPr="00E17C75">
        <w:t xml:space="preserve"> </w:t>
      </w:r>
      <w:r>
        <w:t xml:space="preserve">для связи системного блока </w:t>
      </w:r>
      <w:proofErr w:type="gramStart"/>
      <w:r>
        <w:t>со</w:t>
      </w:r>
      <w:proofErr w:type="gramEnd"/>
      <w:r>
        <w:t xml:space="preserve"> </w:t>
      </w:r>
      <w:r w:rsidR="00CB584F">
        <w:t>анализатор</w:t>
      </w:r>
      <w:r>
        <w:t xml:space="preserve">ом, включить </w:t>
      </w:r>
      <w:r w:rsidR="00CB584F">
        <w:t>анализатор</w:t>
      </w:r>
      <w:r>
        <w:t xml:space="preserve"> и кликнуть мышкой по кнопке Повтор.</w:t>
      </w:r>
    </w:p>
    <w:p w14:paraId="4222819B" w14:textId="65A5CA58" w:rsidR="00D26CBD" w:rsidRDefault="004C3D15">
      <w:pPr>
        <w:jc w:val="left"/>
      </w:pPr>
      <w:r>
        <w:t>Если Вы собираетесь работать с программой, но не измерять образцы, а работать с результатами предыдущих измерений, нажмите на кнопку</w:t>
      </w:r>
      <w:proofErr w:type="gramStart"/>
      <w:r>
        <w:t xml:space="preserve"> П</w:t>
      </w:r>
      <w:proofErr w:type="gramEnd"/>
      <w:r>
        <w:t>ропустить.</w:t>
      </w:r>
    </w:p>
    <w:p w14:paraId="40D2FB43" w14:textId="77777777" w:rsidR="00D26CBD" w:rsidRDefault="004C3D15">
      <w:pPr>
        <w:jc w:val="left"/>
      </w:pPr>
      <w:r>
        <w:t>Кнопка</w:t>
      </w:r>
      <w:proofErr w:type="gramStart"/>
      <w:r>
        <w:t xml:space="preserve"> П</w:t>
      </w:r>
      <w:proofErr w:type="gramEnd"/>
      <w:r>
        <w:t>рервать вызывает немедленный выход из программы.</w:t>
      </w:r>
    </w:p>
    <w:p w14:paraId="78FE1F04" w14:textId="77777777" w:rsidR="00D26CBD" w:rsidRDefault="00D26CBD">
      <w:pPr>
        <w:jc w:val="left"/>
      </w:pPr>
    </w:p>
    <w:p w14:paraId="47F8C8F3" w14:textId="77777777" w:rsidR="00D26CBD" w:rsidRDefault="004C3D15">
      <w:pPr>
        <w:jc w:val="left"/>
      </w:pPr>
      <w:r>
        <w:t xml:space="preserve">Итак, Вы вошли в программу (см. рис. 4). Окно программы представляет собой стандартное окно </w:t>
      </w:r>
      <w:r>
        <w:rPr>
          <w:lang w:val="en-US"/>
        </w:rPr>
        <w:t>Windows</w:t>
      </w:r>
      <w:r>
        <w:t xml:space="preserve"> с заголовком вверху и стандартными кнопками растяжения на весь экран, закрытия и миним</w:t>
      </w:r>
      <w:r>
        <w:t>и</w:t>
      </w:r>
      <w:r>
        <w:t>зации. Рассмотрим другие элементы этого окна.</w:t>
      </w:r>
    </w:p>
    <w:p w14:paraId="2E41ECB8" w14:textId="5555C40B" w:rsidR="00D26CBD" w:rsidRDefault="00380C6B">
      <w:pPr>
        <w:pStyle w:val="18"/>
        <w:jc w:val="left"/>
        <w:rPr>
          <w:i/>
          <w:u w:val="single"/>
        </w:rPr>
      </w:pPr>
      <w:r>
        <w:rPr>
          <w:i/>
          <w:noProof/>
          <w:u w:val="single"/>
          <w:lang w:eastAsia="ru-RU"/>
        </w:rPr>
        <w:drawing>
          <wp:inline distT="0" distB="0" distL="0" distR="0" wp14:anchorId="44A1358F" wp14:editId="368632C0">
            <wp:extent cx="5751830" cy="4215130"/>
            <wp:effectExtent l="0" t="0" r="0" b="0"/>
            <wp:docPr id="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830" cy="4215130"/>
                    </a:xfrm>
                    <a:prstGeom prst="rect">
                      <a:avLst/>
                    </a:prstGeom>
                    <a:solidFill>
                      <a:srgbClr val="FFFFFF"/>
                    </a:solidFill>
                    <a:ln>
                      <a:noFill/>
                    </a:ln>
                  </pic:spPr>
                </pic:pic>
              </a:graphicData>
            </a:graphic>
          </wp:inline>
        </w:drawing>
      </w:r>
    </w:p>
    <w:p w14:paraId="32230B89" w14:textId="77777777" w:rsidR="00D26CBD" w:rsidRPr="009B5C88" w:rsidRDefault="004C3D15">
      <w:pPr>
        <w:pStyle w:val="18"/>
        <w:rPr>
          <w:i/>
        </w:rPr>
      </w:pPr>
      <w:r w:rsidRPr="009B5C88">
        <w:rPr>
          <w:i/>
          <w:u w:val="single"/>
        </w:rPr>
        <w:t>Рис. 4</w:t>
      </w:r>
      <w:r w:rsidRPr="009B5C88">
        <w:rPr>
          <w:i/>
        </w:rPr>
        <w:t>. Вид главного окна программы.</w:t>
      </w:r>
    </w:p>
    <w:p w14:paraId="057E658F" w14:textId="77777777" w:rsidR="00D26CBD" w:rsidRDefault="004C3D15">
      <w:pPr>
        <w:pStyle w:val="3"/>
        <w:numPr>
          <w:ilvl w:val="0"/>
          <w:numId w:val="0"/>
        </w:numPr>
      </w:pPr>
      <w:bookmarkStart w:id="18" w:name="_Toc161582790"/>
      <w:r>
        <w:t>6.2.1. Таблица результатов.</w:t>
      </w:r>
      <w:bookmarkEnd w:id="18"/>
    </w:p>
    <w:p w14:paraId="5D0AC9CF" w14:textId="77777777" w:rsidR="00D26CBD" w:rsidRDefault="004C3D15">
      <w:r>
        <w:t>Она состоит из нескольких столбцов. Первый столбец – анализируемые химические элементы. З</w:t>
      </w:r>
      <w:r>
        <w:t>а</w:t>
      </w:r>
      <w:r>
        <w:t>тем идут несколько столбцов для результатов отдельных параллельных измерений (они обозначены сверху цифрами), и, наконец, столбец средних значений концентраций и столбец значений разброса. К</w:t>
      </w:r>
      <w:r>
        <w:t>о</w:t>
      </w:r>
      <w:r>
        <w:t>гда измерений нет, выводится 5 столбцов для отдельных измерений. При большем числе параллельных измерений появляются новые столбцы. Если окно программы слишком мало, чтобы вместить всю табл</w:t>
      </w:r>
      <w:r>
        <w:t>и</w:t>
      </w:r>
      <w:r>
        <w:t>цу результатов, то у таблицы появляются линейки прокрутки. Ячейка с номером того измерения, которое будет измерено, подсвечивается розовым цветом.</w:t>
      </w:r>
    </w:p>
    <w:p w14:paraId="01ECE025" w14:textId="77777777" w:rsidR="00D26CBD" w:rsidRDefault="00D26CBD">
      <w:pPr>
        <w:jc w:val="left"/>
      </w:pPr>
    </w:p>
    <w:p w14:paraId="775FAC07" w14:textId="77777777" w:rsidR="00D26CBD" w:rsidRDefault="004C3D15">
      <w:pPr>
        <w:pStyle w:val="3"/>
        <w:numPr>
          <w:ilvl w:val="0"/>
          <w:numId w:val="0"/>
        </w:numPr>
      </w:pPr>
      <w:bookmarkStart w:id="19" w:name="_Toc161582791"/>
      <w:r>
        <w:t>6.2.2. Меню.</w:t>
      </w:r>
      <w:bookmarkEnd w:id="19"/>
    </w:p>
    <w:p w14:paraId="2C57786A" w14:textId="77777777" w:rsidR="00D26CBD" w:rsidRDefault="004C3D15">
      <w:pPr>
        <w:jc w:val="left"/>
      </w:pPr>
      <w:proofErr w:type="gramStart"/>
      <w:r>
        <w:t xml:space="preserve">Непосредственно под заголовком окна расположено меню программы, содержащее разделы </w:t>
      </w:r>
      <w:r>
        <w:rPr>
          <w:b/>
        </w:rPr>
        <w:t>Файл</w:t>
      </w:r>
      <w:r>
        <w:t xml:space="preserve">, </w:t>
      </w:r>
      <w:r>
        <w:rPr>
          <w:b/>
        </w:rPr>
        <w:t>Вид</w:t>
      </w:r>
      <w:r>
        <w:t xml:space="preserve">, </w:t>
      </w:r>
      <w:r>
        <w:rPr>
          <w:b/>
        </w:rPr>
        <w:t>Измерение</w:t>
      </w:r>
      <w:r>
        <w:t xml:space="preserve">, </w:t>
      </w:r>
      <w:r>
        <w:rPr>
          <w:b/>
        </w:rPr>
        <w:t>Методика</w:t>
      </w:r>
      <w:r>
        <w:t xml:space="preserve">, </w:t>
      </w:r>
      <w:r>
        <w:rPr>
          <w:b/>
        </w:rPr>
        <w:t>Шкала</w:t>
      </w:r>
      <w:r>
        <w:t xml:space="preserve">, </w:t>
      </w:r>
      <w:r>
        <w:rPr>
          <w:b/>
        </w:rPr>
        <w:t>Базы данных</w:t>
      </w:r>
      <w:r>
        <w:t xml:space="preserve">, </w:t>
      </w:r>
      <w:r>
        <w:rPr>
          <w:b/>
          <w:bCs/>
        </w:rPr>
        <w:t>Сервис</w:t>
      </w:r>
      <w:r>
        <w:t xml:space="preserve">, </w:t>
      </w:r>
      <w:r>
        <w:rPr>
          <w:b/>
        </w:rPr>
        <w:t>Справка</w:t>
      </w:r>
      <w:r>
        <w:t>.</w:t>
      </w:r>
      <w:proofErr w:type="gramEnd"/>
      <w:r>
        <w:t xml:space="preserve"> Если кликнуть мышкой по л</w:t>
      </w:r>
      <w:r>
        <w:t>ю</w:t>
      </w:r>
      <w:r>
        <w:t xml:space="preserve">бому разделу меню, выпадает подменю команд этого раздела. </w:t>
      </w:r>
    </w:p>
    <w:p w14:paraId="32B34C41" w14:textId="77777777" w:rsidR="00D26CBD" w:rsidRDefault="004C3D15">
      <w:pPr>
        <w:jc w:val="left"/>
      </w:pPr>
      <w:r>
        <w:t>Справа от названия команды часто записана клавиша или сочетание клавиш, нажатие которых на клавиатуре вызывает исполнение данной команды. Это удобно для часто используемых команд.</w:t>
      </w:r>
    </w:p>
    <w:p w14:paraId="238139F9" w14:textId="77777777" w:rsidR="00D26CBD" w:rsidRDefault="004C3D15">
      <w:pPr>
        <w:jc w:val="left"/>
      </w:pPr>
      <w:r>
        <w:t xml:space="preserve">Поясним дополнительные значки, которые могут появляться в разделе меню, на примере раздела </w:t>
      </w:r>
      <w:r>
        <w:rPr>
          <w:b/>
          <w:bCs/>
        </w:rPr>
        <w:t>Вид</w:t>
      </w:r>
      <w:proofErr w:type="gramStart"/>
      <w:r>
        <w:t>.</w:t>
      </w:r>
      <w:proofErr w:type="gramEnd"/>
      <w:r>
        <w:t xml:space="preserve"> (</w:t>
      </w:r>
      <w:proofErr w:type="gramStart"/>
      <w:r>
        <w:t>с</w:t>
      </w:r>
      <w:proofErr w:type="gramEnd"/>
      <w:r>
        <w:t>м. рис. 5)</w:t>
      </w:r>
    </w:p>
    <w:p w14:paraId="2F99CF90" w14:textId="3DDF1F68" w:rsidR="00D26CBD" w:rsidRDefault="006329CE">
      <w:pPr>
        <w:jc w:val="left"/>
        <w:rPr>
          <w:i/>
          <w:u w:val="single"/>
        </w:rPr>
      </w:pPr>
      <w:r>
        <w:rPr>
          <w:i/>
          <w:noProof/>
          <w:u w:val="single"/>
          <w:lang w:eastAsia="ru-RU"/>
        </w:rPr>
        <w:lastRenderedPageBreak/>
        <w:drawing>
          <wp:inline distT="0" distB="0" distL="0" distR="0" wp14:anchorId="33C49D57" wp14:editId="38B92EB6">
            <wp:extent cx="5760085" cy="3071495"/>
            <wp:effectExtent l="0" t="0" r="0" b="0"/>
            <wp:docPr id="45076704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67046" name="Рисунок 450767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071495"/>
                    </a:xfrm>
                    <a:prstGeom prst="rect">
                      <a:avLst/>
                    </a:prstGeom>
                  </pic:spPr>
                </pic:pic>
              </a:graphicData>
            </a:graphic>
          </wp:inline>
        </w:drawing>
      </w:r>
    </w:p>
    <w:p w14:paraId="3ABC9371" w14:textId="77777777" w:rsidR="00D26CBD" w:rsidRPr="009B5C88" w:rsidRDefault="004C3D15">
      <w:pPr>
        <w:spacing w:before="120" w:after="120"/>
        <w:jc w:val="center"/>
        <w:rPr>
          <w:i/>
        </w:rPr>
      </w:pPr>
      <w:r w:rsidRPr="009B5C88">
        <w:rPr>
          <w:i/>
          <w:u w:val="single"/>
        </w:rPr>
        <w:t>Рис. 5</w:t>
      </w:r>
      <w:r w:rsidRPr="009B5C88">
        <w:rPr>
          <w:i/>
        </w:rPr>
        <w:t xml:space="preserve">. Структура меню на примере раздела меню </w:t>
      </w:r>
      <w:r w:rsidRPr="009B5C88">
        <w:rPr>
          <w:b/>
          <w:bCs/>
          <w:i/>
        </w:rPr>
        <w:t>Вид</w:t>
      </w:r>
      <w:r w:rsidRPr="009B5C88">
        <w:rPr>
          <w:i/>
        </w:rPr>
        <w:t>.</w:t>
      </w:r>
    </w:p>
    <w:p w14:paraId="6F711E81" w14:textId="3BBA59B3" w:rsidR="00D26CBD" w:rsidRDefault="004C3D15" w:rsidP="006329CE">
      <w:r>
        <w:t xml:space="preserve">Кружочек слева от команды </w:t>
      </w:r>
      <w:r>
        <w:rPr>
          <w:b/>
          <w:bCs/>
        </w:rPr>
        <w:t>Концентрации элементов</w:t>
      </w:r>
      <w:r>
        <w:t xml:space="preserve"> означает, какой из группы возможных </w:t>
      </w:r>
      <w:r w:rsidR="006329CE">
        <w:t>в</w:t>
      </w:r>
      <w:r w:rsidR="006329CE">
        <w:t>и</w:t>
      </w:r>
      <w:r w:rsidR="006329CE">
        <w:t xml:space="preserve">дов </w:t>
      </w:r>
      <w:r>
        <w:t>отображения данных в таблице включен в настоящий момент. Если кликнуть на любую из двух др</w:t>
      </w:r>
      <w:r>
        <w:t>у</w:t>
      </w:r>
      <w:r>
        <w:t>гих команд выделенной группы, то вид данных в таблице изменится, а кружочек переместится на наж</w:t>
      </w:r>
      <w:r>
        <w:t>а</w:t>
      </w:r>
      <w:r>
        <w:t>тую команду.</w:t>
      </w:r>
    </w:p>
    <w:p w14:paraId="61AC2D80" w14:textId="77777777" w:rsidR="00D26CBD" w:rsidRDefault="004C3D15" w:rsidP="006329CE">
      <w:r>
        <w:t xml:space="preserve">Галочка слева от команды </w:t>
      </w:r>
      <w:proofErr w:type="spellStart"/>
      <w:r>
        <w:rPr>
          <w:b/>
          <w:bCs/>
        </w:rPr>
        <w:t>Автоподбор</w:t>
      </w:r>
      <w:proofErr w:type="spellEnd"/>
      <w:r>
        <w:rPr>
          <w:b/>
          <w:bCs/>
        </w:rPr>
        <w:t xml:space="preserve"> точности</w:t>
      </w:r>
      <w:r>
        <w:t xml:space="preserve"> означает, что данный режим включен. Если кликнуть на эту команду, то режим выключится и галочка пропадет. При следующем клике режим </w:t>
      </w:r>
      <w:proofErr w:type="gramStart"/>
      <w:r>
        <w:t>вкл</w:t>
      </w:r>
      <w:r>
        <w:t>ю</w:t>
      </w:r>
      <w:r>
        <w:t>чается</w:t>
      </w:r>
      <w:proofErr w:type="gramEnd"/>
      <w:r>
        <w:t xml:space="preserve"> и галочка появляется снова.</w:t>
      </w:r>
    </w:p>
    <w:p w14:paraId="255A8468" w14:textId="00638EA3" w:rsidR="00D26CBD" w:rsidRDefault="004C3D15">
      <w:pPr>
        <w:jc w:val="left"/>
      </w:pPr>
      <w:r>
        <w:t xml:space="preserve">Треугольник справа от команды </w:t>
      </w:r>
      <w:r>
        <w:rPr>
          <w:b/>
          <w:bCs/>
        </w:rPr>
        <w:t xml:space="preserve">Тип </w:t>
      </w:r>
      <w:r w:rsidR="006329CE">
        <w:rPr>
          <w:b/>
          <w:bCs/>
        </w:rPr>
        <w:t>погрешности</w:t>
      </w:r>
      <w:r>
        <w:t xml:space="preserve"> означает, что при наведении стрелки мыши на эту команду появится еще один уровень меню, из которого можно также выполнить любую команду. </w:t>
      </w:r>
    </w:p>
    <w:p w14:paraId="1C965BC1" w14:textId="77777777" w:rsidR="00D26CBD" w:rsidRDefault="00D26CBD">
      <w:pPr>
        <w:jc w:val="left"/>
      </w:pPr>
    </w:p>
    <w:p w14:paraId="4F4ACA03" w14:textId="77777777" w:rsidR="00D26CBD" w:rsidRDefault="004C3D15">
      <w:pPr>
        <w:pStyle w:val="3"/>
        <w:numPr>
          <w:ilvl w:val="0"/>
          <w:numId w:val="0"/>
        </w:numPr>
      </w:pPr>
      <w:bookmarkStart w:id="20" w:name="_Toc161582792"/>
      <w:r>
        <w:t>6.2.3. Панель кнопок управления.</w:t>
      </w:r>
      <w:bookmarkEnd w:id="20"/>
    </w:p>
    <w:p w14:paraId="0334B933" w14:textId="77777777" w:rsidR="00D26CBD" w:rsidRDefault="00D26CBD">
      <w:pPr>
        <w:jc w:val="left"/>
      </w:pPr>
    </w:p>
    <w:p w14:paraId="18B1806B" w14:textId="77777777" w:rsidR="00D26CBD" w:rsidRDefault="004C3D15">
      <w:pPr>
        <w:jc w:val="left"/>
      </w:pPr>
      <w:r>
        <w:t xml:space="preserve">Другой орган управления программой – панель кнопок управления, расположенная под строкой меню слева. </w:t>
      </w:r>
    </w:p>
    <w:p w14:paraId="6C9846C3" w14:textId="45D27B6F" w:rsidR="00D26CBD" w:rsidRDefault="004C3D15">
      <w:pPr>
        <w:jc w:val="left"/>
      </w:pPr>
      <w:r>
        <w:t xml:space="preserve"> </w:t>
      </w:r>
      <w:r w:rsidR="00380C6B">
        <w:rPr>
          <w:noProof/>
          <w:lang w:eastAsia="ru-RU"/>
        </w:rPr>
        <w:drawing>
          <wp:inline distT="0" distB="0" distL="0" distR="0" wp14:anchorId="409FB800" wp14:editId="51D3CFAA">
            <wp:extent cx="3361690" cy="417830"/>
            <wp:effectExtent l="0" t="0" r="0" b="0"/>
            <wp:docPr id="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1690" cy="417830"/>
                    </a:xfrm>
                    <a:prstGeom prst="rect">
                      <a:avLst/>
                    </a:prstGeom>
                    <a:solidFill>
                      <a:srgbClr val="FFFFFF"/>
                    </a:solidFill>
                    <a:ln>
                      <a:noFill/>
                    </a:ln>
                  </pic:spPr>
                </pic:pic>
              </a:graphicData>
            </a:graphic>
          </wp:inline>
        </w:drawing>
      </w:r>
    </w:p>
    <w:p w14:paraId="28DF9908" w14:textId="77777777" w:rsidR="00D26CBD" w:rsidRDefault="004C3D15">
      <w:pPr>
        <w:ind w:firstLine="0"/>
        <w:jc w:val="left"/>
      </w:pPr>
      <w:r>
        <w:t>Эти кнопки позволяют одним щелчком мыши вызывать наиболее часто используемые команды. Если подвести стрелку мышки на одну из кнопок и подержать пару секунд, появится пояснение назначения кнопки.</w:t>
      </w:r>
    </w:p>
    <w:p w14:paraId="24FE9ADB" w14:textId="77777777" w:rsidR="00D26CBD" w:rsidRDefault="00D26CBD">
      <w:pPr>
        <w:jc w:val="left"/>
      </w:pPr>
    </w:p>
    <w:p w14:paraId="568779F5" w14:textId="77777777" w:rsidR="00D26CBD" w:rsidRDefault="00D26CBD">
      <w:pPr>
        <w:pStyle w:val="3"/>
        <w:numPr>
          <w:ilvl w:val="0"/>
          <w:numId w:val="0"/>
        </w:numPr>
      </w:pPr>
    </w:p>
    <w:p w14:paraId="265E80E6" w14:textId="77777777" w:rsidR="00D26CBD" w:rsidRDefault="00D26CBD">
      <w:pPr>
        <w:pStyle w:val="3"/>
        <w:numPr>
          <w:ilvl w:val="0"/>
          <w:numId w:val="0"/>
        </w:numPr>
      </w:pPr>
    </w:p>
    <w:p w14:paraId="1283C9AE" w14:textId="77777777" w:rsidR="00D26CBD" w:rsidRDefault="004C3D15">
      <w:pPr>
        <w:pStyle w:val="3"/>
        <w:numPr>
          <w:ilvl w:val="0"/>
          <w:numId w:val="0"/>
        </w:numPr>
      </w:pPr>
      <w:bookmarkStart w:id="21" w:name="_Toc161582793"/>
      <w:r>
        <w:t>6.2.4. Панели текущей аналитической методики и названия образца.</w:t>
      </w:r>
      <w:bookmarkEnd w:id="21"/>
    </w:p>
    <w:p w14:paraId="64DCCEAF" w14:textId="77777777" w:rsidR="00D26CBD" w:rsidRDefault="00D26CBD">
      <w:pPr>
        <w:jc w:val="left"/>
      </w:pPr>
    </w:p>
    <w:p w14:paraId="05F1EB71" w14:textId="77777777" w:rsidR="00D26CBD" w:rsidRDefault="004C3D15">
      <w:pPr>
        <w:jc w:val="left"/>
      </w:pPr>
      <w:r>
        <w:t xml:space="preserve">Справа от панели кнопок располагаются друг над другом 2 окошка. В </w:t>
      </w:r>
      <w:proofErr w:type="gramStart"/>
      <w:r>
        <w:t>верхнем</w:t>
      </w:r>
      <w:proofErr w:type="gramEnd"/>
      <w:r>
        <w:t xml:space="preserve"> указано название аналитической методики, используемой в данный момент. Стрелка справа от названия методики служит для переключения аналитических методик.</w:t>
      </w:r>
    </w:p>
    <w:p w14:paraId="2CE1F5B0" w14:textId="77777777" w:rsidR="00D26CBD" w:rsidRDefault="004C3D15">
      <w:pPr>
        <w:jc w:val="left"/>
      </w:pPr>
      <w:r>
        <w:t>Ниже названия аналитической методики расположено окошко с названием или номером образца, измеряемого в настоящий момент.</w:t>
      </w:r>
    </w:p>
    <w:p w14:paraId="739B3E25" w14:textId="77777777" w:rsidR="00D26CBD" w:rsidRDefault="004C3D15">
      <w:pPr>
        <w:jc w:val="left"/>
      </w:pPr>
      <w:r>
        <w:t>При входе в программу устанавливается аналитическая методика и название образца, которые б</w:t>
      </w:r>
      <w:r>
        <w:t>ы</w:t>
      </w:r>
      <w:r>
        <w:t>ли установлены при последнем выходе из программы.</w:t>
      </w:r>
    </w:p>
    <w:p w14:paraId="25AC1026" w14:textId="77777777" w:rsidR="00D26CBD" w:rsidRDefault="00D26CBD">
      <w:pPr>
        <w:jc w:val="left"/>
      </w:pPr>
    </w:p>
    <w:p w14:paraId="54F43B46" w14:textId="77777777" w:rsidR="00D26CBD" w:rsidRDefault="00D26CBD">
      <w:pPr>
        <w:jc w:val="left"/>
      </w:pPr>
    </w:p>
    <w:p w14:paraId="3892D27C" w14:textId="77777777" w:rsidR="00D26CBD" w:rsidRDefault="004C3D15">
      <w:pPr>
        <w:pStyle w:val="3"/>
        <w:numPr>
          <w:ilvl w:val="0"/>
          <w:numId w:val="0"/>
        </w:numPr>
      </w:pPr>
      <w:bookmarkStart w:id="22" w:name="_Toc161582794"/>
      <w:r>
        <w:t>6.2.5. Панель результата сортировки.</w:t>
      </w:r>
      <w:bookmarkEnd w:id="22"/>
    </w:p>
    <w:p w14:paraId="73A1A1A8" w14:textId="77777777" w:rsidR="00D26CBD" w:rsidRDefault="00D26CBD">
      <w:pPr>
        <w:jc w:val="left"/>
      </w:pPr>
    </w:p>
    <w:p w14:paraId="1AC3963B" w14:textId="77777777" w:rsidR="00D26CBD" w:rsidRDefault="004C3D15">
      <w:pPr>
        <w:jc w:val="left"/>
      </w:pPr>
      <w:r>
        <w:t>В правом нижнем углу окна программы показывается результат сортировки – марка ГОСТа, бл</w:t>
      </w:r>
      <w:r>
        <w:t>и</w:t>
      </w:r>
      <w:r>
        <w:t xml:space="preserve">жайшая по </w:t>
      </w:r>
      <w:proofErr w:type="spellStart"/>
      <w:r>
        <w:t>химсоставу</w:t>
      </w:r>
      <w:proofErr w:type="spellEnd"/>
      <w:r>
        <w:t xml:space="preserve"> к измеренному образцу. Также имеется кнопка </w:t>
      </w:r>
      <w:r w:rsidRPr="002A7FCB">
        <w:rPr>
          <w:b/>
          <w:bCs/>
          <w:bdr w:val="single" w:sz="4" w:space="0" w:color="auto"/>
        </w:rPr>
        <w:t>Подробнее…</w:t>
      </w:r>
      <w:r>
        <w:t>, при нажатии на которую появится окно с подробным указанием пределов нескольких марок, ближайших по составу к измеренному образцу.</w:t>
      </w:r>
    </w:p>
    <w:p w14:paraId="5C6713FF" w14:textId="77777777" w:rsidR="00D26CBD" w:rsidRDefault="00D26CBD">
      <w:pPr>
        <w:jc w:val="left"/>
      </w:pPr>
    </w:p>
    <w:p w14:paraId="7977112C" w14:textId="77777777" w:rsidR="00D26CBD" w:rsidRDefault="004C3D15">
      <w:pPr>
        <w:pStyle w:val="3"/>
        <w:numPr>
          <w:ilvl w:val="0"/>
          <w:numId w:val="0"/>
        </w:numPr>
      </w:pPr>
      <w:bookmarkStart w:id="23" w:name="_Toc161582795"/>
      <w:r>
        <w:t>6.2.6. Панель датчиков расхода и давления.</w:t>
      </w:r>
      <w:bookmarkEnd w:id="23"/>
    </w:p>
    <w:p w14:paraId="67DAC8A2" w14:textId="77777777" w:rsidR="00D26CBD" w:rsidRDefault="00D26CBD"/>
    <w:p w14:paraId="4F4FCE3C" w14:textId="77777777" w:rsidR="00D26CBD" w:rsidRDefault="004C3D15">
      <w:r>
        <w:t>В правом верхнем углу главного окна программы расположена панель, на которой в реальном времени отображается величина расхода аргона через искровой стенд (в литрах в минуту), а также вел</w:t>
      </w:r>
      <w:r>
        <w:t>и</w:t>
      </w:r>
      <w:r>
        <w:t>чина давления в оптическом блоке (в мм</w:t>
      </w:r>
      <w:proofErr w:type="gramStart"/>
      <w:r>
        <w:t>.</w:t>
      </w:r>
      <w:proofErr w:type="gramEnd"/>
      <w:r>
        <w:t xml:space="preserve"> </w:t>
      </w:r>
      <w:proofErr w:type="gramStart"/>
      <w:r>
        <w:t>р</w:t>
      </w:r>
      <w:proofErr w:type="gramEnd"/>
      <w:r>
        <w:t xml:space="preserve">т. ст.). </w:t>
      </w:r>
    </w:p>
    <w:p w14:paraId="43A7B667" w14:textId="77777777" w:rsidR="00D26CBD" w:rsidRDefault="00D26CBD">
      <w:pPr>
        <w:jc w:val="left"/>
      </w:pPr>
    </w:p>
    <w:p w14:paraId="140D68C2" w14:textId="77777777" w:rsidR="00D26CBD" w:rsidRDefault="004C3D15">
      <w:pPr>
        <w:jc w:val="left"/>
      </w:pPr>
      <w:r>
        <w:t xml:space="preserve">Итак, мы рассмотрели назначение органов управления главного окна программы </w:t>
      </w:r>
      <w:r>
        <w:rPr>
          <w:lang w:val="en-US"/>
        </w:rPr>
        <w:t>SP</w:t>
      </w:r>
      <w:r>
        <w:t>. Перейдем т</w:t>
      </w:r>
      <w:r>
        <w:t>е</w:t>
      </w:r>
      <w:r>
        <w:t>перь к конкретным действиям пользователя.</w:t>
      </w:r>
    </w:p>
    <w:p w14:paraId="61789E0F" w14:textId="77777777" w:rsidR="00D26CBD" w:rsidRDefault="004C3D15">
      <w:pPr>
        <w:pStyle w:val="2"/>
        <w:numPr>
          <w:ilvl w:val="0"/>
          <w:numId w:val="0"/>
        </w:numPr>
      </w:pPr>
      <w:bookmarkStart w:id="24" w:name="_Toc161582796"/>
      <w:r>
        <w:t>6.3. Выбор нужной аналитической методики (АМ).</w:t>
      </w:r>
      <w:bookmarkEnd w:id="24"/>
    </w:p>
    <w:p w14:paraId="6B549F81" w14:textId="77777777" w:rsidR="00D26CBD" w:rsidRDefault="00D26CBD">
      <w:pPr>
        <w:jc w:val="left"/>
      </w:pPr>
    </w:p>
    <w:p w14:paraId="287813F2" w14:textId="77777777" w:rsidR="00D26CBD" w:rsidRDefault="004C3D15" w:rsidP="002A7FCB">
      <w:r>
        <w:t xml:space="preserve">После того, как Вы вошли в программу </w:t>
      </w:r>
      <w:r>
        <w:rPr>
          <w:lang w:val="en-US"/>
        </w:rPr>
        <w:t>SP</w:t>
      </w:r>
      <w:r>
        <w:t xml:space="preserve">, надо включить аналитическую методику на тот тип сплава, с которым Вы собираетесь работать. Если в окне текущей методики уже стоит </w:t>
      </w:r>
      <w:proofErr w:type="gramStart"/>
      <w:r>
        <w:t>нужная</w:t>
      </w:r>
      <w:proofErr w:type="gramEnd"/>
      <w:r>
        <w:t xml:space="preserve"> Вам АМ, то ничего делать не нужно. Если же Вам нужно подключить </w:t>
      </w:r>
      <w:proofErr w:type="gramStart"/>
      <w:r>
        <w:t>другую</w:t>
      </w:r>
      <w:proofErr w:type="gramEnd"/>
      <w:r>
        <w:t xml:space="preserve"> АМ, то для этого надо щелкнуть мышкой по кнопке со стрелкой, расположенный справа от окна с названием текущей АМ. Выпадет сп</w:t>
      </w:r>
      <w:r>
        <w:t>и</w:t>
      </w:r>
      <w:r>
        <w:t xml:space="preserve">сок с названиями всех доступных методик, и Вам просто надо выбрать </w:t>
      </w:r>
      <w:proofErr w:type="gramStart"/>
      <w:r>
        <w:t>нужную</w:t>
      </w:r>
      <w:proofErr w:type="gramEnd"/>
      <w:r>
        <w:t xml:space="preserve"> и щелкнуть по ней. </w:t>
      </w:r>
    </w:p>
    <w:p w14:paraId="21A1FCF6" w14:textId="77777777" w:rsidR="00D26CBD" w:rsidRDefault="004C3D15">
      <w:pPr>
        <w:jc w:val="left"/>
      </w:pPr>
      <w:r>
        <w:t xml:space="preserve">Важно отметить, что происходит с таблицей результатов (если в ней, конечно, имеются какие-то результаты измерений) при переключении на </w:t>
      </w:r>
      <w:proofErr w:type="gramStart"/>
      <w:r>
        <w:t>другую</w:t>
      </w:r>
      <w:proofErr w:type="gramEnd"/>
      <w:r>
        <w:t xml:space="preserve"> АМ. </w:t>
      </w:r>
    </w:p>
    <w:p w14:paraId="5E723F3C" w14:textId="77777777" w:rsidR="00D26CBD" w:rsidRDefault="004C3D15">
      <w:r>
        <w:t>Если новая АМ является методикой на тот же тип сплава, что и предыдущая методика, то пр</w:t>
      </w:r>
      <w:r>
        <w:t>о</w:t>
      </w:r>
      <w:r>
        <w:t>изойдет автоматический перерасчет значений концентраций в таблице с использованием параметров к</w:t>
      </w:r>
      <w:r>
        <w:t>а</w:t>
      </w:r>
      <w:r>
        <w:t>либровки новой АМ. Это довольно удобно, когда имеется несколько методик на разные типы сплава о</w:t>
      </w:r>
      <w:r>
        <w:t>д</w:t>
      </w:r>
      <w:r>
        <w:t>ной основы (например, для медных сплавов могут существовать отдельные методики на разные типы бронз и латуней), и заранее неизвестно, к какому конкретному типу сплава относится измеряемый обр</w:t>
      </w:r>
      <w:r>
        <w:t>а</w:t>
      </w:r>
      <w:r>
        <w:t>зец. Поэтому, если у Вас стоит методика на бронзу, а Вы измеряете латунь, то по бронзовой методике Вы получите только приближенные значения концентраций. Но по ним Вы понимаете, что измеряемый о</w:t>
      </w:r>
      <w:r>
        <w:t>б</w:t>
      </w:r>
      <w:r>
        <w:t>разец относится к латуням и, переключившись на методику для латуней, получаете точные значения. И при этом переснимать образец не нужно.</w:t>
      </w:r>
    </w:p>
    <w:p w14:paraId="5FF0C0C7" w14:textId="77777777" w:rsidR="00D26CBD" w:rsidRDefault="00D26CBD">
      <w:pPr>
        <w:jc w:val="left"/>
      </w:pPr>
    </w:p>
    <w:p w14:paraId="32208648" w14:textId="77777777" w:rsidR="00D26CBD" w:rsidRDefault="004C3D15">
      <w:pPr>
        <w:pStyle w:val="2"/>
        <w:numPr>
          <w:ilvl w:val="0"/>
          <w:numId w:val="0"/>
        </w:numPr>
      </w:pPr>
      <w:bookmarkStart w:id="25" w:name="_Toc161582797"/>
      <w:r>
        <w:t>6.4. Проведение измерения образца.</w:t>
      </w:r>
      <w:bookmarkEnd w:id="25"/>
    </w:p>
    <w:p w14:paraId="24CC58E4" w14:textId="77777777" w:rsidR="00D26CBD" w:rsidRDefault="00D26CBD">
      <w:pPr>
        <w:jc w:val="left"/>
      </w:pPr>
    </w:p>
    <w:p w14:paraId="4E7AE969" w14:textId="77777777" w:rsidR="00D26CBD" w:rsidRDefault="004C3D15">
      <w:pPr>
        <w:jc w:val="left"/>
      </w:pPr>
      <w:r>
        <w:t>Итак, мы установили нужную АМ или, по крайней мере, методику на близкий тип сплава (если з</w:t>
      </w:r>
      <w:r>
        <w:t>а</w:t>
      </w:r>
      <w:r>
        <w:t>ранее точно не известен тип сплава измеряемого образца). Теперь надо провести измерение.</w:t>
      </w:r>
    </w:p>
    <w:p w14:paraId="5C593F07" w14:textId="77777777" w:rsidR="00D26CBD" w:rsidRDefault="004C3D15">
      <w:r>
        <w:t>Первым делом надо подготовить образец. Это подробно описано в разделе 7.4.2. Затем следует установить образец на измерительный столик, чтобы перекрыть образцом отверстие в столике, и пр</w:t>
      </w:r>
      <w:r>
        <w:t>и</w:t>
      </w:r>
      <w:r>
        <w:t>жать образец к столику прижимом, чтобы обеспечивался надежный электрический контакт.</w:t>
      </w:r>
    </w:p>
    <w:p w14:paraId="66D3E03C" w14:textId="77777777" w:rsidR="00D26CBD" w:rsidRDefault="004C3D15">
      <w:pPr>
        <w:jc w:val="left"/>
      </w:pPr>
      <w:r>
        <w:t xml:space="preserve">Теперь нажмите на кнопку </w:t>
      </w:r>
      <w:r>
        <w:rPr>
          <w:b/>
          <w:bCs/>
        </w:rPr>
        <w:t xml:space="preserve">«Новый» </w:t>
      </w:r>
      <w:r>
        <w:t xml:space="preserve">в панели кнопок управления. При этом таблица результатов измерений очищается и Вам сразу предлагается ввести название измеряемого образца (курсор для ввода мигает в окне с именем образца, см. рис. 6). Введите название или номер образца, чтобы потом можно было отождествить результаты в журнале измерений. (Вместо кнопки </w:t>
      </w:r>
      <w:r>
        <w:rPr>
          <w:b/>
          <w:bCs/>
        </w:rPr>
        <w:t>«Новый»</w:t>
      </w:r>
      <w:r>
        <w:t xml:space="preserve"> можно нажать на клав</w:t>
      </w:r>
      <w:r>
        <w:t>и</w:t>
      </w:r>
      <w:r>
        <w:t>атуре сочетание клавиш &lt;</w:t>
      </w:r>
      <w:r>
        <w:rPr>
          <w:b/>
          <w:bCs/>
          <w:lang w:val="en-US"/>
        </w:rPr>
        <w:t>Ctrl</w:t>
      </w:r>
      <w:r>
        <w:rPr>
          <w:b/>
          <w:bCs/>
        </w:rPr>
        <w:t>+</w:t>
      </w:r>
      <w:r>
        <w:rPr>
          <w:b/>
          <w:bCs/>
          <w:lang w:val="en-US"/>
        </w:rPr>
        <w:t>N</w:t>
      </w:r>
      <w:r>
        <w:t xml:space="preserve">&gt; или выполнить команду меню </w:t>
      </w:r>
      <w:r>
        <w:rPr>
          <w:b/>
          <w:bCs/>
        </w:rPr>
        <w:t>Измерение/Новый образец</w:t>
      </w:r>
      <w:r>
        <w:t>).</w:t>
      </w:r>
    </w:p>
    <w:p w14:paraId="694E3ED4" w14:textId="77777777" w:rsidR="00D26CBD" w:rsidRDefault="00D26CBD">
      <w:pPr>
        <w:jc w:val="left"/>
      </w:pPr>
    </w:p>
    <w:p w14:paraId="79CD2D78" w14:textId="0D2D11FD" w:rsidR="00D26CBD" w:rsidRDefault="00380C6B" w:rsidP="009B5C88">
      <w:pPr>
        <w:ind w:firstLine="0"/>
        <w:jc w:val="left"/>
        <w:rPr>
          <w:i/>
          <w:u w:val="single"/>
        </w:rPr>
      </w:pPr>
      <w:r>
        <w:rPr>
          <w:noProof/>
          <w:lang w:eastAsia="ru-RU"/>
        </w:rPr>
        <w:lastRenderedPageBreak/>
        <w:drawing>
          <wp:inline distT="0" distB="0" distL="0" distR="0" wp14:anchorId="779077B4" wp14:editId="322D4140">
            <wp:extent cx="5756275" cy="5316855"/>
            <wp:effectExtent l="0" t="0" r="0"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5316855"/>
                    </a:xfrm>
                    <a:prstGeom prst="rect">
                      <a:avLst/>
                    </a:prstGeom>
                    <a:solidFill>
                      <a:srgbClr val="FFFFFF"/>
                    </a:solidFill>
                    <a:ln>
                      <a:noFill/>
                    </a:ln>
                  </pic:spPr>
                </pic:pic>
              </a:graphicData>
            </a:graphic>
          </wp:inline>
        </w:drawing>
      </w:r>
    </w:p>
    <w:p w14:paraId="49E99B46" w14:textId="77777777" w:rsidR="009B5C88" w:rsidRPr="009B5C88" w:rsidRDefault="004C3D15">
      <w:pPr>
        <w:jc w:val="left"/>
        <w:rPr>
          <w:i/>
        </w:rPr>
      </w:pPr>
      <w:r w:rsidRPr="009B5C88">
        <w:rPr>
          <w:i/>
          <w:u w:val="single"/>
        </w:rPr>
        <w:t>Рис. 6</w:t>
      </w:r>
      <w:r w:rsidRPr="009B5C88">
        <w:rPr>
          <w:i/>
        </w:rPr>
        <w:t xml:space="preserve">. Состояние главного окна после нажатия на кнопки </w:t>
      </w:r>
      <w:proofErr w:type="gramStart"/>
      <w:r w:rsidRPr="009B5C88">
        <w:rPr>
          <w:b/>
          <w:bCs/>
          <w:i/>
        </w:rPr>
        <w:t>Новый</w:t>
      </w:r>
      <w:proofErr w:type="gramEnd"/>
      <w:r w:rsidRPr="009B5C88">
        <w:rPr>
          <w:i/>
        </w:rPr>
        <w:t xml:space="preserve">. </w:t>
      </w:r>
    </w:p>
    <w:p w14:paraId="1049A03D" w14:textId="77777777" w:rsidR="009B5C88" w:rsidRDefault="009B5C88">
      <w:pPr>
        <w:jc w:val="left"/>
      </w:pPr>
    </w:p>
    <w:p w14:paraId="4F56485B" w14:textId="21F6B34F" w:rsidR="00D26CBD" w:rsidRDefault="004C3D15">
      <w:pPr>
        <w:jc w:val="left"/>
      </w:pPr>
      <w:r>
        <w:t>Курсор для ввода находится в окне имени образца.</w:t>
      </w:r>
    </w:p>
    <w:p w14:paraId="3C22BD53" w14:textId="77777777" w:rsidR="00D26CBD" w:rsidRDefault="00D26CBD">
      <w:pPr>
        <w:jc w:val="left"/>
      </w:pPr>
    </w:p>
    <w:p w14:paraId="1BC5F312" w14:textId="66E41311" w:rsidR="00D26CBD" w:rsidRDefault="004C3D15">
      <w:pPr>
        <w:ind w:firstLine="0"/>
        <w:jc w:val="left"/>
      </w:pPr>
      <w:r>
        <w:t xml:space="preserve">Обратим внимание на кнопку </w:t>
      </w:r>
      <w:r w:rsidR="00380C6B">
        <w:rPr>
          <w:noProof/>
          <w:lang w:eastAsia="ru-RU"/>
        </w:rPr>
        <w:drawing>
          <wp:inline distT="0" distB="0" distL="0" distR="0" wp14:anchorId="7C4D1C8A" wp14:editId="15793B49">
            <wp:extent cx="257175" cy="248285"/>
            <wp:effectExtent l="0" t="0" r="0" b="0"/>
            <wp:docPr id="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248285"/>
                    </a:xfrm>
                    <a:prstGeom prst="rect">
                      <a:avLst/>
                    </a:prstGeom>
                    <a:solidFill>
                      <a:srgbClr val="FFFFFF"/>
                    </a:solidFill>
                    <a:ln>
                      <a:noFill/>
                    </a:ln>
                  </pic:spPr>
                </pic:pic>
              </a:graphicData>
            </a:graphic>
          </wp:inline>
        </w:drawing>
      </w:r>
      <w:r>
        <w:t>справа от поля названия образца. Если нажать на нее, то можно доб</w:t>
      </w:r>
      <w:r>
        <w:t>а</w:t>
      </w:r>
      <w:r>
        <w:t xml:space="preserve">вить </w:t>
      </w:r>
      <w:proofErr w:type="gramStart"/>
      <w:r>
        <w:t>к</w:t>
      </w:r>
      <w:proofErr w:type="gramEnd"/>
      <w:r>
        <w:t xml:space="preserve"> </w:t>
      </w:r>
      <w:proofErr w:type="gramStart"/>
      <w:r>
        <w:t>названия</w:t>
      </w:r>
      <w:proofErr w:type="gramEnd"/>
      <w:r>
        <w:t xml:space="preserve"> образца два суффикса (дополнительную информацию), каждая из которых располагается в своем поле:</w:t>
      </w:r>
    </w:p>
    <w:p w14:paraId="140AABD2" w14:textId="4B09A204" w:rsidR="00D26CBD" w:rsidRDefault="00380C6B">
      <w:pPr>
        <w:ind w:firstLine="0"/>
        <w:jc w:val="center"/>
        <w:rPr>
          <w:i/>
          <w:iCs/>
          <w:u w:val="single"/>
        </w:rPr>
      </w:pPr>
      <w:r>
        <w:rPr>
          <w:noProof/>
          <w:lang w:eastAsia="ru-RU"/>
        </w:rPr>
        <w:drawing>
          <wp:inline distT="0" distB="0" distL="0" distR="0" wp14:anchorId="354CC68E" wp14:editId="29916CDA">
            <wp:extent cx="4044950" cy="1964055"/>
            <wp:effectExtent l="0" t="0" r="0"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0" cy="1964055"/>
                    </a:xfrm>
                    <a:prstGeom prst="rect">
                      <a:avLst/>
                    </a:prstGeom>
                    <a:solidFill>
                      <a:srgbClr val="FFFFFF"/>
                    </a:solidFill>
                    <a:ln>
                      <a:noFill/>
                    </a:ln>
                  </pic:spPr>
                </pic:pic>
              </a:graphicData>
            </a:graphic>
          </wp:inline>
        </w:drawing>
      </w:r>
    </w:p>
    <w:p w14:paraId="786E4631" w14:textId="77777777" w:rsidR="00D26CBD" w:rsidRPr="009B5C88" w:rsidRDefault="004C3D15">
      <w:pPr>
        <w:jc w:val="center"/>
      </w:pPr>
      <w:r w:rsidRPr="009B5C88">
        <w:rPr>
          <w:u w:val="single"/>
        </w:rPr>
        <w:t>Рис. 6а.</w:t>
      </w:r>
      <w:r w:rsidRPr="009B5C88">
        <w:t xml:space="preserve"> Окно параметров наименования образца (дополнительные суффиксы).</w:t>
      </w:r>
    </w:p>
    <w:p w14:paraId="5B75A455" w14:textId="77777777" w:rsidR="009B5C88" w:rsidRDefault="009B5C88">
      <w:pPr>
        <w:jc w:val="left"/>
      </w:pPr>
    </w:p>
    <w:p w14:paraId="3987BAC4" w14:textId="00FF4138" w:rsidR="00D26CBD" w:rsidRDefault="004C3D15">
      <w:pPr>
        <w:jc w:val="left"/>
      </w:pPr>
      <w:r>
        <w:t>Добавим для примера дополнительный суффикс “Заказчик</w:t>
      </w:r>
      <w:proofErr w:type="gramStart"/>
      <w:r>
        <w:t>:”</w:t>
      </w:r>
      <w:proofErr w:type="gramEnd"/>
    </w:p>
    <w:p w14:paraId="2714B983" w14:textId="0DBE20A7" w:rsidR="00D26CBD" w:rsidRDefault="00380C6B">
      <w:pPr>
        <w:jc w:val="center"/>
        <w:rPr>
          <w:i/>
          <w:iCs/>
          <w:u w:val="single"/>
        </w:rPr>
      </w:pPr>
      <w:r>
        <w:rPr>
          <w:noProof/>
          <w:lang w:eastAsia="ru-RU"/>
        </w:rPr>
        <w:lastRenderedPageBreak/>
        <w:drawing>
          <wp:inline distT="0" distB="0" distL="0" distR="0" wp14:anchorId="5D6A0921" wp14:editId="38B4DE3A">
            <wp:extent cx="4258310" cy="2059305"/>
            <wp:effectExtent l="0" t="0" r="0"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8310" cy="2059305"/>
                    </a:xfrm>
                    <a:prstGeom prst="rect">
                      <a:avLst/>
                    </a:prstGeom>
                    <a:solidFill>
                      <a:srgbClr val="FFFFFF"/>
                    </a:solidFill>
                    <a:ln>
                      <a:noFill/>
                    </a:ln>
                  </pic:spPr>
                </pic:pic>
              </a:graphicData>
            </a:graphic>
          </wp:inline>
        </w:drawing>
      </w:r>
      <w:r>
        <w:rPr>
          <w:i/>
          <w:iCs/>
          <w:u w:val="single"/>
        </w:rPr>
        <w:t xml:space="preserve"> </w:t>
      </w:r>
    </w:p>
    <w:p w14:paraId="611D94EE" w14:textId="77777777" w:rsidR="00D26CBD" w:rsidRPr="009B5C88" w:rsidRDefault="004C3D15">
      <w:pPr>
        <w:jc w:val="center"/>
      </w:pPr>
      <w:r w:rsidRPr="009B5C88">
        <w:rPr>
          <w:u w:val="single"/>
        </w:rPr>
        <w:t>Рис. 6б.</w:t>
      </w:r>
      <w:r w:rsidRPr="009B5C88">
        <w:t xml:space="preserve"> Создание дополнительного суффикса 1.</w:t>
      </w:r>
    </w:p>
    <w:p w14:paraId="46E74D18" w14:textId="77777777" w:rsidR="00D26CBD" w:rsidRDefault="00D26CBD">
      <w:pPr>
        <w:jc w:val="center"/>
      </w:pPr>
    </w:p>
    <w:p w14:paraId="32857B5E" w14:textId="77777777" w:rsidR="00D26CBD" w:rsidRDefault="004C3D15">
      <w:pPr>
        <w:jc w:val="left"/>
      </w:pPr>
      <w:r>
        <w:t>Теперь нажимаем кнопку</w:t>
      </w:r>
      <w:proofErr w:type="gramStart"/>
      <w:r>
        <w:t xml:space="preserve"> П</w:t>
      </w:r>
      <w:proofErr w:type="gramEnd"/>
      <w:r>
        <w:t xml:space="preserve">рименить и наблюдаем, как изменилось поле </w:t>
      </w:r>
      <w:proofErr w:type="spellStart"/>
      <w:r>
        <w:t>назнания</w:t>
      </w:r>
      <w:proofErr w:type="spellEnd"/>
      <w:r>
        <w:t xml:space="preserve"> образца:</w:t>
      </w:r>
    </w:p>
    <w:p w14:paraId="45DAA355" w14:textId="5D69FAC3" w:rsidR="00D26CBD" w:rsidRDefault="00380C6B" w:rsidP="009B5C88">
      <w:pPr>
        <w:ind w:firstLine="0"/>
        <w:jc w:val="left"/>
        <w:rPr>
          <w:i/>
          <w:u w:val="single"/>
        </w:rPr>
      </w:pPr>
      <w:r>
        <w:rPr>
          <w:noProof/>
          <w:lang w:eastAsia="ru-RU"/>
        </w:rPr>
        <w:drawing>
          <wp:inline distT="0" distB="0" distL="0" distR="0" wp14:anchorId="47ED2522" wp14:editId="4A9BFDF2">
            <wp:extent cx="5751830" cy="5303520"/>
            <wp:effectExtent l="0" t="0" r="0" b="0"/>
            <wp:docPr id="1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1830" cy="5303520"/>
                    </a:xfrm>
                    <a:prstGeom prst="rect">
                      <a:avLst/>
                    </a:prstGeom>
                    <a:solidFill>
                      <a:srgbClr val="FFFFFF"/>
                    </a:solidFill>
                    <a:ln>
                      <a:noFill/>
                    </a:ln>
                  </pic:spPr>
                </pic:pic>
              </a:graphicData>
            </a:graphic>
          </wp:inline>
        </w:drawing>
      </w:r>
    </w:p>
    <w:p w14:paraId="6FB8DA14" w14:textId="77777777" w:rsidR="00D26CBD" w:rsidRPr="009B5C88" w:rsidRDefault="004C3D15">
      <w:pPr>
        <w:jc w:val="center"/>
        <w:rPr>
          <w:i/>
        </w:rPr>
      </w:pPr>
      <w:r w:rsidRPr="009B5C88">
        <w:rPr>
          <w:i/>
          <w:u w:val="single"/>
        </w:rPr>
        <w:t>Рис. 6в</w:t>
      </w:r>
      <w:r w:rsidRPr="009B5C88">
        <w:rPr>
          <w:i/>
        </w:rPr>
        <w:t>. Состояние главного окна после создания поля первого дополнительного суффикса.</w:t>
      </w:r>
    </w:p>
    <w:p w14:paraId="2193282E" w14:textId="77777777" w:rsidR="00D26CBD" w:rsidRDefault="00D26CBD">
      <w:pPr>
        <w:jc w:val="center"/>
      </w:pPr>
    </w:p>
    <w:p w14:paraId="25792A61" w14:textId="77777777" w:rsidR="00D26CBD" w:rsidRDefault="004C3D15">
      <w:pPr>
        <w:jc w:val="left"/>
      </w:pPr>
      <w:r>
        <w:t>Аналогично можно создать поле для ввода второго суффикса. Введенные значения суффиксов м</w:t>
      </w:r>
      <w:r>
        <w:t>о</w:t>
      </w:r>
      <w:r>
        <w:t>гут быть по Вашему желанию выведены в протокол измерения или отчет.</w:t>
      </w:r>
    </w:p>
    <w:p w14:paraId="345B9186" w14:textId="77777777" w:rsidR="00D26CBD" w:rsidRDefault="00D26CBD">
      <w:pPr>
        <w:jc w:val="left"/>
      </w:pPr>
    </w:p>
    <w:p w14:paraId="37EA83B1" w14:textId="37E92913" w:rsidR="00D26CBD" w:rsidRDefault="004C3D15">
      <w:pPr>
        <w:jc w:val="left"/>
      </w:pPr>
      <w:r>
        <w:lastRenderedPageBreak/>
        <w:t xml:space="preserve">Непосредственно для проведения измерения образца нажимаем на кнопку </w:t>
      </w:r>
      <w:r>
        <w:rPr>
          <w:b/>
          <w:bCs/>
        </w:rPr>
        <w:t>«Старт»</w:t>
      </w:r>
      <w:r>
        <w:t>, или клавишу &lt;</w:t>
      </w:r>
      <w:r>
        <w:rPr>
          <w:b/>
          <w:bCs/>
          <w:lang w:val="en-US"/>
        </w:rPr>
        <w:t>Enter</w:t>
      </w:r>
      <w:r>
        <w:t xml:space="preserve">&gt;, или команду меню </w:t>
      </w:r>
      <w:r>
        <w:rPr>
          <w:b/>
          <w:bCs/>
        </w:rPr>
        <w:t xml:space="preserve">Измерение/Старт, </w:t>
      </w:r>
      <w:r>
        <w:t xml:space="preserve">или </w:t>
      </w:r>
      <w:r>
        <w:rPr>
          <w:b/>
          <w:bCs/>
          <w:color w:val="00B050"/>
        </w:rPr>
        <w:t>зеленую</w:t>
      </w:r>
      <w:r>
        <w:t xml:space="preserve"> кнопку на панели управления </w:t>
      </w:r>
      <w:r w:rsidR="00CB584F">
        <w:t>анализатор</w:t>
      </w:r>
      <w:r>
        <w:t>а. После этого происходит процесс измерения, который включает в себя несколько этапов:</w:t>
      </w:r>
    </w:p>
    <w:p w14:paraId="3ACAF81D" w14:textId="77777777" w:rsidR="00D26CBD" w:rsidRDefault="004C3D15">
      <w:pPr>
        <w:numPr>
          <w:ilvl w:val="0"/>
          <w:numId w:val="8"/>
        </w:numPr>
      </w:pPr>
      <w:r>
        <w:t xml:space="preserve">Возможно, производится контрольный ввод </w:t>
      </w:r>
      <w:proofErr w:type="spellStart"/>
      <w:r>
        <w:t>темнового</w:t>
      </w:r>
      <w:proofErr w:type="spellEnd"/>
      <w:r>
        <w:t xml:space="preserve"> сигнала (это если Вы </w:t>
      </w:r>
      <w:proofErr w:type="gramStart"/>
      <w:r>
        <w:t>измеряете</w:t>
      </w:r>
      <w:proofErr w:type="gramEnd"/>
      <w:r>
        <w:t xml:space="preserve"> первый образец после входа в программу или давно не проводили измерений);</w:t>
      </w:r>
    </w:p>
    <w:p w14:paraId="179D5012" w14:textId="77777777" w:rsidR="00D26CBD" w:rsidRDefault="004C3D15">
      <w:pPr>
        <w:numPr>
          <w:ilvl w:val="0"/>
          <w:numId w:val="8"/>
        </w:numPr>
        <w:jc w:val="left"/>
      </w:pPr>
      <w:r>
        <w:t>Включается клапан подачи аргона и начинается продувка.</w:t>
      </w:r>
    </w:p>
    <w:p w14:paraId="09158CB9" w14:textId="6506A10A" w:rsidR="00D26CBD" w:rsidRDefault="004C3D15">
      <w:pPr>
        <w:numPr>
          <w:ilvl w:val="0"/>
          <w:numId w:val="8"/>
        </w:numPr>
      </w:pPr>
      <w:r>
        <w:t>Включается искра и происходит предварительный обжиг, после чего автоматически пер</w:t>
      </w:r>
      <w:r>
        <w:t>е</w:t>
      </w:r>
      <w:r>
        <w:t xml:space="preserve">ключаются параметры </w:t>
      </w:r>
      <w:proofErr w:type="gramStart"/>
      <w:r>
        <w:t>искры</w:t>
      </w:r>
      <w:proofErr w:type="gramEnd"/>
      <w:r>
        <w:t xml:space="preserve"> и проводится непосредственно экспозиция (или две эксп</w:t>
      </w:r>
      <w:r>
        <w:t>о</w:t>
      </w:r>
      <w:r>
        <w:t>зиции). Время продувки, обжига, число и длительность экспозиций установлено в пар</w:t>
      </w:r>
      <w:r>
        <w:t>а</w:t>
      </w:r>
      <w:r>
        <w:t>метрах аналитической методики. Нажатие на кнопку</w:t>
      </w:r>
      <w:proofErr w:type="gramStart"/>
      <w:r>
        <w:t xml:space="preserve"> </w:t>
      </w:r>
      <w:r>
        <w:rPr>
          <w:b/>
          <w:bCs/>
        </w:rPr>
        <w:t>О</w:t>
      </w:r>
      <w:proofErr w:type="gramEnd"/>
      <w:r>
        <w:rPr>
          <w:b/>
          <w:bCs/>
        </w:rPr>
        <w:t xml:space="preserve">тменить </w:t>
      </w:r>
      <w:r>
        <w:t xml:space="preserve">(или на </w:t>
      </w:r>
      <w:r>
        <w:rPr>
          <w:b/>
          <w:bCs/>
          <w:color w:val="FF0000"/>
        </w:rPr>
        <w:t>красную</w:t>
      </w:r>
      <w:r>
        <w:t xml:space="preserve"> кнопку панели управления </w:t>
      </w:r>
      <w:r w:rsidR="00CB584F">
        <w:t>анализатор</w:t>
      </w:r>
      <w:r>
        <w:t>а) на любом этапе измерения останавливает его с отключ</w:t>
      </w:r>
      <w:r>
        <w:t>е</w:t>
      </w:r>
      <w:r>
        <w:t>нием искры.</w:t>
      </w:r>
    </w:p>
    <w:p w14:paraId="1AC441F1" w14:textId="77777777" w:rsidR="00D26CBD" w:rsidRDefault="004C3D15">
      <w:pPr>
        <w:numPr>
          <w:ilvl w:val="0"/>
          <w:numId w:val="8"/>
        </w:numPr>
      </w:pPr>
      <w:r>
        <w:t>По окончании последней экспозиции искра выключается и выключается клапан, умен</w:t>
      </w:r>
      <w:r>
        <w:t>ь</w:t>
      </w:r>
      <w:r>
        <w:t>шая расход аргона до дежурного. В таблице результатов появляется новый столбец с р</w:t>
      </w:r>
      <w:r>
        <w:t>е</w:t>
      </w:r>
      <w:r>
        <w:t>зультатами проведенного измерения (см. рис. 7).</w:t>
      </w:r>
    </w:p>
    <w:p w14:paraId="76227EE2" w14:textId="77777777" w:rsidR="00D26CBD" w:rsidRDefault="00D26CBD">
      <w:pPr>
        <w:jc w:val="left"/>
      </w:pPr>
    </w:p>
    <w:p w14:paraId="246A971E" w14:textId="3AE3A30A" w:rsidR="00D26CBD" w:rsidRDefault="00380C6B" w:rsidP="009B5C88">
      <w:pPr>
        <w:ind w:firstLine="0"/>
        <w:jc w:val="center"/>
        <w:rPr>
          <w:i/>
          <w:iCs/>
          <w:u w:val="single"/>
        </w:rPr>
      </w:pPr>
      <w:r w:rsidRPr="009B5C88">
        <w:rPr>
          <w:i/>
          <w:noProof/>
          <w:u w:val="single"/>
          <w:lang w:eastAsia="ru-RU"/>
        </w:rPr>
        <w:drawing>
          <wp:inline distT="0" distB="0" distL="0" distR="0" wp14:anchorId="4313F0ED" wp14:editId="012D1DFA">
            <wp:extent cx="5765165" cy="3966845"/>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165" cy="3966845"/>
                    </a:xfrm>
                    <a:prstGeom prst="rect">
                      <a:avLst/>
                    </a:prstGeom>
                    <a:noFill/>
                    <a:ln>
                      <a:noFill/>
                    </a:ln>
                  </pic:spPr>
                </pic:pic>
              </a:graphicData>
            </a:graphic>
          </wp:inline>
        </w:drawing>
      </w:r>
    </w:p>
    <w:p w14:paraId="28342CD9" w14:textId="77777777" w:rsidR="00D26CBD" w:rsidRPr="009B5C88" w:rsidRDefault="004C3D15">
      <w:pPr>
        <w:jc w:val="center"/>
        <w:rPr>
          <w:i/>
          <w:iCs/>
        </w:rPr>
      </w:pPr>
      <w:r w:rsidRPr="009B5C88">
        <w:rPr>
          <w:i/>
          <w:iCs/>
          <w:u w:val="single"/>
        </w:rPr>
        <w:t>Рис. 7</w:t>
      </w:r>
      <w:r w:rsidRPr="009B5C88">
        <w:rPr>
          <w:i/>
          <w:iCs/>
        </w:rPr>
        <w:t>. Вид главного окна после проведения первого измерения.</w:t>
      </w:r>
    </w:p>
    <w:p w14:paraId="74A9373A" w14:textId="77777777" w:rsidR="00D26CBD" w:rsidRDefault="00D26CBD">
      <w:pPr>
        <w:jc w:val="left"/>
      </w:pPr>
    </w:p>
    <w:p w14:paraId="1AB8A754" w14:textId="77777777" w:rsidR="00D26CBD" w:rsidRDefault="004C3D15">
      <w:pPr>
        <w:jc w:val="left"/>
      </w:pPr>
      <w:r>
        <w:t>Обратите внимание, что розовый прямоугольник, показывающий, какое измерение предстоит в</w:t>
      </w:r>
      <w:r>
        <w:t>ы</w:t>
      </w:r>
      <w:r>
        <w:t>полнить, сместился и показывает на второе измерение.</w:t>
      </w:r>
    </w:p>
    <w:p w14:paraId="38F813B6" w14:textId="0B57F258" w:rsidR="00D26CBD" w:rsidRDefault="004C3D15">
      <w:r>
        <w:t xml:space="preserve">Чтобы провести теперь еще одно измерение того же образца, надо передвинуть его на столике так, чтобы против подставного электрода приходилось свежее место, и затем снова нажать на кнопку </w:t>
      </w:r>
      <w:r>
        <w:rPr>
          <w:b/>
          <w:bCs/>
        </w:rPr>
        <w:t>«Старт»</w:t>
      </w:r>
      <w:r>
        <w:t>, или клавишу &lt;</w:t>
      </w:r>
      <w:r>
        <w:rPr>
          <w:b/>
          <w:bCs/>
          <w:lang w:val="en-US"/>
        </w:rPr>
        <w:t>Enter</w:t>
      </w:r>
      <w:r>
        <w:t xml:space="preserve">&gt;, или команду меню </w:t>
      </w:r>
      <w:r>
        <w:rPr>
          <w:b/>
          <w:bCs/>
        </w:rPr>
        <w:t xml:space="preserve">Измерение/Старт, </w:t>
      </w:r>
      <w:r>
        <w:t xml:space="preserve">или </w:t>
      </w:r>
      <w:r>
        <w:rPr>
          <w:b/>
          <w:bCs/>
          <w:color w:val="00B050"/>
        </w:rPr>
        <w:t>зеленую</w:t>
      </w:r>
      <w:r>
        <w:t xml:space="preserve"> кнопку на панели управления </w:t>
      </w:r>
      <w:r w:rsidR="00CB584F">
        <w:t>анализатор</w:t>
      </w:r>
      <w:r>
        <w:t xml:space="preserve">а. Когда проведено несколько измерений, в столбце </w:t>
      </w:r>
      <w:r>
        <w:rPr>
          <w:b/>
          <w:bCs/>
        </w:rPr>
        <w:t>Среднее</w:t>
      </w:r>
      <w:r>
        <w:t xml:space="preserve"> показываются сре</w:t>
      </w:r>
      <w:r>
        <w:t>д</w:t>
      </w:r>
      <w:r>
        <w:t xml:space="preserve">ние значения концентраций, а в следующем столбце – величина разброса (иначе </w:t>
      </w:r>
      <w:proofErr w:type="gramStart"/>
      <w:r>
        <w:t>говоря</w:t>
      </w:r>
      <w:proofErr w:type="gramEnd"/>
      <w:r>
        <w:t xml:space="preserve"> ошибка измер</w:t>
      </w:r>
      <w:r>
        <w:t>е</w:t>
      </w:r>
      <w:r>
        <w:t xml:space="preserve">ния). Конкретный </w:t>
      </w:r>
      <w:r w:rsidR="002A7FCB">
        <w:t>тип</w:t>
      </w:r>
      <w:r>
        <w:t xml:space="preserve"> ошибки устанавливается командой меню </w:t>
      </w:r>
      <w:r>
        <w:rPr>
          <w:b/>
          <w:bCs/>
        </w:rPr>
        <w:t>Вид/Тип ошибки</w:t>
      </w:r>
      <w:r>
        <w:t>.</w:t>
      </w:r>
    </w:p>
    <w:p w14:paraId="201910ED" w14:textId="77777777" w:rsidR="00D26CBD" w:rsidRDefault="004C3D15">
      <w:r>
        <w:t>Наверное, Вы заметили, что значения концентраций в таблице для разных элементов приведены с разным числом знаков после запятой. Вы можете сами управлять числом знаков после запятой для люб</w:t>
      </w:r>
      <w:r>
        <w:t>о</w:t>
      </w:r>
      <w:r>
        <w:t xml:space="preserve">го элемента. Посмотрите на команду меню </w:t>
      </w:r>
      <w:r>
        <w:rPr>
          <w:b/>
          <w:bCs/>
        </w:rPr>
        <w:t>Вид/</w:t>
      </w:r>
      <w:proofErr w:type="spellStart"/>
      <w:r>
        <w:rPr>
          <w:b/>
          <w:bCs/>
        </w:rPr>
        <w:t>Автоподбор</w:t>
      </w:r>
      <w:proofErr w:type="spellEnd"/>
      <w:r>
        <w:rPr>
          <w:b/>
          <w:bCs/>
        </w:rPr>
        <w:t xml:space="preserve"> точности</w:t>
      </w:r>
      <w:r>
        <w:t>. По умолчанию этот режим включен (стоит галочка), при этом число знаков после запятой устанавливается автоматически согласно величине концентрации и значению разброса. Однако Вы можете отключить этот режим и сами устан</w:t>
      </w:r>
      <w:r>
        <w:t>о</w:t>
      </w:r>
      <w:r>
        <w:t xml:space="preserve">вить нужное число знаков после запятой для каждого элемента. Это можно сделать либо по команде </w:t>
      </w:r>
      <w:r>
        <w:rPr>
          <w:b/>
          <w:bCs/>
        </w:rPr>
        <w:lastRenderedPageBreak/>
        <w:t>Вид/Фильтры…</w:t>
      </w:r>
      <w:r>
        <w:t xml:space="preserve"> с помощью кнопок </w:t>
      </w:r>
      <w:r>
        <w:rPr>
          <w:b/>
          <w:bCs/>
        </w:rPr>
        <w:t>Больше &gt;&gt;</w:t>
      </w:r>
      <w:r>
        <w:t xml:space="preserve"> и </w:t>
      </w:r>
      <w:r>
        <w:rPr>
          <w:b/>
          <w:bCs/>
        </w:rPr>
        <w:t>Меньше &lt;&lt;</w:t>
      </w:r>
      <w:r>
        <w:t xml:space="preserve">, либо щелкнув мышкой по названию элемента, число знаков в котором Вам хочется изменить (см. рис.8). </w:t>
      </w:r>
    </w:p>
    <w:p w14:paraId="7CAB0579" w14:textId="46D69D53" w:rsidR="00D26CBD" w:rsidRDefault="00380C6B">
      <w:pPr>
        <w:jc w:val="center"/>
        <w:rPr>
          <w:i/>
          <w:iCs/>
          <w:u w:val="single"/>
        </w:rPr>
      </w:pPr>
      <w:r>
        <w:rPr>
          <w:i/>
          <w:iCs/>
          <w:noProof/>
          <w:u w:val="single"/>
          <w:lang w:eastAsia="ru-RU"/>
        </w:rPr>
        <w:drawing>
          <wp:inline distT="0" distB="0" distL="0" distR="0" wp14:anchorId="43195FB2" wp14:editId="349803CD">
            <wp:extent cx="3753485" cy="2508250"/>
            <wp:effectExtent l="0" t="0" r="0"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3485" cy="2508250"/>
                    </a:xfrm>
                    <a:prstGeom prst="rect">
                      <a:avLst/>
                    </a:prstGeom>
                    <a:solidFill>
                      <a:srgbClr val="FFFFFF"/>
                    </a:solidFill>
                    <a:ln>
                      <a:noFill/>
                    </a:ln>
                  </pic:spPr>
                </pic:pic>
              </a:graphicData>
            </a:graphic>
          </wp:inline>
        </w:drawing>
      </w:r>
    </w:p>
    <w:p w14:paraId="47FDE7B2" w14:textId="77777777" w:rsidR="00D26CBD" w:rsidRPr="009B5C88" w:rsidRDefault="004C3D15">
      <w:pPr>
        <w:jc w:val="center"/>
        <w:rPr>
          <w:i/>
          <w:iCs/>
        </w:rPr>
      </w:pPr>
      <w:r w:rsidRPr="009B5C88">
        <w:rPr>
          <w:i/>
          <w:iCs/>
          <w:u w:val="single"/>
        </w:rPr>
        <w:t>Рис. 8</w:t>
      </w:r>
      <w:r w:rsidRPr="009B5C88">
        <w:rPr>
          <w:i/>
          <w:iCs/>
        </w:rPr>
        <w:t>. Окно Фильтр для установки числа знаков в отображении результатов.</w:t>
      </w:r>
    </w:p>
    <w:p w14:paraId="72AE7180" w14:textId="77777777" w:rsidR="00D26CBD" w:rsidRDefault="00D26CBD">
      <w:pPr>
        <w:jc w:val="left"/>
      </w:pPr>
    </w:p>
    <w:p w14:paraId="29453389" w14:textId="77777777" w:rsidR="00D26CBD" w:rsidRDefault="004C3D15">
      <w:r>
        <w:t>Отметим еще одну функцию окна Фильтр – в нем можно поменять порядок отображения химич</w:t>
      </w:r>
      <w:r>
        <w:t>е</w:t>
      </w:r>
      <w:r>
        <w:t>ских элементов. Для этого следует навести курсор мыши на название элемента, который вы собираетесь переместить вверх или вниз, затем «ухватить» выбранный элемент, нажав на левую кнопку мыши, и, не отпуская ее, переместить элемент на новую строку. После выхода из окна Фильтр соответствующие и</w:t>
      </w:r>
      <w:r>
        <w:t>з</w:t>
      </w:r>
      <w:r>
        <w:t>менения порядка элементов произойдут и в главной таблице.</w:t>
      </w:r>
    </w:p>
    <w:p w14:paraId="5ED6E84F" w14:textId="77777777" w:rsidR="00D26CBD" w:rsidRDefault="004C3D15">
      <w:r>
        <w:t xml:space="preserve">Еще один способ – щелкните правой кнопкой мыши на значении концентрации интересующего Вас элемента, неважно в каком измерении. Появится контекстное меню (см. рис. 9), первые три </w:t>
      </w:r>
      <w:proofErr w:type="gramStart"/>
      <w:r>
        <w:t>команды</w:t>
      </w:r>
      <w:proofErr w:type="gramEnd"/>
      <w:r>
        <w:t xml:space="preserve"> которого как раз предназначены для контроля за числом знаков. </w:t>
      </w:r>
    </w:p>
    <w:p w14:paraId="759AFADC" w14:textId="77777777" w:rsidR="00D26CBD" w:rsidRDefault="00D26CBD">
      <w:pPr>
        <w:jc w:val="left"/>
      </w:pPr>
    </w:p>
    <w:p w14:paraId="5596B3CB" w14:textId="1F1D8D71" w:rsidR="00D26CBD" w:rsidRDefault="00380C6B">
      <w:pPr>
        <w:jc w:val="center"/>
        <w:rPr>
          <w:i/>
          <w:iCs/>
          <w:u w:val="single"/>
        </w:rPr>
      </w:pPr>
      <w:r>
        <w:rPr>
          <w:noProof/>
          <w:lang w:eastAsia="ru-RU"/>
        </w:rPr>
        <w:drawing>
          <wp:inline distT="0" distB="0" distL="0" distR="0" wp14:anchorId="3F7916B1" wp14:editId="095F110B">
            <wp:extent cx="4502150" cy="3723005"/>
            <wp:effectExtent l="0" t="0" r="0" b="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2150" cy="3723005"/>
                    </a:xfrm>
                    <a:prstGeom prst="rect">
                      <a:avLst/>
                    </a:prstGeom>
                    <a:solidFill>
                      <a:srgbClr val="FFFFFF"/>
                    </a:solidFill>
                    <a:ln>
                      <a:noFill/>
                    </a:ln>
                  </pic:spPr>
                </pic:pic>
              </a:graphicData>
            </a:graphic>
          </wp:inline>
        </w:drawing>
      </w:r>
    </w:p>
    <w:p w14:paraId="117C65EA" w14:textId="77777777" w:rsidR="00D26CBD" w:rsidRPr="009B5C88" w:rsidRDefault="004C3D15">
      <w:pPr>
        <w:jc w:val="center"/>
      </w:pPr>
      <w:r w:rsidRPr="009B5C88">
        <w:rPr>
          <w:u w:val="single"/>
        </w:rPr>
        <w:t>Рис.  9</w:t>
      </w:r>
      <w:r w:rsidRPr="009B5C88">
        <w:t>. Контекстное меню измерения и управления числом знаков.</w:t>
      </w:r>
    </w:p>
    <w:p w14:paraId="6C5E7C73" w14:textId="77777777" w:rsidR="00D26CBD" w:rsidRDefault="00D26CBD">
      <w:pPr>
        <w:jc w:val="left"/>
      </w:pPr>
    </w:p>
    <w:p w14:paraId="7FD93BB0" w14:textId="77777777" w:rsidR="00D26CBD" w:rsidRDefault="004C3D15">
      <w:r>
        <w:t>Обратите также внимание на то, что некоторые значения концентрации в таблице результатов в</w:t>
      </w:r>
      <w:r>
        <w:t>ы</w:t>
      </w:r>
      <w:r>
        <w:t>водятся красным цветом. Это означает, что указанные значения концентраций находятся за границами диапазона концентраций, определенного в методике для соответствующих элементов. Если таких вып</w:t>
      </w:r>
      <w:r>
        <w:t>а</w:t>
      </w:r>
      <w:r>
        <w:lastRenderedPageBreak/>
        <w:t>дающих значений много, то измеряемый образец, скорее всего, принадлежит к другому типу сплава и следует попытаться подобрать соответствующую ему методику.</w:t>
      </w:r>
    </w:p>
    <w:p w14:paraId="4BD3CF24" w14:textId="77777777" w:rsidR="00D26CBD" w:rsidRDefault="004C3D15">
      <w:pPr>
        <w:jc w:val="left"/>
      </w:pPr>
      <w:r>
        <w:t xml:space="preserve"> </w:t>
      </w:r>
    </w:p>
    <w:p w14:paraId="17BE69D4" w14:textId="77777777" w:rsidR="00D26CBD" w:rsidRDefault="004C3D15">
      <w:pPr>
        <w:pStyle w:val="2"/>
        <w:numPr>
          <w:ilvl w:val="0"/>
          <w:numId w:val="0"/>
        </w:numPr>
      </w:pPr>
      <w:bookmarkStart w:id="26" w:name="_Toc161582798"/>
      <w:r>
        <w:t>6.5. Результат сортировки.</w:t>
      </w:r>
      <w:bookmarkEnd w:id="26"/>
    </w:p>
    <w:p w14:paraId="7EEEA402" w14:textId="77777777" w:rsidR="00D26CBD" w:rsidRDefault="00D26CBD">
      <w:pPr>
        <w:jc w:val="left"/>
      </w:pPr>
    </w:p>
    <w:p w14:paraId="2416D132" w14:textId="1358E6E9" w:rsidR="00D26CBD" w:rsidRDefault="004C3D15" w:rsidP="005D4D64">
      <w:r>
        <w:t>Теперь обратите внимание на правый нижний угол окна программы (см. рис. 7</w:t>
      </w:r>
      <w:r w:rsidR="009B5C88">
        <w:t xml:space="preserve"> или рис. 9</w:t>
      </w:r>
      <w:r>
        <w:t xml:space="preserve">). Мы увидим здесь обозначение марки ГОСТ, которой соответствует (или максимально близок) измеренный образец. </w:t>
      </w:r>
      <w:proofErr w:type="gramStart"/>
      <w:r>
        <w:t xml:space="preserve">При нажатии на кнопку </w:t>
      </w:r>
      <w:r w:rsidRPr="009B5C88">
        <w:rPr>
          <w:b/>
          <w:bCs/>
          <w:bdr w:val="single" w:sz="4" w:space="0" w:color="auto"/>
        </w:rPr>
        <w:t>Подробнее…</w:t>
      </w:r>
      <w:r>
        <w:rPr>
          <w:b/>
          <w:bCs/>
        </w:rPr>
        <w:t xml:space="preserve"> </w:t>
      </w:r>
      <w:r>
        <w:t>можно увидеть подробную распечатку пределов конце</w:t>
      </w:r>
      <w:r>
        <w:t>н</w:t>
      </w:r>
      <w:r>
        <w:t>траций в ближайших марках, причем красным цветом выделены элементы, по которым концентрация в измеренном образце превышает верхний предел концентрации указанного элемента в марке ГОСТ, а с</w:t>
      </w:r>
      <w:r>
        <w:t>и</w:t>
      </w:r>
      <w:r>
        <w:t>ним - элементы, по которым концентрация в измеренном образце меньше нижнего предела концентр</w:t>
      </w:r>
      <w:r>
        <w:t>а</w:t>
      </w:r>
      <w:r>
        <w:t>ции указанного элемента в марке ГОСТ (см. рис. 10).</w:t>
      </w:r>
      <w:proofErr w:type="gramEnd"/>
    </w:p>
    <w:p w14:paraId="1A64375E" w14:textId="77777777" w:rsidR="00D26CBD" w:rsidRDefault="004C3D15">
      <w:pPr>
        <w:jc w:val="left"/>
      </w:pPr>
      <w:r>
        <w:tab/>
      </w:r>
    </w:p>
    <w:p w14:paraId="11ACE093" w14:textId="741E86BC" w:rsidR="00D26CBD" w:rsidRDefault="00380C6B">
      <w:pPr>
        <w:ind w:left="708" w:firstLine="708"/>
        <w:jc w:val="left"/>
      </w:pPr>
      <w:r>
        <w:rPr>
          <w:noProof/>
          <w:lang w:eastAsia="ru-RU"/>
        </w:rPr>
        <w:drawing>
          <wp:inline distT="0" distB="0" distL="0" distR="0" wp14:anchorId="236854C7" wp14:editId="493AE98C">
            <wp:extent cx="2995930" cy="2982595"/>
            <wp:effectExtent l="0" t="0" r="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5930" cy="2982595"/>
                    </a:xfrm>
                    <a:prstGeom prst="rect">
                      <a:avLst/>
                    </a:prstGeom>
                    <a:solidFill>
                      <a:srgbClr val="FFFFFF"/>
                    </a:solidFill>
                    <a:ln>
                      <a:noFill/>
                    </a:ln>
                  </pic:spPr>
                </pic:pic>
              </a:graphicData>
            </a:graphic>
          </wp:inline>
        </w:drawing>
      </w:r>
    </w:p>
    <w:p w14:paraId="30302F8F" w14:textId="77777777" w:rsidR="00D26CBD" w:rsidRDefault="00D26CBD">
      <w:pPr>
        <w:ind w:left="708" w:firstLine="708"/>
        <w:jc w:val="left"/>
      </w:pPr>
    </w:p>
    <w:p w14:paraId="439D57B7" w14:textId="77777777" w:rsidR="00D26CBD" w:rsidRDefault="004C3D15">
      <w:pPr>
        <w:jc w:val="center"/>
      </w:pPr>
      <w:r>
        <w:rPr>
          <w:i/>
          <w:iCs/>
          <w:u w:val="single"/>
        </w:rPr>
        <w:t>Рис 10</w:t>
      </w:r>
      <w:r>
        <w:t xml:space="preserve">. </w:t>
      </w:r>
      <w:r w:rsidRPr="009B5C88">
        <w:rPr>
          <w:i/>
          <w:iCs/>
        </w:rPr>
        <w:t>Окно результатов сортировки по маркам ГОСТ.</w:t>
      </w:r>
    </w:p>
    <w:p w14:paraId="063AEE5C" w14:textId="77777777" w:rsidR="00D26CBD" w:rsidRDefault="00D26CBD">
      <w:pPr>
        <w:jc w:val="left"/>
      </w:pPr>
    </w:p>
    <w:p w14:paraId="1DD701F6" w14:textId="77777777" w:rsidR="00D26CBD" w:rsidRDefault="004C3D15">
      <w:pPr>
        <w:pStyle w:val="2"/>
        <w:numPr>
          <w:ilvl w:val="0"/>
          <w:numId w:val="0"/>
        </w:numPr>
      </w:pPr>
      <w:bookmarkStart w:id="27" w:name="_Toc161582799"/>
      <w:r>
        <w:t>6.6. Как переделать одно или несколько измерений?</w:t>
      </w:r>
      <w:bookmarkEnd w:id="27"/>
    </w:p>
    <w:p w14:paraId="5C72F93B" w14:textId="77777777" w:rsidR="00D26CBD" w:rsidRDefault="00D26CBD">
      <w:pPr>
        <w:jc w:val="left"/>
      </w:pPr>
    </w:p>
    <w:p w14:paraId="41D0357C" w14:textId="77777777" w:rsidR="00D26CBD" w:rsidRDefault="004C3D15">
      <w:r>
        <w:t xml:space="preserve">Часто возникает необходимость </w:t>
      </w:r>
      <w:proofErr w:type="gramStart"/>
      <w:r>
        <w:t>переделать или стереть</w:t>
      </w:r>
      <w:proofErr w:type="gramEnd"/>
      <w:r>
        <w:t xml:space="preserve"> одно или несколько из параллельных и</w:t>
      </w:r>
      <w:r>
        <w:t>з</w:t>
      </w:r>
      <w:r>
        <w:t xml:space="preserve">мерений образца, не переделывая всю серию. </w:t>
      </w:r>
    </w:p>
    <w:p w14:paraId="6BA0A2D9" w14:textId="77777777" w:rsidR="00D26CBD" w:rsidRDefault="004C3D15">
      <w:r>
        <w:t>Легче всего переделать измерение. Кликните левой кнопкой мыши на столбце, результаты изм</w:t>
      </w:r>
      <w:r>
        <w:t>е</w:t>
      </w:r>
      <w:r>
        <w:t xml:space="preserve">рения в котором Вас не устраивают. При этом номер этого столбца подсветится </w:t>
      </w:r>
      <w:proofErr w:type="gramStart"/>
      <w:r>
        <w:t>розовым</w:t>
      </w:r>
      <w:proofErr w:type="gramEnd"/>
      <w:r>
        <w:t>. Теперь пров</w:t>
      </w:r>
      <w:r>
        <w:t>о</w:t>
      </w:r>
      <w:r>
        <w:t>дите измерение как обычно и значения результатов в отмеченном Вами столбце изменяются.</w:t>
      </w:r>
    </w:p>
    <w:p w14:paraId="0C943FA5" w14:textId="77777777" w:rsidR="00D26CBD" w:rsidRDefault="004C3D15">
      <w:r>
        <w:t>Второй способ дает более широкие возможности. Для этого надо кликнуть на нужном столбце правой кнопкой. Появится выпадающее контекстное меню (см. рис. 9), команды с 4 по 9 которого позв</w:t>
      </w:r>
      <w:r>
        <w:t>о</w:t>
      </w:r>
      <w:r>
        <w:t>ляют не только переделать указанное измерение, но и просто удалить его, а также вставить пустое.</w:t>
      </w:r>
    </w:p>
    <w:p w14:paraId="2E5A4421" w14:textId="77777777" w:rsidR="00D26CBD" w:rsidRDefault="004C3D15">
      <w:r>
        <w:t xml:space="preserve">Обратите внимание на две команды этого контекстного меню: </w:t>
      </w:r>
      <w:r>
        <w:rPr>
          <w:b/>
          <w:bCs/>
        </w:rPr>
        <w:t>Закрыть</w:t>
      </w:r>
      <w:r>
        <w:t xml:space="preserve"> и</w:t>
      </w:r>
      <w:proofErr w:type="gramStart"/>
      <w:r>
        <w:t xml:space="preserve"> </w:t>
      </w:r>
      <w:r>
        <w:rPr>
          <w:b/>
          <w:bCs/>
        </w:rPr>
        <w:t>О</w:t>
      </w:r>
      <w:proofErr w:type="gramEnd"/>
      <w:r>
        <w:rPr>
          <w:b/>
          <w:bCs/>
        </w:rPr>
        <w:t>ткрыть измерение</w:t>
      </w:r>
      <w:r>
        <w:t>. Закрыть измерение – это значит всего лишь, что его значения не будут учитываться при расчете средних значений и разброса (см. рис. 11). Это бывает удобно – посмотреть, как меняется среднее и разброс при закрытии того или иного измерения, перед тем как принять решение о его удалении.</w:t>
      </w:r>
    </w:p>
    <w:p w14:paraId="57F47FC0" w14:textId="77777777" w:rsidR="00D26CBD" w:rsidRDefault="00D26CBD"/>
    <w:p w14:paraId="59D5D9D1" w14:textId="1CE31FF7" w:rsidR="00D26CBD" w:rsidRDefault="00380C6B">
      <w:pPr>
        <w:jc w:val="center"/>
        <w:rPr>
          <w:i/>
          <w:u w:val="single"/>
        </w:rPr>
      </w:pPr>
      <w:r>
        <w:rPr>
          <w:i/>
          <w:noProof/>
          <w:u w:val="single"/>
          <w:lang w:eastAsia="ru-RU"/>
        </w:rPr>
        <w:lastRenderedPageBreak/>
        <w:drawing>
          <wp:inline distT="0" distB="0" distL="0" distR="0" wp14:anchorId="7B173240" wp14:editId="37C5087B">
            <wp:extent cx="4554855" cy="3644265"/>
            <wp:effectExtent l="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54855" cy="3644265"/>
                    </a:xfrm>
                    <a:prstGeom prst="rect">
                      <a:avLst/>
                    </a:prstGeom>
                    <a:solidFill>
                      <a:srgbClr val="FFFFFF"/>
                    </a:solidFill>
                    <a:ln>
                      <a:noFill/>
                    </a:ln>
                  </pic:spPr>
                </pic:pic>
              </a:graphicData>
            </a:graphic>
          </wp:inline>
        </w:drawing>
      </w:r>
    </w:p>
    <w:p w14:paraId="7C12046F" w14:textId="77777777" w:rsidR="00D26CBD" w:rsidRDefault="004C3D15">
      <w:pPr>
        <w:jc w:val="center"/>
      </w:pPr>
      <w:r>
        <w:rPr>
          <w:i/>
          <w:u w:val="single"/>
        </w:rPr>
        <w:t>Рис. 11</w:t>
      </w:r>
      <w:r>
        <w:t>. Закрыто второе измерение</w:t>
      </w:r>
    </w:p>
    <w:p w14:paraId="5A410A89" w14:textId="77777777" w:rsidR="00D26CBD" w:rsidRDefault="004C3D15">
      <w:pPr>
        <w:pStyle w:val="2"/>
        <w:pageBreakBefore/>
        <w:numPr>
          <w:ilvl w:val="0"/>
          <w:numId w:val="0"/>
        </w:numPr>
      </w:pPr>
      <w:bookmarkStart w:id="28" w:name="_Toc161582800"/>
      <w:r>
        <w:lastRenderedPageBreak/>
        <w:t>6.7. Печать протокола результата проведенных измерений.</w:t>
      </w:r>
      <w:bookmarkEnd w:id="28"/>
    </w:p>
    <w:p w14:paraId="0C3E1F7C" w14:textId="77777777" w:rsidR="00D26CBD" w:rsidRDefault="004C3D15">
      <w:r>
        <w:t>Результат анализа измеренного образца может быть распечатан на принтере (если он подключен к прибору).</w:t>
      </w:r>
    </w:p>
    <w:p w14:paraId="464A993C" w14:textId="16034C1A" w:rsidR="00D26CBD" w:rsidRDefault="004C3D15">
      <w:r>
        <w:t xml:space="preserve">Командой </w:t>
      </w:r>
      <w:r>
        <w:rPr>
          <w:b/>
          <w:bCs/>
        </w:rPr>
        <w:t>Файл/Печать протокола</w:t>
      </w:r>
      <w:r>
        <w:t xml:space="preserve"> или нажатием комбинации клавиш </w:t>
      </w:r>
      <w:r>
        <w:rPr>
          <w:b/>
          <w:bCs/>
          <w:lang w:val="en-US"/>
        </w:rPr>
        <w:t>Ctrl</w:t>
      </w:r>
      <w:r>
        <w:rPr>
          <w:b/>
          <w:bCs/>
        </w:rPr>
        <w:t>+</w:t>
      </w:r>
      <w:r>
        <w:rPr>
          <w:b/>
          <w:bCs/>
          <w:lang w:val="en-US"/>
        </w:rPr>
        <w:t>P</w:t>
      </w:r>
      <w:r>
        <w:rPr>
          <w:b/>
          <w:bCs/>
        </w:rPr>
        <w:t xml:space="preserve"> или </w:t>
      </w:r>
      <w:r>
        <w:t xml:space="preserve">нажатием кнопки </w:t>
      </w:r>
      <w:r>
        <w:rPr>
          <w:b/>
          <w:bCs/>
        </w:rPr>
        <w:t>Печать</w:t>
      </w:r>
      <w:r>
        <w:t xml:space="preserve"> панели инструментов производится выдача на экран результатов измерения текущего образца в виде документа в редакторе </w:t>
      </w:r>
      <w:r>
        <w:rPr>
          <w:lang w:val="en-US"/>
        </w:rPr>
        <w:t>MS</w:t>
      </w:r>
      <w:r>
        <w:t xml:space="preserve"> </w:t>
      </w:r>
      <w:r>
        <w:rPr>
          <w:lang w:val="en-US"/>
        </w:rPr>
        <w:t>Office</w:t>
      </w:r>
      <w:r>
        <w:t xml:space="preserve"> или </w:t>
      </w:r>
      <w:r>
        <w:rPr>
          <w:lang w:val="en-US"/>
        </w:rPr>
        <w:t>OpenOffice</w:t>
      </w:r>
      <w:r>
        <w:t>, в зависимости от того, какой из реда</w:t>
      </w:r>
      <w:r>
        <w:t>к</w:t>
      </w:r>
      <w:r>
        <w:t xml:space="preserve">торов установлен на приборе. Чтобы назначить, какой из редакторов будет использоваться, надо указать соответствующее значение параметра в файле </w:t>
      </w:r>
      <w:proofErr w:type="spellStart"/>
      <w:r>
        <w:rPr>
          <w:lang w:val="en-US"/>
        </w:rPr>
        <w:t>config</w:t>
      </w:r>
      <w:proofErr w:type="spellEnd"/>
      <w:r>
        <w:t>.</w:t>
      </w:r>
      <w:proofErr w:type="spellStart"/>
      <w:r>
        <w:rPr>
          <w:lang w:val="en-US"/>
        </w:rPr>
        <w:t>ini</w:t>
      </w:r>
      <w:proofErr w:type="spellEnd"/>
      <w:r>
        <w:t>, раздел [</w:t>
      </w:r>
      <w:r>
        <w:rPr>
          <w:lang w:val="en-US"/>
        </w:rPr>
        <w:t>startup</w:t>
      </w:r>
      <w:r>
        <w:t xml:space="preserve">], параметр </w:t>
      </w:r>
      <w:proofErr w:type="spellStart"/>
      <w:r>
        <w:rPr>
          <w:lang w:val="en-US"/>
        </w:rPr>
        <w:t>ReportProg</w:t>
      </w:r>
      <w:proofErr w:type="spellEnd"/>
      <w:r>
        <w:t xml:space="preserve">.  </w:t>
      </w:r>
    </w:p>
    <w:p w14:paraId="36E56DB0" w14:textId="77777777" w:rsidR="00D26CBD" w:rsidRDefault="004C3D15">
      <w:r>
        <w:t xml:space="preserve">Печать документа на принтер производится командой печати редактора. После того, как протокол результата измерения напечатан, следует закрыть документ. При этом </w:t>
      </w:r>
      <w:r w:rsidR="00846323">
        <w:t>запреща</w:t>
      </w:r>
      <w:r>
        <w:t>ется сохранять созданный документ под тем же именем, чтобы не изменить шаблон протокола. Перед закрытием можно сохранить его под другим именем командой редактора</w:t>
      </w:r>
      <w:proofErr w:type="gramStart"/>
      <w:r>
        <w:t xml:space="preserve"> </w:t>
      </w:r>
      <w:r>
        <w:rPr>
          <w:b/>
        </w:rPr>
        <w:t>С</w:t>
      </w:r>
      <w:proofErr w:type="gramEnd"/>
      <w:r>
        <w:rPr>
          <w:b/>
        </w:rPr>
        <w:t>охранить как….</w:t>
      </w:r>
      <w:r>
        <w:t xml:space="preserve"> </w:t>
      </w:r>
    </w:p>
    <w:p w14:paraId="1AADB914" w14:textId="77777777" w:rsidR="00D26CBD" w:rsidRDefault="004C3D15">
      <w:r>
        <w:t xml:space="preserve">Параметры протокола задаются командой </w:t>
      </w:r>
      <w:r>
        <w:rPr>
          <w:b/>
        </w:rPr>
        <w:t>Файл/Параметры протокола…</w:t>
      </w:r>
      <w:r>
        <w:t>, доступной только в режиме «Инженер» (см. 6.11.7). При вызове указанной команды появляется окно для редактирования параметров протокола (см. рис. 11а).</w:t>
      </w:r>
    </w:p>
    <w:p w14:paraId="15A1FA54" w14:textId="77777777" w:rsidR="00D26CBD" w:rsidRDefault="00D26CBD"/>
    <w:p w14:paraId="020D15A0" w14:textId="5EC559CD" w:rsidR="00D26CBD" w:rsidRDefault="00380C6B">
      <w:pPr>
        <w:ind w:firstLine="0"/>
        <w:jc w:val="center"/>
        <w:rPr>
          <w:i/>
          <w:u w:val="single"/>
        </w:rPr>
      </w:pPr>
      <w:r>
        <w:rPr>
          <w:noProof/>
          <w:lang w:eastAsia="ru-RU"/>
        </w:rPr>
        <w:drawing>
          <wp:inline distT="0" distB="0" distL="0" distR="0" wp14:anchorId="43EFBA2F" wp14:editId="547D1CC3">
            <wp:extent cx="5281930" cy="3522345"/>
            <wp:effectExtent l="0" t="0" r="0" b="0"/>
            <wp:docPr id="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1930" cy="3522345"/>
                    </a:xfrm>
                    <a:prstGeom prst="rect">
                      <a:avLst/>
                    </a:prstGeom>
                    <a:solidFill>
                      <a:srgbClr val="FFFFFF"/>
                    </a:solidFill>
                    <a:ln>
                      <a:noFill/>
                    </a:ln>
                  </pic:spPr>
                </pic:pic>
              </a:graphicData>
            </a:graphic>
          </wp:inline>
        </w:drawing>
      </w:r>
    </w:p>
    <w:p w14:paraId="4B035BF0" w14:textId="77777777" w:rsidR="00D26CBD" w:rsidRDefault="004C3D15">
      <w:pPr>
        <w:jc w:val="center"/>
      </w:pPr>
      <w:r>
        <w:rPr>
          <w:i/>
          <w:u w:val="single"/>
        </w:rPr>
        <w:t>Рис. 11а.</w:t>
      </w:r>
      <w:r>
        <w:t xml:space="preserve"> Окно </w:t>
      </w:r>
      <w:proofErr w:type="gramStart"/>
      <w:r>
        <w:t>редактирования параметров протокола результата измерения</w:t>
      </w:r>
      <w:proofErr w:type="gramEnd"/>
      <w:r>
        <w:t>.</w:t>
      </w:r>
    </w:p>
    <w:p w14:paraId="5AEAE499" w14:textId="77777777" w:rsidR="00D26CBD" w:rsidRDefault="00D26CBD"/>
    <w:p w14:paraId="0050AD55" w14:textId="77777777" w:rsidR="00D26CBD" w:rsidRDefault="004C3D15">
      <w:pPr>
        <w:rPr>
          <w:b/>
        </w:rPr>
      </w:pPr>
      <w:r>
        <w:t>Рассмотрим отдельные параметры протокола.</w:t>
      </w:r>
    </w:p>
    <w:p w14:paraId="32165100" w14:textId="77777777" w:rsidR="00D26CBD" w:rsidRDefault="004C3D15">
      <w:pPr>
        <w:rPr>
          <w:b/>
        </w:rPr>
      </w:pPr>
      <w:r>
        <w:rPr>
          <w:b/>
        </w:rPr>
        <w:t xml:space="preserve">Выбор типа документа. </w:t>
      </w:r>
      <w:r>
        <w:t xml:space="preserve">Документ можно выводить в виде файла </w:t>
      </w:r>
      <w:r>
        <w:rPr>
          <w:lang w:val="en-US"/>
        </w:rPr>
        <w:t>DOC</w:t>
      </w:r>
      <w:r>
        <w:t xml:space="preserve"> или </w:t>
      </w:r>
      <w:r>
        <w:rPr>
          <w:lang w:val="en-US"/>
        </w:rPr>
        <w:t>XLS</w:t>
      </w:r>
      <w:r>
        <w:t>.</w:t>
      </w:r>
    </w:p>
    <w:p w14:paraId="1D2E2C8B" w14:textId="77777777" w:rsidR="00D26CBD" w:rsidRDefault="004C3D15">
      <w:pPr>
        <w:rPr>
          <w:b/>
        </w:rPr>
      </w:pPr>
      <w:r>
        <w:rPr>
          <w:b/>
        </w:rPr>
        <w:t>Выбор формата документа.</w:t>
      </w:r>
      <w:r>
        <w:t xml:space="preserve"> Это касается таблицы выводимых результатов. Здесь Вы назначаете, </w:t>
      </w:r>
      <w:proofErr w:type="gramStart"/>
      <w:r>
        <w:t>будут ли концентрации элементов выводится</w:t>
      </w:r>
      <w:proofErr w:type="gramEnd"/>
      <w:r>
        <w:t xml:space="preserve"> в столбцах или в строках.</w:t>
      </w:r>
    </w:p>
    <w:p w14:paraId="0F6F938F" w14:textId="77777777" w:rsidR="00D26CBD" w:rsidRPr="00CB584F" w:rsidRDefault="004C3D15">
      <w:r>
        <w:rPr>
          <w:b/>
        </w:rPr>
        <w:t xml:space="preserve">Файл шаблона </w:t>
      </w:r>
      <w:r>
        <w:rPr>
          <w:b/>
          <w:lang w:val="en-US"/>
        </w:rPr>
        <w:t>DOC</w:t>
      </w:r>
      <w:r>
        <w:rPr>
          <w:b/>
        </w:rPr>
        <w:t>.</w:t>
      </w:r>
      <w:r>
        <w:t xml:space="preserve"> Это файл в формате </w:t>
      </w:r>
      <w:r>
        <w:rPr>
          <w:lang w:val="en-US"/>
        </w:rPr>
        <w:t>Microsoft</w:t>
      </w:r>
      <w:r>
        <w:t xml:space="preserve"> </w:t>
      </w:r>
      <w:r>
        <w:rPr>
          <w:lang w:val="en-US"/>
        </w:rPr>
        <w:t>Word</w:t>
      </w:r>
      <w:r>
        <w:t xml:space="preserve"> 97-2003. Если этот файл создается в р</w:t>
      </w:r>
      <w:r>
        <w:t>е</w:t>
      </w:r>
      <w:r>
        <w:t>дакторе, и он должен быть сохранен в указанном выше формате. Этот файл может содержать любую и</w:t>
      </w:r>
      <w:r>
        <w:t>н</w:t>
      </w:r>
      <w:r>
        <w:t>формацию (текст и изображения) по Вашему желанию, но обязательно в нем должны быть созданы сл</w:t>
      </w:r>
      <w:r>
        <w:t>е</w:t>
      </w:r>
      <w:r>
        <w:t>дующие закладки:</w:t>
      </w:r>
    </w:p>
    <w:p w14:paraId="5129C289" w14:textId="77777777" w:rsidR="00E17C75" w:rsidRPr="00CB584F" w:rsidRDefault="00E17C75"/>
    <w:tbl>
      <w:tblPr>
        <w:tblW w:w="0" w:type="auto"/>
        <w:tblInd w:w="-5" w:type="dxa"/>
        <w:tblLayout w:type="fixed"/>
        <w:tblLook w:val="0000" w:firstRow="0" w:lastRow="0" w:firstColumn="0" w:lastColumn="0" w:noHBand="0" w:noVBand="0"/>
      </w:tblPr>
      <w:tblGrid>
        <w:gridCol w:w="1668"/>
        <w:gridCol w:w="4546"/>
      </w:tblGrid>
      <w:tr w:rsidR="00D26CBD" w14:paraId="4EC738BC" w14:textId="77777777">
        <w:tc>
          <w:tcPr>
            <w:tcW w:w="1668" w:type="dxa"/>
            <w:tcBorders>
              <w:top w:val="single" w:sz="4" w:space="0" w:color="000000"/>
              <w:left w:val="single" w:sz="4" w:space="0" w:color="000000"/>
              <w:bottom w:val="single" w:sz="4" w:space="0" w:color="000000"/>
            </w:tcBorders>
            <w:shd w:val="clear" w:color="auto" w:fill="auto"/>
          </w:tcPr>
          <w:p w14:paraId="35CF09A3" w14:textId="77777777" w:rsidR="00D26CBD" w:rsidRDefault="004C3D15">
            <w:pPr>
              <w:ind w:firstLine="0"/>
            </w:pPr>
            <w:r>
              <w:t>Имя закладки</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62B181A3" w14:textId="77777777" w:rsidR="00D26CBD" w:rsidRDefault="004C3D15">
            <w:pPr>
              <w:ind w:firstLine="0"/>
            </w:pPr>
            <w:r>
              <w:t>Описание</w:t>
            </w:r>
          </w:p>
        </w:tc>
      </w:tr>
      <w:tr w:rsidR="00D26CBD" w14:paraId="620C57D6" w14:textId="77777777">
        <w:tc>
          <w:tcPr>
            <w:tcW w:w="1668" w:type="dxa"/>
            <w:tcBorders>
              <w:top w:val="single" w:sz="4" w:space="0" w:color="000000"/>
              <w:left w:val="single" w:sz="4" w:space="0" w:color="000000"/>
              <w:bottom w:val="single" w:sz="4" w:space="0" w:color="000000"/>
            </w:tcBorders>
            <w:shd w:val="clear" w:color="auto" w:fill="auto"/>
          </w:tcPr>
          <w:p w14:paraId="4BD85B10" w14:textId="77777777" w:rsidR="00D26CBD" w:rsidRDefault="004C3D15">
            <w:pPr>
              <w:ind w:firstLine="0"/>
            </w:pPr>
            <w:r>
              <w:rPr>
                <w:lang w:val="en-US"/>
              </w:rPr>
              <w:t>Specimen</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462A5BB0" w14:textId="77777777" w:rsidR="00D26CBD" w:rsidRDefault="004C3D15">
            <w:pPr>
              <w:ind w:firstLine="0"/>
            </w:pPr>
            <w:r>
              <w:t>В это место помещается название анализируемого образца</w:t>
            </w:r>
          </w:p>
        </w:tc>
      </w:tr>
      <w:tr w:rsidR="00D26CBD" w14:paraId="4036183E" w14:textId="77777777">
        <w:tc>
          <w:tcPr>
            <w:tcW w:w="1668" w:type="dxa"/>
            <w:tcBorders>
              <w:top w:val="single" w:sz="4" w:space="0" w:color="000000"/>
              <w:left w:val="single" w:sz="4" w:space="0" w:color="000000"/>
              <w:bottom w:val="single" w:sz="4" w:space="0" w:color="000000"/>
            </w:tcBorders>
            <w:shd w:val="clear" w:color="auto" w:fill="auto"/>
          </w:tcPr>
          <w:p w14:paraId="0E9291F9" w14:textId="77777777" w:rsidR="00D26CBD" w:rsidRDefault="004C3D15">
            <w:pPr>
              <w:ind w:firstLine="0"/>
            </w:pPr>
            <w:r>
              <w:rPr>
                <w:lang w:val="en-US"/>
              </w:rPr>
              <w:t>Date</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27F6C025" w14:textId="77777777" w:rsidR="00D26CBD" w:rsidRDefault="004C3D15">
            <w:pPr>
              <w:ind w:firstLine="0"/>
            </w:pPr>
            <w:r>
              <w:t>В это место помещается дата и время измерения образца</w:t>
            </w:r>
          </w:p>
        </w:tc>
      </w:tr>
      <w:tr w:rsidR="00D26CBD" w14:paraId="40D5B2CD" w14:textId="77777777">
        <w:tc>
          <w:tcPr>
            <w:tcW w:w="1668" w:type="dxa"/>
            <w:tcBorders>
              <w:top w:val="single" w:sz="4" w:space="0" w:color="000000"/>
              <w:left w:val="single" w:sz="4" w:space="0" w:color="000000"/>
              <w:bottom w:val="single" w:sz="4" w:space="0" w:color="000000"/>
            </w:tcBorders>
            <w:shd w:val="clear" w:color="auto" w:fill="auto"/>
          </w:tcPr>
          <w:p w14:paraId="764CE354" w14:textId="77777777" w:rsidR="00D26CBD" w:rsidRDefault="004C3D15">
            <w:pPr>
              <w:ind w:firstLine="0"/>
            </w:pPr>
            <w:r>
              <w:rPr>
                <w:lang w:val="en-US"/>
              </w:rPr>
              <w:t>Method</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7EBA016D" w14:textId="77777777" w:rsidR="00D26CBD" w:rsidRDefault="004C3D15">
            <w:pPr>
              <w:ind w:firstLine="0"/>
            </w:pPr>
            <w:r>
              <w:t>В это место помещается название текущей анал</w:t>
            </w:r>
            <w:r>
              <w:t>и</w:t>
            </w:r>
            <w:r>
              <w:t>тической программы</w:t>
            </w:r>
          </w:p>
        </w:tc>
      </w:tr>
      <w:tr w:rsidR="00D26CBD" w14:paraId="77474B7E" w14:textId="77777777">
        <w:tc>
          <w:tcPr>
            <w:tcW w:w="1668" w:type="dxa"/>
            <w:tcBorders>
              <w:top w:val="single" w:sz="4" w:space="0" w:color="000000"/>
              <w:left w:val="single" w:sz="4" w:space="0" w:color="000000"/>
              <w:bottom w:val="single" w:sz="4" w:space="0" w:color="000000"/>
            </w:tcBorders>
            <w:shd w:val="clear" w:color="auto" w:fill="auto"/>
          </w:tcPr>
          <w:p w14:paraId="61393438" w14:textId="77777777" w:rsidR="00D26CBD" w:rsidRDefault="004C3D15">
            <w:pPr>
              <w:ind w:firstLine="0"/>
            </w:pPr>
            <w:r>
              <w:rPr>
                <w:lang w:val="en-US"/>
              </w:rPr>
              <w:lastRenderedPageBreak/>
              <w:t>Table</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6A9528B3" w14:textId="77777777" w:rsidR="00D26CBD" w:rsidRDefault="004C3D15">
            <w:pPr>
              <w:ind w:firstLine="0"/>
            </w:pPr>
            <w:r>
              <w:t>В это место помещается таблица с результатами измерения</w:t>
            </w:r>
          </w:p>
        </w:tc>
      </w:tr>
      <w:tr w:rsidR="00D26CBD" w14:paraId="2ADF512C" w14:textId="77777777">
        <w:tc>
          <w:tcPr>
            <w:tcW w:w="1668" w:type="dxa"/>
            <w:tcBorders>
              <w:top w:val="single" w:sz="4" w:space="0" w:color="000000"/>
              <w:left w:val="single" w:sz="4" w:space="0" w:color="000000"/>
              <w:bottom w:val="single" w:sz="4" w:space="0" w:color="000000"/>
            </w:tcBorders>
            <w:shd w:val="clear" w:color="auto" w:fill="auto"/>
          </w:tcPr>
          <w:p w14:paraId="05281345" w14:textId="77777777" w:rsidR="00D26CBD" w:rsidRDefault="004C3D15">
            <w:pPr>
              <w:ind w:firstLine="0"/>
            </w:pPr>
            <w:proofErr w:type="spellStart"/>
            <w:r>
              <w:rPr>
                <w:lang w:val="en-US"/>
              </w:rPr>
              <w:t>SortResult</w:t>
            </w:r>
            <w:proofErr w:type="spellEnd"/>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6D77E028" w14:textId="77777777" w:rsidR="00D26CBD" w:rsidRDefault="004C3D15">
            <w:pPr>
              <w:ind w:firstLine="0"/>
            </w:pPr>
            <w:r>
              <w:t>В это место помещается результат сортировки</w:t>
            </w:r>
          </w:p>
        </w:tc>
      </w:tr>
    </w:tbl>
    <w:p w14:paraId="5439DB87" w14:textId="77777777" w:rsidR="00D26CBD" w:rsidRDefault="004C3D15">
      <w:pPr>
        <w:rPr>
          <w:b/>
        </w:rPr>
      </w:pPr>
      <w:r>
        <w:t xml:space="preserve">Для примера посмотрите файл по умолчанию </w:t>
      </w:r>
      <w:r>
        <w:rPr>
          <w:b/>
          <w:lang w:val="en-US"/>
        </w:rPr>
        <w:t>protocol</w:t>
      </w:r>
      <w:r>
        <w:rPr>
          <w:b/>
        </w:rPr>
        <w:t>.</w:t>
      </w:r>
      <w:r>
        <w:rPr>
          <w:b/>
          <w:lang w:val="en-US"/>
        </w:rPr>
        <w:t>doc</w:t>
      </w:r>
      <w:r>
        <w:t xml:space="preserve"> в папке </w:t>
      </w:r>
      <w:r>
        <w:rPr>
          <w:b/>
          <w:lang w:val="en-US"/>
        </w:rPr>
        <w:t>C</w:t>
      </w:r>
      <w:r>
        <w:rPr>
          <w:b/>
        </w:rPr>
        <w:t>:\</w:t>
      </w:r>
      <w:proofErr w:type="gramStart"/>
      <w:r>
        <w:rPr>
          <w:b/>
          <w:lang w:val="en-US"/>
        </w:rPr>
        <w:t>SP</w:t>
      </w:r>
      <w:r>
        <w:rPr>
          <w:b/>
        </w:rPr>
        <w:t>\</w:t>
      </w:r>
      <w:r>
        <w:rPr>
          <w:b/>
          <w:lang w:val="en-US"/>
        </w:rPr>
        <w:t>Methods</w:t>
      </w:r>
      <w:r>
        <w:t>.</w:t>
      </w:r>
      <w:proofErr w:type="gramEnd"/>
      <w:r>
        <w:t xml:space="preserve"> Найти полож</w:t>
      </w:r>
      <w:r>
        <w:t>е</w:t>
      </w:r>
      <w:r>
        <w:t xml:space="preserve">ние закладок можно при помощи навигатора, который вызывается в </w:t>
      </w:r>
      <w:proofErr w:type="spellStart"/>
      <w:r>
        <w:t>Word</w:t>
      </w:r>
      <w:proofErr w:type="spellEnd"/>
      <w:r>
        <w:t xml:space="preserve"> клавишей </w:t>
      </w:r>
      <w:r>
        <w:rPr>
          <w:b/>
          <w:lang w:val="en-US"/>
        </w:rPr>
        <w:t>F</w:t>
      </w:r>
      <w:r>
        <w:rPr>
          <w:b/>
        </w:rPr>
        <w:t>5</w:t>
      </w:r>
      <w:r>
        <w:t>.</w:t>
      </w:r>
    </w:p>
    <w:p w14:paraId="4AA79C04" w14:textId="77777777" w:rsidR="0060102A" w:rsidRDefault="004C3D15" w:rsidP="0060102A">
      <w:pPr>
        <w:jc w:val="left"/>
      </w:pPr>
      <w:r>
        <w:rPr>
          <w:b/>
        </w:rPr>
        <w:t>Файл шаблона XLS.</w:t>
      </w:r>
      <w:r>
        <w:t xml:space="preserve"> Это файл в формате </w:t>
      </w:r>
      <w:r>
        <w:rPr>
          <w:lang w:val="en-US"/>
        </w:rPr>
        <w:t>Microsoft</w:t>
      </w:r>
      <w:r>
        <w:t xml:space="preserve"> </w:t>
      </w:r>
      <w:r>
        <w:rPr>
          <w:lang w:val="en-US"/>
        </w:rPr>
        <w:t>Excel</w:t>
      </w:r>
      <w:r>
        <w:t xml:space="preserve"> 97-2003. </w:t>
      </w:r>
    </w:p>
    <w:p w14:paraId="1B19145B" w14:textId="77777777" w:rsidR="0060102A" w:rsidRDefault="0060102A" w:rsidP="0060102A">
      <w:pPr>
        <w:jc w:val="left"/>
      </w:pPr>
      <w:r>
        <w:t>Вместо закладок используются кодовые слова, размещенные в ячейках. Программа помещает да</w:t>
      </w:r>
      <w:r>
        <w:t>н</w:t>
      </w:r>
      <w:r>
        <w:t>ные в ячейку шаблона, содержащую соответствующее кодовое слово, а для определенных кодовых слов — ряд данных вправо или вниз от ячейки с кодовым словом, в зависимости от установки параметра Формат документа (концентрации элементов в строках и столбцах):</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32"/>
        <w:gridCol w:w="6240"/>
      </w:tblGrid>
      <w:tr w:rsidR="0060102A" w14:paraId="6B68B275" w14:textId="77777777">
        <w:tc>
          <w:tcPr>
            <w:tcW w:w="2832" w:type="dxa"/>
            <w:tcBorders>
              <w:top w:val="single" w:sz="1" w:space="0" w:color="000000"/>
              <w:left w:val="single" w:sz="1" w:space="0" w:color="000000"/>
              <w:bottom w:val="single" w:sz="1" w:space="0" w:color="000000"/>
            </w:tcBorders>
            <w:shd w:val="clear" w:color="auto" w:fill="auto"/>
          </w:tcPr>
          <w:p w14:paraId="2C2EA4CD" w14:textId="77777777" w:rsidR="0060102A" w:rsidRDefault="0060102A">
            <w:pPr>
              <w:pStyle w:val="af5"/>
            </w:pPr>
            <w:r>
              <w:t>Кодовое слово</w:t>
            </w:r>
          </w:p>
        </w:tc>
        <w:tc>
          <w:tcPr>
            <w:tcW w:w="6240" w:type="dxa"/>
            <w:tcBorders>
              <w:top w:val="single" w:sz="1" w:space="0" w:color="000000"/>
              <w:left w:val="single" w:sz="1" w:space="0" w:color="000000"/>
              <w:bottom w:val="single" w:sz="1" w:space="0" w:color="000000"/>
              <w:right w:val="single" w:sz="1" w:space="0" w:color="000000"/>
            </w:tcBorders>
            <w:shd w:val="clear" w:color="auto" w:fill="auto"/>
          </w:tcPr>
          <w:p w14:paraId="147519BA" w14:textId="77777777" w:rsidR="0060102A" w:rsidRDefault="0060102A">
            <w:pPr>
              <w:pStyle w:val="af5"/>
            </w:pPr>
            <w:r>
              <w:t>Вставляемые данные</w:t>
            </w:r>
          </w:p>
        </w:tc>
      </w:tr>
      <w:tr w:rsidR="0060102A" w14:paraId="0ED84FE5" w14:textId="77777777">
        <w:tc>
          <w:tcPr>
            <w:tcW w:w="2832" w:type="dxa"/>
            <w:tcBorders>
              <w:left w:val="single" w:sz="1" w:space="0" w:color="000000"/>
              <w:bottom w:val="single" w:sz="1" w:space="0" w:color="000000"/>
            </w:tcBorders>
            <w:shd w:val="clear" w:color="auto" w:fill="auto"/>
          </w:tcPr>
          <w:p w14:paraId="2A93340E" w14:textId="77777777" w:rsidR="0060102A" w:rsidRDefault="0060102A">
            <w:pPr>
              <w:pStyle w:val="af5"/>
            </w:pPr>
            <w:r>
              <w:t>_</w:t>
            </w:r>
            <w:r>
              <w:rPr>
                <w:lang w:val="en-US"/>
              </w:rPr>
              <w:t>SPECIMEN_</w:t>
            </w:r>
          </w:p>
        </w:tc>
        <w:tc>
          <w:tcPr>
            <w:tcW w:w="6240" w:type="dxa"/>
            <w:tcBorders>
              <w:left w:val="single" w:sz="1" w:space="0" w:color="000000"/>
              <w:bottom w:val="single" w:sz="1" w:space="0" w:color="000000"/>
              <w:right w:val="single" w:sz="1" w:space="0" w:color="000000"/>
            </w:tcBorders>
            <w:shd w:val="clear" w:color="auto" w:fill="auto"/>
          </w:tcPr>
          <w:p w14:paraId="6C40D92C" w14:textId="77777777" w:rsidR="0060102A" w:rsidRPr="00A037C6" w:rsidRDefault="0060102A">
            <w:pPr>
              <w:pStyle w:val="af5"/>
            </w:pPr>
            <w:r>
              <w:t>Название образца</w:t>
            </w:r>
          </w:p>
        </w:tc>
      </w:tr>
      <w:tr w:rsidR="0060102A" w14:paraId="6AB65E41" w14:textId="77777777">
        <w:tc>
          <w:tcPr>
            <w:tcW w:w="2832" w:type="dxa"/>
            <w:tcBorders>
              <w:left w:val="single" w:sz="1" w:space="0" w:color="000000"/>
              <w:bottom w:val="single" w:sz="1" w:space="0" w:color="000000"/>
            </w:tcBorders>
            <w:shd w:val="clear" w:color="auto" w:fill="auto"/>
          </w:tcPr>
          <w:p w14:paraId="1B7DAEAE" w14:textId="77777777" w:rsidR="0060102A" w:rsidRDefault="0060102A">
            <w:pPr>
              <w:pStyle w:val="af5"/>
            </w:pPr>
            <w:r>
              <w:t>_</w:t>
            </w:r>
            <w:r>
              <w:rPr>
                <w:lang w:val="en-US"/>
              </w:rPr>
              <w:t>DATE_</w:t>
            </w:r>
          </w:p>
        </w:tc>
        <w:tc>
          <w:tcPr>
            <w:tcW w:w="6240" w:type="dxa"/>
            <w:tcBorders>
              <w:left w:val="single" w:sz="1" w:space="0" w:color="000000"/>
              <w:bottom w:val="single" w:sz="1" w:space="0" w:color="000000"/>
              <w:right w:val="single" w:sz="1" w:space="0" w:color="000000"/>
            </w:tcBorders>
            <w:shd w:val="clear" w:color="auto" w:fill="auto"/>
          </w:tcPr>
          <w:p w14:paraId="3FA2FC50" w14:textId="77777777" w:rsidR="0060102A" w:rsidRDefault="0060102A">
            <w:pPr>
              <w:pStyle w:val="af5"/>
            </w:pPr>
            <w:r>
              <w:t>Дата измерения</w:t>
            </w:r>
          </w:p>
        </w:tc>
      </w:tr>
      <w:tr w:rsidR="0060102A" w14:paraId="74EB359D" w14:textId="77777777">
        <w:tc>
          <w:tcPr>
            <w:tcW w:w="2832" w:type="dxa"/>
            <w:tcBorders>
              <w:left w:val="single" w:sz="1" w:space="0" w:color="000000"/>
              <w:bottom w:val="single" w:sz="1" w:space="0" w:color="000000"/>
            </w:tcBorders>
            <w:shd w:val="clear" w:color="auto" w:fill="auto"/>
          </w:tcPr>
          <w:p w14:paraId="714AD19B" w14:textId="77777777" w:rsidR="0060102A" w:rsidRDefault="0060102A">
            <w:pPr>
              <w:pStyle w:val="af5"/>
            </w:pPr>
            <w:r>
              <w:t>_</w:t>
            </w:r>
            <w:r>
              <w:rPr>
                <w:lang w:val="en-US"/>
              </w:rPr>
              <w:t>TIME_</w:t>
            </w:r>
          </w:p>
        </w:tc>
        <w:tc>
          <w:tcPr>
            <w:tcW w:w="6240" w:type="dxa"/>
            <w:tcBorders>
              <w:left w:val="single" w:sz="1" w:space="0" w:color="000000"/>
              <w:bottom w:val="single" w:sz="1" w:space="0" w:color="000000"/>
              <w:right w:val="single" w:sz="1" w:space="0" w:color="000000"/>
            </w:tcBorders>
            <w:shd w:val="clear" w:color="auto" w:fill="auto"/>
          </w:tcPr>
          <w:p w14:paraId="5E581A06" w14:textId="77777777" w:rsidR="0060102A" w:rsidRDefault="0060102A">
            <w:pPr>
              <w:pStyle w:val="af5"/>
            </w:pPr>
            <w:r>
              <w:t>Время измерения</w:t>
            </w:r>
          </w:p>
        </w:tc>
      </w:tr>
      <w:tr w:rsidR="0060102A" w14:paraId="724CE73E" w14:textId="77777777">
        <w:tc>
          <w:tcPr>
            <w:tcW w:w="2832" w:type="dxa"/>
            <w:tcBorders>
              <w:left w:val="single" w:sz="1" w:space="0" w:color="000000"/>
              <w:bottom w:val="single" w:sz="1" w:space="0" w:color="000000"/>
            </w:tcBorders>
            <w:shd w:val="clear" w:color="auto" w:fill="auto"/>
          </w:tcPr>
          <w:p w14:paraId="7E74B547" w14:textId="77777777" w:rsidR="0060102A" w:rsidRDefault="0060102A">
            <w:pPr>
              <w:pStyle w:val="af5"/>
            </w:pPr>
            <w:r>
              <w:t>_</w:t>
            </w:r>
            <w:r>
              <w:rPr>
                <w:lang w:val="en-US"/>
              </w:rPr>
              <w:t>ELEMENTS_</w:t>
            </w:r>
          </w:p>
        </w:tc>
        <w:tc>
          <w:tcPr>
            <w:tcW w:w="6240" w:type="dxa"/>
            <w:tcBorders>
              <w:left w:val="single" w:sz="1" w:space="0" w:color="000000"/>
              <w:bottom w:val="single" w:sz="1" w:space="0" w:color="000000"/>
              <w:right w:val="single" w:sz="1" w:space="0" w:color="000000"/>
            </w:tcBorders>
            <w:shd w:val="clear" w:color="auto" w:fill="auto"/>
          </w:tcPr>
          <w:p w14:paraId="5E5B5EB3" w14:textId="77777777" w:rsidR="0060102A" w:rsidRDefault="0060102A">
            <w:pPr>
              <w:pStyle w:val="af5"/>
            </w:pPr>
            <w:r>
              <w:t>Названия элементов (строка/столбец)</w:t>
            </w:r>
          </w:p>
        </w:tc>
      </w:tr>
      <w:tr w:rsidR="0060102A" w14:paraId="4C7FC0D4" w14:textId="77777777">
        <w:tc>
          <w:tcPr>
            <w:tcW w:w="2832" w:type="dxa"/>
            <w:tcBorders>
              <w:left w:val="single" w:sz="1" w:space="0" w:color="000000"/>
              <w:bottom w:val="single" w:sz="1" w:space="0" w:color="000000"/>
            </w:tcBorders>
            <w:shd w:val="clear" w:color="auto" w:fill="auto"/>
          </w:tcPr>
          <w:p w14:paraId="0B503D26" w14:textId="77777777" w:rsidR="0060102A" w:rsidRPr="00A037C6" w:rsidRDefault="0060102A">
            <w:pPr>
              <w:pStyle w:val="af5"/>
              <w:rPr>
                <w:lang w:val="en-US"/>
              </w:rPr>
            </w:pPr>
            <w:r>
              <w:t>_</w:t>
            </w:r>
            <w:r>
              <w:rPr>
                <w:lang w:val="en-US"/>
              </w:rPr>
              <w:t>AVALUES_</w:t>
            </w:r>
          </w:p>
        </w:tc>
        <w:tc>
          <w:tcPr>
            <w:tcW w:w="6240" w:type="dxa"/>
            <w:tcBorders>
              <w:left w:val="single" w:sz="1" w:space="0" w:color="000000"/>
              <w:bottom w:val="single" w:sz="1" w:space="0" w:color="000000"/>
              <w:right w:val="single" w:sz="1" w:space="0" w:color="000000"/>
            </w:tcBorders>
            <w:shd w:val="clear" w:color="auto" w:fill="auto"/>
          </w:tcPr>
          <w:p w14:paraId="20468597" w14:textId="77777777" w:rsidR="0060102A" w:rsidRDefault="0060102A">
            <w:pPr>
              <w:pStyle w:val="af5"/>
            </w:pPr>
            <w:r>
              <w:t>Средние значения измеренных концентраций (строка/столбец)</w:t>
            </w:r>
          </w:p>
        </w:tc>
      </w:tr>
      <w:tr w:rsidR="0060102A" w14:paraId="094BD8AE" w14:textId="77777777">
        <w:tc>
          <w:tcPr>
            <w:tcW w:w="2832" w:type="dxa"/>
            <w:tcBorders>
              <w:left w:val="single" w:sz="1" w:space="0" w:color="000000"/>
              <w:bottom w:val="single" w:sz="1" w:space="0" w:color="000000"/>
            </w:tcBorders>
            <w:shd w:val="clear" w:color="auto" w:fill="auto"/>
          </w:tcPr>
          <w:p w14:paraId="5C157016" w14:textId="77777777" w:rsidR="0060102A" w:rsidRDefault="0060102A">
            <w:pPr>
              <w:pStyle w:val="af5"/>
            </w:pPr>
            <w:r>
              <w:t>_</w:t>
            </w:r>
            <w:r>
              <w:rPr>
                <w:lang w:val="en-US"/>
              </w:rPr>
              <w:t>MVALUES_</w:t>
            </w:r>
          </w:p>
        </w:tc>
        <w:tc>
          <w:tcPr>
            <w:tcW w:w="6240" w:type="dxa"/>
            <w:tcBorders>
              <w:left w:val="single" w:sz="1" w:space="0" w:color="000000"/>
              <w:bottom w:val="single" w:sz="1" w:space="0" w:color="000000"/>
              <w:right w:val="single" w:sz="1" w:space="0" w:color="000000"/>
            </w:tcBorders>
            <w:shd w:val="clear" w:color="auto" w:fill="auto"/>
          </w:tcPr>
          <w:p w14:paraId="3D79EB7C" w14:textId="77777777" w:rsidR="0060102A" w:rsidRDefault="0060102A">
            <w:pPr>
              <w:pStyle w:val="af5"/>
            </w:pPr>
            <w:r>
              <w:t>Значения измеренных концентраций отдельных измерений (строки/столбцы по кол-ву проведенных измерений)</w:t>
            </w:r>
          </w:p>
        </w:tc>
      </w:tr>
      <w:tr w:rsidR="0060102A" w14:paraId="6E87B63B" w14:textId="77777777">
        <w:tc>
          <w:tcPr>
            <w:tcW w:w="2832" w:type="dxa"/>
            <w:tcBorders>
              <w:left w:val="single" w:sz="1" w:space="0" w:color="000000"/>
              <w:bottom w:val="single" w:sz="1" w:space="0" w:color="000000"/>
            </w:tcBorders>
            <w:shd w:val="clear" w:color="auto" w:fill="auto"/>
          </w:tcPr>
          <w:p w14:paraId="3DC43C84" w14:textId="77777777" w:rsidR="0060102A" w:rsidRPr="00A037C6" w:rsidRDefault="0060102A">
            <w:pPr>
              <w:pStyle w:val="af5"/>
              <w:rPr>
                <w:lang w:val="en-US"/>
              </w:rPr>
            </w:pPr>
            <w:r>
              <w:rPr>
                <w:lang w:val="en-US"/>
              </w:rPr>
              <w:t>_SORTRES_</w:t>
            </w:r>
          </w:p>
        </w:tc>
        <w:tc>
          <w:tcPr>
            <w:tcW w:w="6240" w:type="dxa"/>
            <w:tcBorders>
              <w:left w:val="single" w:sz="1" w:space="0" w:color="000000"/>
              <w:bottom w:val="single" w:sz="1" w:space="0" w:color="000000"/>
              <w:right w:val="single" w:sz="1" w:space="0" w:color="000000"/>
            </w:tcBorders>
            <w:shd w:val="clear" w:color="auto" w:fill="auto"/>
          </w:tcPr>
          <w:p w14:paraId="2C525B5C" w14:textId="77777777" w:rsidR="0060102A" w:rsidRDefault="0060102A">
            <w:pPr>
              <w:pStyle w:val="af5"/>
            </w:pPr>
            <w:r>
              <w:t>Результат сортировки (</w:t>
            </w:r>
            <w:proofErr w:type="spellStart"/>
            <w:r>
              <w:t>соответствущая</w:t>
            </w:r>
            <w:proofErr w:type="spellEnd"/>
            <w:r>
              <w:t xml:space="preserve"> или ближайшая марка либо результат сравнения с указанной маркой)</w:t>
            </w:r>
          </w:p>
        </w:tc>
      </w:tr>
      <w:tr w:rsidR="0060102A" w14:paraId="42208987" w14:textId="77777777">
        <w:tc>
          <w:tcPr>
            <w:tcW w:w="2832" w:type="dxa"/>
            <w:tcBorders>
              <w:left w:val="single" w:sz="1" w:space="0" w:color="000000"/>
              <w:bottom w:val="single" w:sz="1" w:space="0" w:color="000000"/>
            </w:tcBorders>
            <w:shd w:val="clear" w:color="auto" w:fill="auto"/>
          </w:tcPr>
          <w:p w14:paraId="6766DF28" w14:textId="77777777" w:rsidR="0060102A" w:rsidRPr="00A037C6" w:rsidRDefault="0060102A">
            <w:pPr>
              <w:pStyle w:val="af5"/>
              <w:rPr>
                <w:lang w:val="en-US"/>
              </w:rPr>
            </w:pPr>
            <w:r>
              <w:rPr>
                <w:lang w:val="en-US"/>
              </w:rPr>
              <w:t>_USERITEM1_</w:t>
            </w:r>
          </w:p>
        </w:tc>
        <w:tc>
          <w:tcPr>
            <w:tcW w:w="6240" w:type="dxa"/>
            <w:tcBorders>
              <w:left w:val="single" w:sz="1" w:space="0" w:color="000000"/>
              <w:bottom w:val="single" w:sz="1" w:space="0" w:color="000000"/>
              <w:right w:val="single" w:sz="1" w:space="0" w:color="000000"/>
            </w:tcBorders>
            <w:shd w:val="clear" w:color="auto" w:fill="auto"/>
          </w:tcPr>
          <w:p w14:paraId="708BE6C2" w14:textId="77777777" w:rsidR="0060102A" w:rsidRDefault="0060102A">
            <w:pPr>
              <w:pStyle w:val="af5"/>
            </w:pPr>
            <w:r>
              <w:t>Дополнительная информация 1 (суффикс 1 названия образца)</w:t>
            </w:r>
          </w:p>
        </w:tc>
      </w:tr>
      <w:tr w:rsidR="0060102A" w14:paraId="17325447" w14:textId="77777777">
        <w:tc>
          <w:tcPr>
            <w:tcW w:w="2832" w:type="dxa"/>
            <w:tcBorders>
              <w:left w:val="single" w:sz="1" w:space="0" w:color="000000"/>
              <w:bottom w:val="single" w:sz="1" w:space="0" w:color="000000"/>
            </w:tcBorders>
            <w:shd w:val="clear" w:color="auto" w:fill="auto"/>
          </w:tcPr>
          <w:p w14:paraId="7548CCFE" w14:textId="77777777" w:rsidR="0060102A" w:rsidRDefault="0060102A">
            <w:pPr>
              <w:pStyle w:val="af5"/>
            </w:pPr>
            <w:r>
              <w:rPr>
                <w:lang w:val="en-US"/>
              </w:rPr>
              <w:t>_USERITEM2_</w:t>
            </w:r>
          </w:p>
        </w:tc>
        <w:tc>
          <w:tcPr>
            <w:tcW w:w="6240" w:type="dxa"/>
            <w:tcBorders>
              <w:left w:val="single" w:sz="1" w:space="0" w:color="000000"/>
              <w:bottom w:val="single" w:sz="1" w:space="0" w:color="000000"/>
              <w:right w:val="single" w:sz="1" w:space="0" w:color="000000"/>
            </w:tcBorders>
            <w:shd w:val="clear" w:color="auto" w:fill="auto"/>
          </w:tcPr>
          <w:p w14:paraId="04ED1B05" w14:textId="77777777" w:rsidR="0060102A" w:rsidRDefault="0060102A">
            <w:pPr>
              <w:pStyle w:val="af5"/>
            </w:pPr>
            <w:r>
              <w:t>Дополнительная информация 2 (суффикс 2 названия образца)</w:t>
            </w:r>
          </w:p>
        </w:tc>
      </w:tr>
      <w:tr w:rsidR="0060102A" w14:paraId="4D4F4FBB" w14:textId="77777777">
        <w:tc>
          <w:tcPr>
            <w:tcW w:w="2832" w:type="dxa"/>
            <w:tcBorders>
              <w:left w:val="single" w:sz="1" w:space="0" w:color="000000"/>
              <w:bottom w:val="single" w:sz="1" w:space="0" w:color="000000"/>
            </w:tcBorders>
            <w:shd w:val="clear" w:color="auto" w:fill="auto"/>
          </w:tcPr>
          <w:p w14:paraId="00D7E9E2" w14:textId="77777777" w:rsidR="0060102A" w:rsidRPr="00A037C6" w:rsidRDefault="0060102A">
            <w:pPr>
              <w:pStyle w:val="af5"/>
              <w:rPr>
                <w:lang w:val="en-US"/>
              </w:rPr>
            </w:pPr>
            <w:r>
              <w:rPr>
                <w:lang w:val="en-US"/>
              </w:rPr>
              <w:t>_METHOD_</w:t>
            </w:r>
          </w:p>
        </w:tc>
        <w:tc>
          <w:tcPr>
            <w:tcW w:w="6240" w:type="dxa"/>
            <w:tcBorders>
              <w:left w:val="single" w:sz="1" w:space="0" w:color="000000"/>
              <w:bottom w:val="single" w:sz="1" w:space="0" w:color="000000"/>
              <w:right w:val="single" w:sz="1" w:space="0" w:color="000000"/>
            </w:tcBorders>
            <w:shd w:val="clear" w:color="auto" w:fill="auto"/>
          </w:tcPr>
          <w:p w14:paraId="76343E84" w14:textId="77777777" w:rsidR="0060102A" w:rsidRDefault="0060102A">
            <w:pPr>
              <w:pStyle w:val="af5"/>
            </w:pPr>
            <w:r>
              <w:t>Название аналитической методики</w:t>
            </w:r>
          </w:p>
        </w:tc>
      </w:tr>
      <w:tr w:rsidR="0060102A" w14:paraId="345F49CD" w14:textId="77777777">
        <w:tc>
          <w:tcPr>
            <w:tcW w:w="2832" w:type="dxa"/>
            <w:tcBorders>
              <w:left w:val="single" w:sz="1" w:space="0" w:color="000000"/>
              <w:bottom w:val="single" w:sz="1" w:space="0" w:color="000000"/>
            </w:tcBorders>
            <w:shd w:val="clear" w:color="auto" w:fill="auto"/>
          </w:tcPr>
          <w:p w14:paraId="76B28F06" w14:textId="77777777" w:rsidR="0060102A" w:rsidRPr="00A037C6" w:rsidRDefault="0060102A">
            <w:pPr>
              <w:pStyle w:val="af5"/>
              <w:rPr>
                <w:lang w:val="en-US"/>
              </w:rPr>
            </w:pPr>
            <w:r>
              <w:rPr>
                <w:lang w:val="en-US"/>
              </w:rPr>
              <w:t>_ABSMSD_</w:t>
            </w:r>
          </w:p>
        </w:tc>
        <w:tc>
          <w:tcPr>
            <w:tcW w:w="6240" w:type="dxa"/>
            <w:tcBorders>
              <w:left w:val="single" w:sz="1" w:space="0" w:color="000000"/>
              <w:bottom w:val="single" w:sz="1" w:space="0" w:color="000000"/>
              <w:right w:val="single" w:sz="1" w:space="0" w:color="000000"/>
            </w:tcBorders>
            <w:shd w:val="clear" w:color="auto" w:fill="auto"/>
          </w:tcPr>
          <w:p w14:paraId="3B25CE12" w14:textId="77777777" w:rsidR="0060102A" w:rsidRDefault="0060102A">
            <w:pPr>
              <w:pStyle w:val="af5"/>
            </w:pPr>
            <w:r>
              <w:t>Значения абсолютного СКО концентраций  (строка/столбец)</w:t>
            </w:r>
          </w:p>
        </w:tc>
      </w:tr>
      <w:tr w:rsidR="0060102A" w14:paraId="49122CFD" w14:textId="77777777">
        <w:tc>
          <w:tcPr>
            <w:tcW w:w="2832" w:type="dxa"/>
            <w:tcBorders>
              <w:left w:val="single" w:sz="1" w:space="0" w:color="000000"/>
              <w:bottom w:val="single" w:sz="1" w:space="0" w:color="000000"/>
            </w:tcBorders>
            <w:shd w:val="clear" w:color="auto" w:fill="auto"/>
          </w:tcPr>
          <w:p w14:paraId="469F1F54" w14:textId="77777777" w:rsidR="0060102A" w:rsidRDefault="0060102A">
            <w:pPr>
              <w:pStyle w:val="af5"/>
            </w:pPr>
            <w:r>
              <w:rPr>
                <w:lang w:val="en-US"/>
              </w:rPr>
              <w:t>_RELMSD_</w:t>
            </w:r>
          </w:p>
        </w:tc>
        <w:tc>
          <w:tcPr>
            <w:tcW w:w="6240" w:type="dxa"/>
            <w:tcBorders>
              <w:left w:val="single" w:sz="1" w:space="0" w:color="000000"/>
              <w:bottom w:val="single" w:sz="1" w:space="0" w:color="000000"/>
              <w:right w:val="single" w:sz="1" w:space="0" w:color="000000"/>
            </w:tcBorders>
            <w:shd w:val="clear" w:color="auto" w:fill="auto"/>
          </w:tcPr>
          <w:p w14:paraId="6181BBE5" w14:textId="77777777" w:rsidR="0060102A" w:rsidRDefault="0060102A">
            <w:pPr>
              <w:pStyle w:val="af5"/>
            </w:pPr>
            <w:r>
              <w:t>Значения относительного СКО концентраций  (строка/столбец)</w:t>
            </w:r>
          </w:p>
        </w:tc>
      </w:tr>
      <w:tr w:rsidR="0060102A" w14:paraId="7EE1410E" w14:textId="77777777">
        <w:tc>
          <w:tcPr>
            <w:tcW w:w="2832" w:type="dxa"/>
            <w:tcBorders>
              <w:left w:val="single" w:sz="1" w:space="0" w:color="000000"/>
              <w:bottom w:val="single" w:sz="1" w:space="0" w:color="000000"/>
            </w:tcBorders>
            <w:shd w:val="clear" w:color="auto" w:fill="auto"/>
          </w:tcPr>
          <w:p w14:paraId="5954B5DC" w14:textId="77777777" w:rsidR="0060102A" w:rsidRPr="00A037C6" w:rsidRDefault="0060102A">
            <w:pPr>
              <w:pStyle w:val="af5"/>
              <w:rPr>
                <w:lang w:val="en-US"/>
              </w:rPr>
            </w:pPr>
            <w:r>
              <w:rPr>
                <w:lang w:val="en-US"/>
              </w:rPr>
              <w:t>_CMPDATA_</w:t>
            </w:r>
          </w:p>
        </w:tc>
        <w:tc>
          <w:tcPr>
            <w:tcW w:w="6240" w:type="dxa"/>
            <w:tcBorders>
              <w:left w:val="single" w:sz="1" w:space="0" w:color="000000"/>
              <w:bottom w:val="single" w:sz="1" w:space="0" w:color="000000"/>
              <w:right w:val="single" w:sz="1" w:space="0" w:color="000000"/>
            </w:tcBorders>
            <w:shd w:val="clear" w:color="auto" w:fill="auto"/>
          </w:tcPr>
          <w:p w14:paraId="21D18B7F" w14:textId="77777777" w:rsidR="0060102A" w:rsidRDefault="0060102A">
            <w:pPr>
              <w:pStyle w:val="af5"/>
            </w:pPr>
            <w:r>
              <w:t>Данные сравнения (строка/столбец)</w:t>
            </w:r>
          </w:p>
        </w:tc>
      </w:tr>
      <w:tr w:rsidR="0060102A" w14:paraId="0D67FA1C" w14:textId="77777777" w:rsidTr="005D4D64">
        <w:tc>
          <w:tcPr>
            <w:tcW w:w="2832" w:type="dxa"/>
            <w:tcBorders>
              <w:left w:val="single" w:sz="1" w:space="0" w:color="000000"/>
              <w:bottom w:val="single" w:sz="4" w:space="0" w:color="auto"/>
            </w:tcBorders>
            <w:shd w:val="clear" w:color="auto" w:fill="auto"/>
          </w:tcPr>
          <w:p w14:paraId="22899F96" w14:textId="77777777" w:rsidR="0060102A" w:rsidRPr="00A037C6" w:rsidRDefault="0060102A">
            <w:pPr>
              <w:pStyle w:val="af5"/>
              <w:rPr>
                <w:lang w:val="en-US"/>
              </w:rPr>
            </w:pPr>
            <w:r>
              <w:rPr>
                <w:lang w:val="en-US"/>
              </w:rPr>
              <w:t>_LIMITS_</w:t>
            </w:r>
          </w:p>
        </w:tc>
        <w:tc>
          <w:tcPr>
            <w:tcW w:w="6240" w:type="dxa"/>
            <w:tcBorders>
              <w:left w:val="single" w:sz="1" w:space="0" w:color="000000"/>
              <w:bottom w:val="single" w:sz="4" w:space="0" w:color="auto"/>
              <w:right w:val="single" w:sz="1" w:space="0" w:color="000000"/>
            </w:tcBorders>
            <w:shd w:val="clear" w:color="auto" w:fill="auto"/>
          </w:tcPr>
          <w:p w14:paraId="14BC0DBE" w14:textId="77777777" w:rsidR="0060102A" w:rsidRDefault="0060102A">
            <w:pPr>
              <w:pStyle w:val="af5"/>
            </w:pPr>
            <w:r>
              <w:t>Пределы концентраций ближайшей или указанной марки (стр</w:t>
            </w:r>
            <w:r>
              <w:t>о</w:t>
            </w:r>
            <w:r>
              <w:t>ка/столбец)</w:t>
            </w:r>
          </w:p>
        </w:tc>
      </w:tr>
      <w:tr w:rsidR="005D4D64" w14:paraId="377C8408" w14:textId="77777777" w:rsidTr="005D4D64">
        <w:tc>
          <w:tcPr>
            <w:tcW w:w="2832" w:type="dxa"/>
            <w:tcBorders>
              <w:top w:val="single" w:sz="4" w:space="0" w:color="auto"/>
              <w:left w:val="single" w:sz="2" w:space="0" w:color="000000"/>
              <w:bottom w:val="single" w:sz="2" w:space="0" w:color="000000"/>
              <w:right w:val="single" w:sz="2" w:space="0" w:color="000000"/>
            </w:tcBorders>
            <w:shd w:val="clear" w:color="auto" w:fill="auto"/>
          </w:tcPr>
          <w:p w14:paraId="32774C9B" w14:textId="0E6594C9" w:rsidR="005D4D64" w:rsidRPr="005D4D64" w:rsidRDefault="005D4D64">
            <w:pPr>
              <w:pStyle w:val="af5"/>
            </w:pPr>
            <w:r>
              <w:t>_</w:t>
            </w:r>
            <w:r>
              <w:rPr>
                <w:lang w:val="en-US"/>
              </w:rPr>
              <w:t xml:space="preserve"> RELAVERMSD_</w:t>
            </w:r>
          </w:p>
        </w:tc>
        <w:tc>
          <w:tcPr>
            <w:tcW w:w="6240" w:type="dxa"/>
            <w:tcBorders>
              <w:top w:val="single" w:sz="4" w:space="0" w:color="auto"/>
              <w:left w:val="single" w:sz="2" w:space="0" w:color="000000"/>
              <w:bottom w:val="single" w:sz="2" w:space="0" w:color="000000"/>
              <w:right w:val="single" w:sz="2" w:space="0" w:color="000000"/>
            </w:tcBorders>
            <w:shd w:val="clear" w:color="auto" w:fill="auto"/>
          </w:tcPr>
          <w:p w14:paraId="25C2A68F" w14:textId="65D2BF95" w:rsidR="005D4D64" w:rsidRDefault="005D4D64">
            <w:pPr>
              <w:pStyle w:val="af5"/>
            </w:pPr>
            <w:r>
              <w:t>Значения относительной погрешности среднего значения ко</w:t>
            </w:r>
            <w:r>
              <w:t>н</w:t>
            </w:r>
            <w:r>
              <w:t>центраций  (строка/столбец) – используется при проведении поверки</w:t>
            </w:r>
          </w:p>
        </w:tc>
      </w:tr>
    </w:tbl>
    <w:p w14:paraId="68F2AD9B" w14:textId="77777777" w:rsidR="00846323" w:rsidRDefault="0060102A" w:rsidP="00846323">
      <w:pPr>
        <w:jc w:val="left"/>
      </w:pPr>
      <w:r>
        <w:t xml:space="preserve">Вы можете создать любое количество шаблонов, помещая указанные параметры в нужные ячейки таблицы </w:t>
      </w:r>
      <w:r>
        <w:rPr>
          <w:lang w:val="en-US"/>
        </w:rPr>
        <w:t>Excel</w:t>
      </w:r>
      <w:r>
        <w:t xml:space="preserve">. Для примера посмотрите файлы </w:t>
      </w:r>
      <w:r>
        <w:rPr>
          <w:lang w:val="en-US"/>
        </w:rPr>
        <w:t>protocol</w:t>
      </w:r>
      <w:r w:rsidRPr="0060102A">
        <w:t>_</w:t>
      </w:r>
      <w:proofErr w:type="spellStart"/>
      <w:r>
        <w:rPr>
          <w:lang w:val="en-US"/>
        </w:rPr>
        <w:t>elinrows</w:t>
      </w:r>
      <w:proofErr w:type="spellEnd"/>
      <w:r w:rsidRPr="0060102A">
        <w:t>.</w:t>
      </w:r>
      <w:proofErr w:type="spellStart"/>
      <w:r>
        <w:rPr>
          <w:lang w:val="en-US"/>
        </w:rPr>
        <w:t>xls</w:t>
      </w:r>
      <w:proofErr w:type="spellEnd"/>
      <w:r w:rsidRPr="0060102A">
        <w:t xml:space="preserve"> </w:t>
      </w:r>
      <w:r>
        <w:t xml:space="preserve">и </w:t>
      </w:r>
      <w:r>
        <w:rPr>
          <w:lang w:val="en-US"/>
        </w:rPr>
        <w:t>protocol</w:t>
      </w:r>
      <w:r w:rsidRPr="0060102A">
        <w:t>_</w:t>
      </w:r>
      <w:proofErr w:type="spellStart"/>
      <w:r>
        <w:rPr>
          <w:lang w:val="en-US"/>
        </w:rPr>
        <w:t>elincols</w:t>
      </w:r>
      <w:proofErr w:type="spellEnd"/>
      <w:r w:rsidRPr="0060102A">
        <w:t>.</w:t>
      </w:r>
      <w:proofErr w:type="spellStart"/>
      <w:r>
        <w:rPr>
          <w:lang w:val="en-US"/>
        </w:rPr>
        <w:t>xls</w:t>
      </w:r>
      <w:proofErr w:type="spellEnd"/>
      <w:r w:rsidRPr="0060102A">
        <w:t xml:space="preserve"> </w:t>
      </w:r>
      <w:r>
        <w:t xml:space="preserve">в папке </w:t>
      </w:r>
      <w:r>
        <w:rPr>
          <w:b/>
          <w:lang w:val="en-US"/>
        </w:rPr>
        <w:t>C</w:t>
      </w:r>
      <w:r>
        <w:rPr>
          <w:b/>
        </w:rPr>
        <w:t>:\</w:t>
      </w:r>
      <w:proofErr w:type="gramStart"/>
      <w:r>
        <w:rPr>
          <w:b/>
          <w:lang w:val="en-US"/>
        </w:rPr>
        <w:t>SP</w:t>
      </w:r>
      <w:r>
        <w:rPr>
          <w:b/>
        </w:rPr>
        <w:t>\</w:t>
      </w:r>
      <w:r>
        <w:rPr>
          <w:b/>
          <w:lang w:val="en-US"/>
        </w:rPr>
        <w:t>Methods</w:t>
      </w:r>
      <w:r>
        <w:t>.</w:t>
      </w:r>
      <w:proofErr w:type="gramEnd"/>
      <w:r w:rsidR="00846323">
        <w:t xml:space="preserve"> Для формата документа «Концентрации элементов – в строках» должен использоваться шаблон </w:t>
      </w:r>
      <w:r w:rsidR="00846323">
        <w:rPr>
          <w:lang w:val="en-US"/>
        </w:rPr>
        <w:t>protocol</w:t>
      </w:r>
      <w:r w:rsidR="00846323" w:rsidRPr="0060102A">
        <w:t xml:space="preserve"> _</w:t>
      </w:r>
      <w:proofErr w:type="spellStart"/>
      <w:r w:rsidR="00846323">
        <w:rPr>
          <w:lang w:val="en-US"/>
        </w:rPr>
        <w:t>elinrows</w:t>
      </w:r>
      <w:proofErr w:type="spellEnd"/>
      <w:r w:rsidR="00846323" w:rsidRPr="0060102A">
        <w:t>.</w:t>
      </w:r>
      <w:proofErr w:type="spellStart"/>
      <w:r w:rsidR="00846323">
        <w:rPr>
          <w:lang w:val="en-US"/>
        </w:rPr>
        <w:t>xls</w:t>
      </w:r>
      <w:proofErr w:type="spellEnd"/>
      <w:r w:rsidR="00846323" w:rsidRPr="009628EC">
        <w:t>,</w:t>
      </w:r>
      <w:r w:rsidR="00846323">
        <w:t xml:space="preserve"> а для формата «Концентрации элементов – в столбцах» - </w:t>
      </w:r>
    </w:p>
    <w:p w14:paraId="40FAFE4E" w14:textId="77777777" w:rsidR="00846323" w:rsidRPr="009628EC" w:rsidRDefault="00846323" w:rsidP="00846323">
      <w:pPr>
        <w:ind w:firstLine="0"/>
        <w:jc w:val="left"/>
      </w:pPr>
      <w:proofErr w:type="gramStart"/>
      <w:r>
        <w:rPr>
          <w:lang w:val="en-US"/>
        </w:rPr>
        <w:t>protocol</w:t>
      </w:r>
      <w:r w:rsidRPr="0060102A">
        <w:t>_</w:t>
      </w:r>
      <w:proofErr w:type="spellStart"/>
      <w:r>
        <w:rPr>
          <w:lang w:val="en-US"/>
        </w:rPr>
        <w:t>elincols</w:t>
      </w:r>
      <w:proofErr w:type="spellEnd"/>
      <w:r w:rsidRPr="0060102A">
        <w:t>.</w:t>
      </w:r>
      <w:proofErr w:type="spellStart"/>
      <w:r>
        <w:rPr>
          <w:lang w:val="en-US"/>
        </w:rPr>
        <w:t>xls</w:t>
      </w:r>
      <w:proofErr w:type="spellEnd"/>
      <w:r w:rsidRPr="009628EC">
        <w:t>.</w:t>
      </w:r>
      <w:proofErr w:type="gramEnd"/>
    </w:p>
    <w:p w14:paraId="77FADEDC" w14:textId="77777777" w:rsidR="0060102A" w:rsidRPr="0060102A" w:rsidRDefault="0060102A" w:rsidP="0060102A">
      <w:pPr>
        <w:jc w:val="left"/>
      </w:pPr>
    </w:p>
    <w:p w14:paraId="6E4486AB" w14:textId="77777777" w:rsidR="00D26CBD" w:rsidRDefault="00D26CBD">
      <w:pPr>
        <w:rPr>
          <w:b/>
        </w:rPr>
      </w:pPr>
    </w:p>
    <w:p w14:paraId="55EF4BED" w14:textId="77777777" w:rsidR="00D26CBD" w:rsidRDefault="004C3D15">
      <w:r>
        <w:rPr>
          <w:b/>
        </w:rPr>
        <w:t xml:space="preserve">Число элементов в строке (не более). </w:t>
      </w:r>
      <w:r>
        <w:t xml:space="preserve">Если число отображаемых в таблице </w:t>
      </w:r>
      <w:proofErr w:type="spellStart"/>
      <w:r>
        <w:t>Word</w:t>
      </w:r>
      <w:proofErr w:type="spellEnd"/>
      <w:r>
        <w:t xml:space="preserve"> протокола х</w:t>
      </w:r>
      <w:r>
        <w:t>и</w:t>
      </w:r>
      <w:r>
        <w:t>мических элементов (которое задается, в свою очередь, при выборе элементов в окне создания отчета (см. п. 6.8)) превышает заданное значение этого параметра, добавляются дополнительные строки в та</w:t>
      </w:r>
      <w:r>
        <w:t>б</w:t>
      </w:r>
      <w:r>
        <w:t>лице.</w:t>
      </w:r>
    </w:p>
    <w:p w14:paraId="58409C09" w14:textId="77777777" w:rsidR="00D26CBD" w:rsidRDefault="004C3D15">
      <w:pPr>
        <w:rPr>
          <w:b/>
        </w:rPr>
      </w:pPr>
      <w:r>
        <w:t xml:space="preserve"> </w:t>
      </w:r>
      <w:r>
        <w:rPr>
          <w:b/>
        </w:rPr>
        <w:t>Группа параметров «Дополнительные строки».</w:t>
      </w:r>
    </w:p>
    <w:p w14:paraId="41AEF669" w14:textId="77777777" w:rsidR="00D26CBD" w:rsidRDefault="004C3D15">
      <w:pPr>
        <w:rPr>
          <w:b/>
        </w:rPr>
      </w:pPr>
      <w:r>
        <w:rPr>
          <w:b/>
        </w:rPr>
        <w:t>Отдельные измерения</w:t>
      </w:r>
      <w:r>
        <w:t>. Если отметить галочкой этот параметр, то будут, наряду со средними значениями концентраций, выводиться и результаты всех открытых измерений.</w:t>
      </w:r>
    </w:p>
    <w:p w14:paraId="702FFE9F" w14:textId="77777777" w:rsidR="00D26CBD" w:rsidRDefault="004C3D15">
      <w:pPr>
        <w:rPr>
          <w:b/>
        </w:rPr>
      </w:pPr>
      <w:proofErr w:type="spellStart"/>
      <w:r>
        <w:rPr>
          <w:b/>
        </w:rPr>
        <w:t>Абс</w:t>
      </w:r>
      <w:proofErr w:type="spellEnd"/>
      <w:r>
        <w:rPr>
          <w:b/>
        </w:rPr>
        <w:t>. СКО</w:t>
      </w:r>
      <w:r>
        <w:t xml:space="preserve"> и </w:t>
      </w:r>
      <w:proofErr w:type="spellStart"/>
      <w:r>
        <w:rPr>
          <w:b/>
        </w:rPr>
        <w:t>Отн</w:t>
      </w:r>
      <w:proofErr w:type="spellEnd"/>
      <w:r>
        <w:rPr>
          <w:b/>
        </w:rPr>
        <w:t>. СКО</w:t>
      </w:r>
      <w:r>
        <w:t>. Можно выводить в отчете дополнительные строки, содержащие значения случайного разброса результатов (абсолютные, относительные (</w:t>
      </w:r>
      <w:proofErr w:type="gramStart"/>
      <w:r>
        <w:t>в</w:t>
      </w:r>
      <w:proofErr w:type="gramEnd"/>
      <w:r>
        <w:t xml:space="preserve"> % </w:t>
      </w:r>
      <w:proofErr w:type="gramStart"/>
      <w:r>
        <w:t>от</w:t>
      </w:r>
      <w:proofErr w:type="gramEnd"/>
      <w:r>
        <w:t xml:space="preserve"> среднего значения) или и те, и другие).</w:t>
      </w:r>
    </w:p>
    <w:p w14:paraId="7C4809DA" w14:textId="77777777" w:rsidR="00D26CBD" w:rsidRDefault="004C3D15">
      <w:pPr>
        <w:rPr>
          <w:b/>
        </w:rPr>
      </w:pPr>
      <w:r>
        <w:rPr>
          <w:b/>
        </w:rPr>
        <w:t>Данные для сравнения</w:t>
      </w:r>
      <w:r>
        <w:t>. Если отмечено, будет создаваться дополнительная строка для ввода р</w:t>
      </w:r>
      <w:r>
        <w:t>е</w:t>
      </w:r>
      <w:r>
        <w:t>зультатов стороннего анализа. Название этой строки можно менять. Можно также установить выдачу в этой строке паспортных значений концентраций (для стандартных образцов, внесенных в БД стандар</w:t>
      </w:r>
      <w:r>
        <w:t>т</w:t>
      </w:r>
      <w:r>
        <w:t xml:space="preserve">ных образцов) либо оставить строку пустой для ручного ввода в дальнейшем. </w:t>
      </w:r>
    </w:p>
    <w:p w14:paraId="72AEE634" w14:textId="77777777" w:rsidR="00D26CBD" w:rsidRDefault="004C3D15">
      <w:pPr>
        <w:rPr>
          <w:b/>
          <w:bCs/>
        </w:rPr>
      </w:pPr>
      <w:r>
        <w:rPr>
          <w:b/>
        </w:rPr>
        <w:t>Пределы марки сплава</w:t>
      </w:r>
      <w:r>
        <w:t>. Если отмечено, то появляется дополнительная строка с пределами доп</w:t>
      </w:r>
      <w:r>
        <w:t>у</w:t>
      </w:r>
      <w:r>
        <w:t xml:space="preserve">стимых концентраций для указанной марки сплава. Марку для сравнения можно указать вручную (но она </w:t>
      </w:r>
      <w:r>
        <w:lastRenderedPageBreak/>
        <w:t>должна обязательно присутствовать в базе данных сортировки) или использовать ближайшую марку по результатам сортировки. Наименование этой дополнительной строки также можно ввести вручную (например, «ГОСТ такой-то») или использовать название марки сплава.</w:t>
      </w:r>
    </w:p>
    <w:p w14:paraId="3AC25C64" w14:textId="77777777" w:rsidR="00D26CBD" w:rsidRDefault="004C3D15">
      <w:pPr>
        <w:rPr>
          <w:b/>
        </w:rPr>
      </w:pPr>
      <w:r>
        <w:rPr>
          <w:b/>
          <w:bCs/>
        </w:rPr>
        <w:t>Дополнительная информация 1 и Дополнительная информация 2</w:t>
      </w:r>
      <w:r>
        <w:t>. Позволяют выводить в пр</w:t>
      </w:r>
      <w:r>
        <w:t>о</w:t>
      </w:r>
      <w:r>
        <w:t xml:space="preserve">токол дополнительные суффиксы наименования образца (см. стр. 16, 17).  </w:t>
      </w:r>
    </w:p>
    <w:p w14:paraId="4D5F39C6" w14:textId="77777777" w:rsidR="00D26CBD" w:rsidRDefault="004C3D15">
      <w:r>
        <w:rPr>
          <w:b/>
        </w:rPr>
        <w:t xml:space="preserve">Выводить результат сортировки. </w:t>
      </w:r>
      <w:r>
        <w:t>Можно выводит</w:t>
      </w:r>
      <w:proofErr w:type="gramStart"/>
      <w:r>
        <w:t>ь(</w:t>
      </w:r>
      <w:proofErr w:type="gramEnd"/>
      <w:r>
        <w:t>или не выводить) результат сортировки по маркам</w:t>
      </w:r>
      <w:r w:rsidR="00C53F9E">
        <w:t>.</w:t>
      </w:r>
    </w:p>
    <w:p w14:paraId="59384BC7" w14:textId="77777777" w:rsidR="00D26CBD" w:rsidRDefault="004C3D15">
      <w:r>
        <w:t>Кнопка</w:t>
      </w:r>
      <w:proofErr w:type="gramStart"/>
      <w:r>
        <w:t xml:space="preserve"> </w:t>
      </w:r>
      <w:r>
        <w:rPr>
          <w:b/>
        </w:rPr>
        <w:t>П</w:t>
      </w:r>
      <w:proofErr w:type="gramEnd"/>
      <w:r>
        <w:rPr>
          <w:b/>
        </w:rPr>
        <w:t>ринять</w:t>
      </w:r>
      <w:r>
        <w:t xml:space="preserve"> подтверждает внесенные изменения. Параметры протокола записываются в файл </w:t>
      </w:r>
      <w:r>
        <w:rPr>
          <w:lang w:val="en-US"/>
        </w:rPr>
        <w:t>Methods</w:t>
      </w:r>
      <w:r>
        <w:t>\</w:t>
      </w:r>
      <w:r>
        <w:rPr>
          <w:lang w:val="en-US"/>
        </w:rPr>
        <w:t>argon</w:t>
      </w:r>
      <w:r>
        <w:t>5.</w:t>
      </w:r>
      <w:proofErr w:type="spellStart"/>
      <w:r>
        <w:rPr>
          <w:lang w:val="en-US"/>
        </w:rPr>
        <w:t>prot</w:t>
      </w:r>
      <w:proofErr w:type="spellEnd"/>
      <w:r>
        <w:t xml:space="preserve">.  </w:t>
      </w:r>
    </w:p>
    <w:p w14:paraId="5FBFEBE1" w14:textId="77777777" w:rsidR="00D26CBD" w:rsidRDefault="004C3D15">
      <w:pPr>
        <w:pStyle w:val="2"/>
        <w:numPr>
          <w:ilvl w:val="0"/>
          <w:numId w:val="0"/>
        </w:numPr>
      </w:pPr>
      <w:bookmarkStart w:id="29" w:name="_Toc161582801"/>
      <w:r>
        <w:t>6.8. Журнал измерений. Просмотр результатов проведенных измерений. Создание отчетов по результатам проведенных измерений.</w:t>
      </w:r>
      <w:bookmarkEnd w:id="29"/>
    </w:p>
    <w:p w14:paraId="60C907BA" w14:textId="77777777" w:rsidR="00D26CBD" w:rsidRDefault="00D26CBD"/>
    <w:p w14:paraId="1B3A677A" w14:textId="77777777" w:rsidR="00D26CBD" w:rsidRDefault="004C3D15">
      <w:r>
        <w:t xml:space="preserve">Программа </w:t>
      </w:r>
      <w:r>
        <w:rPr>
          <w:b/>
          <w:bCs/>
          <w:lang w:val="en-US"/>
        </w:rPr>
        <w:t>SP</w:t>
      </w:r>
      <w:r>
        <w:t xml:space="preserve"> может автоматически сохранять результаты всех проведенных измерений в базе данных, называемой </w:t>
      </w:r>
      <w:r>
        <w:rPr>
          <w:i/>
        </w:rPr>
        <w:t>Журналом измерений</w:t>
      </w:r>
      <w:r>
        <w:t>. Запись результата анализа образца в журнал измерений пр</w:t>
      </w:r>
      <w:r>
        <w:t>о</w:t>
      </w:r>
      <w:r>
        <w:t xml:space="preserve">изводится по команде </w:t>
      </w:r>
      <w:r>
        <w:rPr>
          <w:b/>
          <w:bCs/>
        </w:rPr>
        <w:t>Файл</w:t>
      </w:r>
      <w:proofErr w:type="gramStart"/>
      <w:r>
        <w:rPr>
          <w:b/>
          <w:bCs/>
        </w:rPr>
        <w:t>/З</w:t>
      </w:r>
      <w:proofErr w:type="gramEnd"/>
      <w:r>
        <w:rPr>
          <w:b/>
          <w:bCs/>
        </w:rPr>
        <w:t>аписать в журнал измерений</w:t>
      </w:r>
      <w:r>
        <w:t xml:space="preserve"> (или комбинацией клавиш </w:t>
      </w:r>
      <w:r>
        <w:rPr>
          <w:b/>
          <w:bCs/>
          <w:lang w:val="en-US"/>
        </w:rPr>
        <w:t>Ctrl</w:t>
      </w:r>
      <w:r>
        <w:rPr>
          <w:b/>
          <w:bCs/>
        </w:rPr>
        <w:t>+</w:t>
      </w:r>
      <w:r>
        <w:rPr>
          <w:b/>
          <w:bCs/>
          <w:lang w:val="en-US"/>
        </w:rPr>
        <w:t>Ins</w:t>
      </w:r>
      <w:r>
        <w:t>). Вы можете установить режим автоматической записи результатов в журнал измерений путем установки г</w:t>
      </w:r>
      <w:r>
        <w:t>а</w:t>
      </w:r>
      <w:r>
        <w:t xml:space="preserve">лочки в команде меню </w:t>
      </w:r>
      <w:r>
        <w:rPr>
          <w:b/>
          <w:bCs/>
        </w:rPr>
        <w:t>Файл/</w:t>
      </w:r>
      <w:proofErr w:type="spellStart"/>
      <w:r>
        <w:rPr>
          <w:b/>
          <w:bCs/>
        </w:rPr>
        <w:t>Автозапись</w:t>
      </w:r>
      <w:proofErr w:type="spellEnd"/>
      <w:r>
        <w:rPr>
          <w:b/>
          <w:bCs/>
        </w:rPr>
        <w:t xml:space="preserve"> в журнал измерений</w:t>
      </w:r>
      <w:r>
        <w:t xml:space="preserve">. Наоборот, когда Вам не нужно, чтобы результаты автоматически помещались в журнал измерений, надо снять галочку в команде </w:t>
      </w:r>
      <w:r>
        <w:rPr>
          <w:b/>
          <w:bCs/>
        </w:rPr>
        <w:t xml:space="preserve">Файл/ </w:t>
      </w:r>
      <w:proofErr w:type="spellStart"/>
      <w:r>
        <w:rPr>
          <w:b/>
          <w:bCs/>
        </w:rPr>
        <w:t>Авт</w:t>
      </w:r>
      <w:r>
        <w:rPr>
          <w:b/>
          <w:bCs/>
        </w:rPr>
        <w:t>о</w:t>
      </w:r>
      <w:r>
        <w:rPr>
          <w:b/>
          <w:bCs/>
        </w:rPr>
        <w:t>запись</w:t>
      </w:r>
      <w:proofErr w:type="spellEnd"/>
      <w:r>
        <w:rPr>
          <w:b/>
          <w:bCs/>
        </w:rPr>
        <w:t xml:space="preserve"> в журнал измерений</w:t>
      </w:r>
      <w:r>
        <w:t xml:space="preserve">. </w:t>
      </w:r>
    </w:p>
    <w:p w14:paraId="2AA0854B" w14:textId="77777777" w:rsidR="00D26CBD" w:rsidRDefault="004C3D15">
      <w:pPr>
        <w:pStyle w:val="1c"/>
        <w:spacing w:line="100" w:lineRule="atLeast"/>
        <w:ind w:left="0" w:firstLine="567"/>
      </w:pPr>
      <w:r>
        <w:rPr>
          <w:rFonts w:ascii="Times New Roman" w:hAnsi="Times New Roman" w:cs="Times New Roman"/>
          <w:sz w:val="20"/>
          <w:szCs w:val="20"/>
        </w:rPr>
        <w:t>Для просмотра и записи в Журнал измерений в главном окне программы на панели инструментов имеются две кнопки (</w:t>
      </w:r>
      <w:r>
        <w:rPr>
          <w:rFonts w:ascii="Times New Roman" w:hAnsi="Times New Roman" w:cs="Times New Roman"/>
          <w:b/>
          <w:sz w:val="20"/>
          <w:szCs w:val="20"/>
        </w:rPr>
        <w:t>Журнал</w:t>
      </w:r>
      <w:r>
        <w:rPr>
          <w:rFonts w:ascii="Times New Roman" w:hAnsi="Times New Roman" w:cs="Times New Roman"/>
          <w:sz w:val="20"/>
          <w:szCs w:val="20"/>
        </w:rPr>
        <w:t xml:space="preserve"> и </w:t>
      </w:r>
      <w:r>
        <w:rPr>
          <w:rFonts w:ascii="Times New Roman" w:hAnsi="Times New Roman" w:cs="Times New Roman"/>
          <w:b/>
          <w:sz w:val="20"/>
          <w:szCs w:val="20"/>
        </w:rPr>
        <w:t>Запись</w:t>
      </w:r>
      <w:r>
        <w:rPr>
          <w:rFonts w:ascii="Times New Roman" w:hAnsi="Times New Roman" w:cs="Times New Roman"/>
          <w:sz w:val="20"/>
          <w:szCs w:val="20"/>
        </w:rPr>
        <w:t>):</w:t>
      </w:r>
    </w:p>
    <w:p w14:paraId="6B265D25" w14:textId="35C78C4E" w:rsidR="00D26CBD" w:rsidRDefault="00380C6B">
      <w:pPr>
        <w:pStyle w:val="1c"/>
        <w:ind w:left="0"/>
        <w:jc w:val="center"/>
        <w:rPr>
          <w:i/>
          <w:u w:val="single"/>
        </w:rPr>
      </w:pPr>
      <w:r>
        <w:rPr>
          <w:noProof/>
          <w:lang w:eastAsia="ru-RU"/>
        </w:rPr>
        <w:drawing>
          <wp:inline distT="0" distB="0" distL="0" distR="0" wp14:anchorId="5EC67D81" wp14:editId="64F2128F">
            <wp:extent cx="4014470" cy="2982595"/>
            <wp:effectExtent l="0" t="0" r="0" b="0"/>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4470" cy="2982595"/>
                    </a:xfrm>
                    <a:prstGeom prst="rect">
                      <a:avLst/>
                    </a:prstGeom>
                    <a:solidFill>
                      <a:srgbClr val="FFFFFF"/>
                    </a:solidFill>
                    <a:ln>
                      <a:noFill/>
                    </a:ln>
                  </pic:spPr>
                </pic:pic>
              </a:graphicData>
            </a:graphic>
          </wp:inline>
        </w:drawing>
      </w:r>
    </w:p>
    <w:p w14:paraId="39D0388C" w14:textId="77777777" w:rsidR="00D26CBD" w:rsidRDefault="004C3D15">
      <w:pPr>
        <w:jc w:val="center"/>
        <w:rPr>
          <w:sz w:val="24"/>
          <w:szCs w:val="24"/>
        </w:rPr>
      </w:pPr>
      <w:r>
        <w:rPr>
          <w:i/>
          <w:u w:val="single"/>
        </w:rPr>
        <w:t>Рис. 12.</w:t>
      </w:r>
      <w:r>
        <w:t xml:space="preserve"> Главное окно программы с кнопками Журнал и Запись</w:t>
      </w:r>
      <w:proofErr w:type="gramStart"/>
      <w:r>
        <w:t>..</w:t>
      </w:r>
      <w:proofErr w:type="gramEnd"/>
    </w:p>
    <w:p w14:paraId="0416201D" w14:textId="77777777" w:rsidR="00D26CBD" w:rsidRDefault="00D26CBD">
      <w:pPr>
        <w:pStyle w:val="1c"/>
        <w:ind w:left="0"/>
        <w:rPr>
          <w:rFonts w:ascii="Times New Roman" w:hAnsi="Times New Roman" w:cs="Times New Roman"/>
          <w:sz w:val="24"/>
          <w:szCs w:val="24"/>
        </w:rPr>
      </w:pPr>
    </w:p>
    <w:p w14:paraId="5FDAB66D" w14:textId="77777777" w:rsidR="00D26CBD" w:rsidRDefault="004C3D15">
      <w:pPr>
        <w:pStyle w:val="1c"/>
        <w:ind w:left="0" w:firstLine="567"/>
        <w:jc w:val="both"/>
        <w:rPr>
          <w:rFonts w:ascii="Times New Roman" w:hAnsi="Times New Roman" w:cs="Times New Roman"/>
          <w:sz w:val="20"/>
          <w:szCs w:val="20"/>
        </w:rPr>
      </w:pPr>
      <w:r>
        <w:rPr>
          <w:rFonts w:ascii="Times New Roman" w:hAnsi="Times New Roman" w:cs="Times New Roman"/>
          <w:sz w:val="20"/>
          <w:szCs w:val="20"/>
        </w:rPr>
        <w:t>Кнопка «</w:t>
      </w:r>
      <w:r>
        <w:rPr>
          <w:rFonts w:ascii="Times New Roman" w:hAnsi="Times New Roman" w:cs="Times New Roman"/>
          <w:b/>
          <w:sz w:val="20"/>
          <w:szCs w:val="20"/>
        </w:rPr>
        <w:t>Журнал</w:t>
      </w:r>
      <w:r>
        <w:rPr>
          <w:rFonts w:ascii="Times New Roman" w:hAnsi="Times New Roman" w:cs="Times New Roman"/>
          <w:sz w:val="20"/>
          <w:szCs w:val="20"/>
        </w:rPr>
        <w:t>» открывает окно отображения Журнала измерений, Кнопка «</w:t>
      </w:r>
      <w:r>
        <w:rPr>
          <w:rFonts w:ascii="Times New Roman" w:hAnsi="Times New Roman" w:cs="Times New Roman"/>
          <w:b/>
          <w:sz w:val="20"/>
          <w:szCs w:val="20"/>
        </w:rPr>
        <w:t>Запись</w:t>
      </w:r>
      <w:r>
        <w:rPr>
          <w:rFonts w:ascii="Times New Roman" w:hAnsi="Times New Roman" w:cs="Times New Roman"/>
          <w:sz w:val="20"/>
          <w:szCs w:val="20"/>
        </w:rPr>
        <w:t xml:space="preserve">» делает то же, но перед этим записывает результаты текущего образца в Журнал измерений. Если Вы включили режим автоматической записи в Журнал измерений (т.е. стоит галочка около команды меню </w:t>
      </w:r>
      <w:r>
        <w:rPr>
          <w:rFonts w:ascii="Times New Roman" w:hAnsi="Times New Roman" w:cs="Times New Roman"/>
          <w:b/>
          <w:sz w:val="20"/>
          <w:szCs w:val="20"/>
        </w:rPr>
        <w:t>Фай</w:t>
      </w:r>
      <w:proofErr w:type="gramStart"/>
      <w:r>
        <w:rPr>
          <w:rFonts w:ascii="Times New Roman" w:hAnsi="Times New Roman" w:cs="Times New Roman"/>
          <w:b/>
          <w:sz w:val="20"/>
          <w:szCs w:val="20"/>
        </w:rPr>
        <w:t>л-</w:t>
      </w:r>
      <w:proofErr w:type="gramEnd"/>
      <w:r>
        <w:rPr>
          <w:rFonts w:ascii="Times New Roman" w:hAnsi="Times New Roman" w:cs="Times New Roman"/>
          <w:b/>
          <w:sz w:val="20"/>
          <w:szCs w:val="20"/>
        </w:rPr>
        <w:t>&gt;</w:t>
      </w:r>
      <w:proofErr w:type="spellStart"/>
      <w:r>
        <w:rPr>
          <w:rFonts w:ascii="Times New Roman" w:hAnsi="Times New Roman" w:cs="Times New Roman"/>
          <w:b/>
          <w:sz w:val="20"/>
          <w:szCs w:val="20"/>
        </w:rPr>
        <w:t>Автозапись</w:t>
      </w:r>
      <w:proofErr w:type="spellEnd"/>
      <w:r>
        <w:rPr>
          <w:rFonts w:ascii="Times New Roman" w:hAnsi="Times New Roman" w:cs="Times New Roman"/>
          <w:b/>
          <w:sz w:val="20"/>
          <w:szCs w:val="20"/>
        </w:rPr>
        <w:t xml:space="preserve"> в журнал измерений</w:t>
      </w:r>
      <w:r>
        <w:rPr>
          <w:rFonts w:ascii="Times New Roman" w:hAnsi="Times New Roman" w:cs="Times New Roman"/>
          <w:sz w:val="20"/>
          <w:szCs w:val="20"/>
        </w:rPr>
        <w:t>), то кнопка «</w:t>
      </w:r>
      <w:r>
        <w:rPr>
          <w:rFonts w:ascii="Times New Roman" w:hAnsi="Times New Roman" w:cs="Times New Roman"/>
          <w:b/>
          <w:sz w:val="20"/>
          <w:szCs w:val="20"/>
        </w:rPr>
        <w:t>Запись</w:t>
      </w:r>
      <w:r>
        <w:rPr>
          <w:rFonts w:ascii="Times New Roman" w:hAnsi="Times New Roman" w:cs="Times New Roman"/>
          <w:sz w:val="20"/>
          <w:szCs w:val="20"/>
        </w:rPr>
        <w:t>» неактивна, поскольку и так результаты каждого образца записываются автоматически.</w:t>
      </w:r>
    </w:p>
    <w:p w14:paraId="64954EC9" w14:textId="77777777" w:rsidR="00D26CBD" w:rsidRDefault="004C3D15">
      <w:pPr>
        <w:pStyle w:val="1c"/>
        <w:numPr>
          <w:ilvl w:val="0"/>
          <w:numId w:val="16"/>
        </w:numPr>
        <w:jc w:val="both"/>
      </w:pPr>
      <w:r>
        <w:rPr>
          <w:rFonts w:ascii="Times New Roman" w:hAnsi="Times New Roman" w:cs="Times New Roman"/>
          <w:sz w:val="20"/>
          <w:szCs w:val="20"/>
        </w:rPr>
        <w:t>Рассмотрим подробнее функции окна отображения Журнала измерений.</w:t>
      </w:r>
    </w:p>
    <w:p w14:paraId="4EFC5108" w14:textId="06143C73" w:rsidR="00D26CBD" w:rsidRDefault="00380C6B">
      <w:pPr>
        <w:pStyle w:val="1c"/>
        <w:ind w:left="0"/>
        <w:jc w:val="both"/>
        <w:rPr>
          <w:i/>
          <w:u w:val="single"/>
        </w:rPr>
      </w:pPr>
      <w:r>
        <w:rPr>
          <w:rFonts w:ascii="Times New Roman" w:hAnsi="Times New Roman" w:cs="Times New Roman"/>
          <w:noProof/>
          <w:sz w:val="20"/>
          <w:szCs w:val="20"/>
          <w:lang w:eastAsia="ru-RU"/>
        </w:rPr>
        <w:lastRenderedPageBreak/>
        <w:drawing>
          <wp:inline distT="0" distB="0" distL="0" distR="0" wp14:anchorId="48C156CE" wp14:editId="1D51C4A8">
            <wp:extent cx="5751830" cy="3043555"/>
            <wp:effectExtent l="0" t="0" r="0" b="0"/>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1830" cy="3043555"/>
                    </a:xfrm>
                    <a:prstGeom prst="rect">
                      <a:avLst/>
                    </a:prstGeom>
                    <a:solidFill>
                      <a:srgbClr val="FFFFFF"/>
                    </a:solidFill>
                    <a:ln>
                      <a:noFill/>
                    </a:ln>
                  </pic:spPr>
                </pic:pic>
              </a:graphicData>
            </a:graphic>
          </wp:inline>
        </w:drawing>
      </w:r>
    </w:p>
    <w:p w14:paraId="40BD7BD8" w14:textId="77777777" w:rsidR="00D26CBD" w:rsidRDefault="004C3D15">
      <w:pPr>
        <w:jc w:val="center"/>
      </w:pPr>
      <w:r>
        <w:rPr>
          <w:i/>
          <w:u w:val="single"/>
        </w:rPr>
        <w:t>Рис. 13.</w:t>
      </w:r>
      <w:r>
        <w:t xml:space="preserve"> Окно отображения результатов в Журнале измерений.</w:t>
      </w:r>
    </w:p>
    <w:p w14:paraId="4044E270" w14:textId="77777777" w:rsidR="00D26CBD" w:rsidRDefault="00D26CBD">
      <w:pPr>
        <w:jc w:val="center"/>
      </w:pPr>
    </w:p>
    <w:p w14:paraId="2DAFBBC7" w14:textId="77777777" w:rsidR="00D26CBD" w:rsidRDefault="004C3D15">
      <w:pPr>
        <w:pStyle w:val="1c"/>
        <w:ind w:left="0" w:firstLine="567"/>
        <w:jc w:val="both"/>
        <w:rPr>
          <w:rFonts w:ascii="Times New Roman" w:hAnsi="Times New Roman" w:cs="Times New Roman"/>
          <w:sz w:val="20"/>
          <w:szCs w:val="20"/>
        </w:rPr>
      </w:pPr>
      <w:r>
        <w:rPr>
          <w:rFonts w:ascii="Times New Roman" w:hAnsi="Times New Roman" w:cs="Times New Roman"/>
          <w:sz w:val="20"/>
          <w:szCs w:val="20"/>
        </w:rPr>
        <w:t xml:space="preserve">Число и порядок следования химических элементов, а также число знаков после запятой задается заранее в параметрах формирования Отчета (подробно команда меню </w:t>
      </w:r>
      <w:r>
        <w:rPr>
          <w:rFonts w:ascii="Times New Roman" w:hAnsi="Times New Roman" w:cs="Times New Roman"/>
          <w:b/>
          <w:sz w:val="20"/>
          <w:szCs w:val="20"/>
        </w:rPr>
        <w:t>Файл-&gt;</w:t>
      </w:r>
      <w:proofErr w:type="gramStart"/>
      <w:r>
        <w:rPr>
          <w:rFonts w:ascii="Times New Roman" w:hAnsi="Times New Roman" w:cs="Times New Roman"/>
          <w:b/>
          <w:sz w:val="20"/>
          <w:szCs w:val="20"/>
          <w:lang w:val="en-US"/>
        </w:rPr>
        <w:t>C</w:t>
      </w:r>
      <w:proofErr w:type="gramEnd"/>
      <w:r>
        <w:rPr>
          <w:rFonts w:ascii="Times New Roman" w:hAnsi="Times New Roman" w:cs="Times New Roman"/>
          <w:b/>
          <w:sz w:val="20"/>
          <w:szCs w:val="20"/>
        </w:rPr>
        <w:t>формировать отчет…</w:t>
      </w:r>
      <w:r>
        <w:rPr>
          <w:rFonts w:ascii="Times New Roman" w:hAnsi="Times New Roman" w:cs="Times New Roman"/>
          <w:sz w:val="20"/>
          <w:szCs w:val="20"/>
        </w:rPr>
        <w:t xml:space="preserve"> описана ниже).  Более новые образцы добавляются в левую колонку. </w:t>
      </w:r>
    </w:p>
    <w:p w14:paraId="49C39A02" w14:textId="77777777" w:rsidR="00D26CBD" w:rsidRDefault="004C3D15">
      <w:pPr>
        <w:pStyle w:val="1c"/>
        <w:ind w:left="0" w:firstLine="567"/>
        <w:jc w:val="both"/>
        <w:rPr>
          <w:rFonts w:ascii="Times New Roman" w:hAnsi="Times New Roman" w:cs="Times New Roman"/>
          <w:sz w:val="20"/>
          <w:szCs w:val="20"/>
        </w:rPr>
      </w:pPr>
      <w:r>
        <w:rPr>
          <w:rFonts w:ascii="Times New Roman" w:hAnsi="Times New Roman" w:cs="Times New Roman"/>
          <w:sz w:val="20"/>
          <w:szCs w:val="20"/>
        </w:rPr>
        <w:t xml:space="preserve">Рассмотрим команды панели инструментов данного окна. </w:t>
      </w:r>
    </w:p>
    <w:p w14:paraId="6FF81AF6"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 xml:space="preserve">Окно выбора </w:t>
      </w:r>
      <w:r>
        <w:rPr>
          <w:rFonts w:ascii="Times New Roman" w:hAnsi="Times New Roman" w:cs="Times New Roman"/>
          <w:b/>
          <w:bCs/>
          <w:sz w:val="20"/>
          <w:szCs w:val="20"/>
        </w:rPr>
        <w:t>«Основа сплава»</w:t>
      </w:r>
      <w:r>
        <w:rPr>
          <w:rFonts w:ascii="Times New Roman" w:hAnsi="Times New Roman" w:cs="Times New Roman"/>
          <w:sz w:val="20"/>
          <w:szCs w:val="20"/>
        </w:rPr>
        <w:t xml:space="preserve"> позволяет назначить основу сплава для отображения.</w:t>
      </w:r>
    </w:p>
    <w:p w14:paraId="1C2F4036"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 xml:space="preserve">Окно выбора </w:t>
      </w:r>
      <w:r>
        <w:rPr>
          <w:rFonts w:ascii="Times New Roman" w:hAnsi="Times New Roman" w:cs="Times New Roman"/>
          <w:b/>
          <w:bCs/>
          <w:sz w:val="20"/>
          <w:szCs w:val="20"/>
        </w:rPr>
        <w:t>«Методика»</w:t>
      </w:r>
      <w:r>
        <w:rPr>
          <w:rFonts w:ascii="Times New Roman" w:hAnsi="Times New Roman" w:cs="Times New Roman"/>
          <w:sz w:val="20"/>
          <w:szCs w:val="20"/>
        </w:rPr>
        <w:t xml:space="preserve"> позволяет назначить для отображения одну из методик указанной ранее основы. </w:t>
      </w:r>
      <w:proofErr w:type="gramStart"/>
      <w:r>
        <w:rPr>
          <w:rFonts w:ascii="Times New Roman" w:hAnsi="Times New Roman" w:cs="Times New Roman"/>
          <w:sz w:val="20"/>
          <w:szCs w:val="20"/>
        </w:rPr>
        <w:t xml:space="preserve">Если </w:t>
      </w:r>
      <w:proofErr w:type="spellStart"/>
      <w:r>
        <w:rPr>
          <w:rFonts w:ascii="Times New Roman" w:hAnsi="Times New Roman" w:cs="Times New Roman"/>
          <w:sz w:val="20"/>
          <w:szCs w:val="20"/>
        </w:rPr>
        <w:t>если</w:t>
      </w:r>
      <w:proofErr w:type="spellEnd"/>
      <w:r>
        <w:rPr>
          <w:rFonts w:ascii="Times New Roman" w:hAnsi="Times New Roman" w:cs="Times New Roman"/>
          <w:sz w:val="20"/>
          <w:szCs w:val="20"/>
        </w:rPr>
        <w:t xml:space="preserve"> выбрать основу сплава «</w:t>
      </w:r>
      <w:r>
        <w:rPr>
          <w:rFonts w:ascii="Times New Roman" w:hAnsi="Times New Roman" w:cs="Times New Roman"/>
          <w:sz w:val="20"/>
          <w:szCs w:val="20"/>
          <w:lang w:val="en-US"/>
        </w:rPr>
        <w:t>Fe</w:t>
      </w:r>
      <w:r>
        <w:rPr>
          <w:rFonts w:ascii="Times New Roman" w:hAnsi="Times New Roman" w:cs="Times New Roman"/>
          <w:sz w:val="20"/>
          <w:szCs w:val="20"/>
        </w:rPr>
        <w:t>», и в окне выбора методик выбрать «Все», то будут выводиться одновременно результаты, снятые в методике низколегированных сталей, высоколегированных сталей и т.д.).</w:t>
      </w:r>
      <w:proofErr w:type="gramEnd"/>
    </w:p>
    <w:p w14:paraId="5BBF205F"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Окна выбора «</w:t>
      </w:r>
      <w:r>
        <w:rPr>
          <w:rFonts w:ascii="Times New Roman" w:hAnsi="Times New Roman" w:cs="Times New Roman"/>
          <w:b/>
          <w:sz w:val="20"/>
          <w:szCs w:val="20"/>
        </w:rPr>
        <w:t>С даты</w:t>
      </w:r>
      <w:r>
        <w:rPr>
          <w:rFonts w:ascii="Times New Roman" w:hAnsi="Times New Roman" w:cs="Times New Roman"/>
          <w:sz w:val="20"/>
          <w:szCs w:val="20"/>
        </w:rPr>
        <w:t>» и «</w:t>
      </w:r>
      <w:r>
        <w:rPr>
          <w:rFonts w:ascii="Times New Roman" w:hAnsi="Times New Roman" w:cs="Times New Roman"/>
          <w:b/>
          <w:sz w:val="20"/>
          <w:szCs w:val="20"/>
        </w:rPr>
        <w:t>По дату</w:t>
      </w:r>
      <w:r>
        <w:rPr>
          <w:rFonts w:ascii="Times New Roman" w:hAnsi="Times New Roman" w:cs="Times New Roman"/>
          <w:sz w:val="20"/>
          <w:szCs w:val="20"/>
        </w:rPr>
        <w:t xml:space="preserve">» позволяют назначить интервал дат, в котором надо показать измерения. Даты надо назначать в порядке </w:t>
      </w:r>
      <w:proofErr w:type="gramStart"/>
      <w:r>
        <w:rPr>
          <w:rFonts w:ascii="Times New Roman" w:hAnsi="Times New Roman" w:cs="Times New Roman"/>
          <w:sz w:val="20"/>
          <w:szCs w:val="20"/>
        </w:rPr>
        <w:t>от</w:t>
      </w:r>
      <w:proofErr w:type="gramEnd"/>
      <w:r>
        <w:rPr>
          <w:rFonts w:ascii="Times New Roman" w:hAnsi="Times New Roman" w:cs="Times New Roman"/>
          <w:sz w:val="20"/>
          <w:szCs w:val="20"/>
        </w:rPr>
        <w:t xml:space="preserve"> более ранней к более поздней. Сначала выбираете дату в окне «</w:t>
      </w:r>
      <w:r>
        <w:rPr>
          <w:rFonts w:ascii="Times New Roman" w:hAnsi="Times New Roman" w:cs="Times New Roman"/>
          <w:b/>
          <w:sz w:val="20"/>
          <w:szCs w:val="20"/>
        </w:rPr>
        <w:t>С даты</w:t>
      </w:r>
      <w:r>
        <w:rPr>
          <w:rFonts w:ascii="Times New Roman" w:hAnsi="Times New Roman" w:cs="Times New Roman"/>
          <w:sz w:val="20"/>
          <w:szCs w:val="20"/>
        </w:rPr>
        <w:t>», при этом в окне «</w:t>
      </w:r>
      <w:r>
        <w:rPr>
          <w:rFonts w:ascii="Times New Roman" w:hAnsi="Times New Roman" w:cs="Times New Roman"/>
          <w:b/>
          <w:sz w:val="20"/>
          <w:szCs w:val="20"/>
        </w:rPr>
        <w:t>По дату</w:t>
      </w:r>
      <w:r>
        <w:rPr>
          <w:rFonts w:ascii="Times New Roman" w:hAnsi="Times New Roman" w:cs="Times New Roman"/>
          <w:sz w:val="20"/>
          <w:szCs w:val="20"/>
        </w:rPr>
        <w:t>» автоматически устанавливается такое же число. Затем, если Вам нужен интервал более одного дня, назначаете конечную дату. Такой порядок ввода дат позволяет избежать загрузки огромного количества данных, если интервал большой.</w:t>
      </w:r>
    </w:p>
    <w:p w14:paraId="4E49C4A9"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Кнопка «</w:t>
      </w:r>
      <w:r>
        <w:rPr>
          <w:rFonts w:ascii="Times New Roman" w:hAnsi="Times New Roman" w:cs="Times New Roman"/>
          <w:b/>
          <w:sz w:val="20"/>
          <w:szCs w:val="20"/>
        </w:rPr>
        <w:t>Сегодня</w:t>
      </w:r>
      <w:r>
        <w:rPr>
          <w:rFonts w:ascii="Times New Roman" w:hAnsi="Times New Roman" w:cs="Times New Roman"/>
          <w:sz w:val="20"/>
          <w:szCs w:val="20"/>
        </w:rPr>
        <w:t xml:space="preserve">» устанавливает обе даты на текущий день. Имейте </w:t>
      </w:r>
      <w:proofErr w:type="gramStart"/>
      <w:r>
        <w:rPr>
          <w:rFonts w:ascii="Times New Roman" w:hAnsi="Times New Roman" w:cs="Times New Roman"/>
          <w:sz w:val="20"/>
          <w:szCs w:val="20"/>
        </w:rPr>
        <w:t>ввиду</w:t>
      </w:r>
      <w:proofErr w:type="gramEnd"/>
      <w:r>
        <w:rPr>
          <w:rFonts w:ascii="Times New Roman" w:hAnsi="Times New Roman" w:cs="Times New Roman"/>
          <w:sz w:val="20"/>
          <w:szCs w:val="20"/>
        </w:rPr>
        <w:t xml:space="preserve">, что </w:t>
      </w:r>
      <w:proofErr w:type="gramStart"/>
      <w:r>
        <w:rPr>
          <w:rFonts w:ascii="Times New Roman" w:hAnsi="Times New Roman" w:cs="Times New Roman"/>
          <w:sz w:val="20"/>
          <w:szCs w:val="20"/>
        </w:rPr>
        <w:t>интервал</w:t>
      </w:r>
      <w:proofErr w:type="gramEnd"/>
      <w:r>
        <w:rPr>
          <w:rFonts w:ascii="Times New Roman" w:hAnsi="Times New Roman" w:cs="Times New Roman"/>
          <w:sz w:val="20"/>
          <w:szCs w:val="20"/>
        </w:rPr>
        <w:t xml:space="preserve"> дат сохраняется при выходе из программы, поэтому, когда Вы сделаете первое измерение дня и перейдете в окно Журнала по кнопке «</w:t>
      </w:r>
      <w:r>
        <w:rPr>
          <w:rFonts w:ascii="Times New Roman" w:hAnsi="Times New Roman" w:cs="Times New Roman"/>
          <w:b/>
          <w:sz w:val="20"/>
          <w:szCs w:val="20"/>
        </w:rPr>
        <w:t>Запись</w:t>
      </w:r>
      <w:r>
        <w:rPr>
          <w:rFonts w:ascii="Times New Roman" w:hAnsi="Times New Roman" w:cs="Times New Roman"/>
          <w:sz w:val="20"/>
          <w:szCs w:val="20"/>
        </w:rPr>
        <w:t>», Вы этот результат сразу не увидите, надо будет нажать на кнопку «</w:t>
      </w:r>
      <w:r>
        <w:rPr>
          <w:rFonts w:ascii="Times New Roman" w:hAnsi="Times New Roman" w:cs="Times New Roman"/>
          <w:b/>
          <w:sz w:val="20"/>
          <w:szCs w:val="20"/>
        </w:rPr>
        <w:t>Сегодня</w:t>
      </w:r>
      <w:r>
        <w:rPr>
          <w:rFonts w:ascii="Times New Roman" w:hAnsi="Times New Roman" w:cs="Times New Roman"/>
          <w:sz w:val="20"/>
          <w:szCs w:val="20"/>
        </w:rPr>
        <w:t>».</w:t>
      </w:r>
    </w:p>
    <w:p w14:paraId="7F0A73AA"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Кнопка «</w:t>
      </w:r>
      <w:r>
        <w:rPr>
          <w:rFonts w:ascii="Times New Roman" w:hAnsi="Times New Roman" w:cs="Times New Roman"/>
          <w:b/>
          <w:sz w:val="20"/>
          <w:szCs w:val="20"/>
        </w:rPr>
        <w:t xml:space="preserve">Измерить </w:t>
      </w:r>
      <w:proofErr w:type="gramStart"/>
      <w:r>
        <w:rPr>
          <w:rFonts w:ascii="Times New Roman" w:hAnsi="Times New Roman" w:cs="Times New Roman"/>
          <w:b/>
          <w:sz w:val="20"/>
          <w:szCs w:val="20"/>
        </w:rPr>
        <w:t>новый</w:t>
      </w:r>
      <w:proofErr w:type="gramEnd"/>
      <w:r>
        <w:rPr>
          <w:rFonts w:ascii="Times New Roman" w:hAnsi="Times New Roman" w:cs="Times New Roman"/>
          <w:sz w:val="20"/>
          <w:szCs w:val="20"/>
        </w:rPr>
        <w:t>» закрывает окно Журнала измерений, программа переходит к измерению нового образца.</w:t>
      </w:r>
    </w:p>
    <w:p w14:paraId="4F042CA7"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Кнопка «</w:t>
      </w:r>
      <w:r>
        <w:rPr>
          <w:rFonts w:ascii="Times New Roman" w:hAnsi="Times New Roman" w:cs="Times New Roman"/>
          <w:b/>
          <w:sz w:val="20"/>
          <w:szCs w:val="20"/>
        </w:rPr>
        <w:t>Настроить таблицу</w:t>
      </w:r>
      <w:r>
        <w:rPr>
          <w:rFonts w:ascii="Times New Roman" w:hAnsi="Times New Roman" w:cs="Times New Roman"/>
          <w:sz w:val="20"/>
          <w:szCs w:val="20"/>
        </w:rPr>
        <w:t>» позволяет настроить параметры отображения данных: размер шрифта, величину ячеек таблицы, а также число столбцов с результатами, которые одновременно отображаются в таблице (размер страницы). Кроме того, можно настроить выдачу данных о дате и времени измерения. В случае</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если число образцов в базе данных за выбранный интервал дат превышает размер страницы, информация выводится частями, для навигации используйте кнопки на панели навигации в нижней части окна. Изменяя настройки отображения таблицы, добейтесь удобного для Вас представления данных.</w:t>
      </w:r>
    </w:p>
    <w:p w14:paraId="6E31F215"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Кнопка «</w:t>
      </w:r>
      <w:r>
        <w:rPr>
          <w:rFonts w:ascii="Times New Roman" w:hAnsi="Times New Roman" w:cs="Times New Roman"/>
          <w:b/>
          <w:bCs/>
          <w:sz w:val="20"/>
          <w:szCs w:val="20"/>
        </w:rPr>
        <w:t xml:space="preserve">Создать </w:t>
      </w:r>
      <w:r>
        <w:rPr>
          <w:rFonts w:ascii="Times New Roman" w:hAnsi="Times New Roman" w:cs="Times New Roman"/>
          <w:b/>
          <w:sz w:val="20"/>
          <w:szCs w:val="20"/>
        </w:rPr>
        <w:t>Отчет</w:t>
      </w:r>
      <w:r>
        <w:rPr>
          <w:rFonts w:ascii="Times New Roman" w:hAnsi="Times New Roman" w:cs="Times New Roman"/>
          <w:sz w:val="20"/>
          <w:szCs w:val="20"/>
        </w:rPr>
        <w:t xml:space="preserve">» выдает отчет в формате </w:t>
      </w:r>
      <w:r>
        <w:rPr>
          <w:rFonts w:ascii="Times New Roman" w:hAnsi="Times New Roman" w:cs="Times New Roman"/>
          <w:sz w:val="20"/>
          <w:szCs w:val="20"/>
          <w:lang w:val="en-US"/>
        </w:rPr>
        <w:t>Word</w:t>
      </w:r>
      <w:r>
        <w:rPr>
          <w:rFonts w:ascii="Times New Roman" w:hAnsi="Times New Roman" w:cs="Times New Roman"/>
          <w:sz w:val="20"/>
          <w:szCs w:val="20"/>
        </w:rPr>
        <w:t xml:space="preserve"> или </w:t>
      </w:r>
      <w:r>
        <w:rPr>
          <w:rFonts w:ascii="Times New Roman" w:hAnsi="Times New Roman" w:cs="Times New Roman"/>
          <w:sz w:val="20"/>
          <w:szCs w:val="20"/>
          <w:lang w:val="en-US"/>
        </w:rPr>
        <w:t>Excel</w:t>
      </w:r>
      <w:r>
        <w:rPr>
          <w:rFonts w:ascii="Times New Roman" w:hAnsi="Times New Roman" w:cs="Times New Roman"/>
          <w:sz w:val="20"/>
          <w:szCs w:val="20"/>
        </w:rPr>
        <w:t xml:space="preserve"> на основе шаблона отчета, </w:t>
      </w:r>
      <w:r>
        <w:rPr>
          <w:rFonts w:ascii="Times New Roman" w:hAnsi="Times New Roman" w:cs="Times New Roman"/>
          <w:sz w:val="20"/>
          <w:szCs w:val="20"/>
        </w:rPr>
        <w:lastRenderedPageBreak/>
        <w:t xml:space="preserve">указанного в Параметрах отчета. </w:t>
      </w:r>
    </w:p>
    <w:p w14:paraId="0D2113A8" w14:textId="77777777" w:rsidR="00D26CBD" w:rsidRDefault="004C3D15">
      <w:pPr>
        <w:pStyle w:val="1c"/>
        <w:numPr>
          <w:ilvl w:val="0"/>
          <w:numId w:val="4"/>
        </w:numPr>
        <w:jc w:val="both"/>
      </w:pPr>
      <w:r>
        <w:rPr>
          <w:rFonts w:ascii="Times New Roman" w:hAnsi="Times New Roman" w:cs="Times New Roman"/>
          <w:sz w:val="20"/>
          <w:szCs w:val="20"/>
        </w:rPr>
        <w:t>Кнопка «</w:t>
      </w:r>
      <w:r>
        <w:rPr>
          <w:rFonts w:ascii="Times New Roman" w:hAnsi="Times New Roman" w:cs="Times New Roman"/>
          <w:b/>
          <w:bCs/>
          <w:sz w:val="20"/>
          <w:szCs w:val="20"/>
        </w:rPr>
        <w:t>Параметры</w:t>
      </w:r>
      <w:r>
        <w:rPr>
          <w:rFonts w:ascii="Times New Roman" w:hAnsi="Times New Roman" w:cs="Times New Roman"/>
          <w:sz w:val="20"/>
          <w:szCs w:val="20"/>
        </w:rPr>
        <w:t xml:space="preserve"> </w:t>
      </w:r>
      <w:r>
        <w:rPr>
          <w:rFonts w:ascii="Times New Roman" w:hAnsi="Times New Roman" w:cs="Times New Roman"/>
          <w:b/>
          <w:sz w:val="20"/>
          <w:szCs w:val="20"/>
        </w:rPr>
        <w:t>Отчета</w:t>
      </w:r>
      <w:r>
        <w:rPr>
          <w:rFonts w:ascii="Times New Roman" w:hAnsi="Times New Roman" w:cs="Times New Roman"/>
          <w:sz w:val="20"/>
          <w:szCs w:val="20"/>
        </w:rPr>
        <w:t>» позволяет назначить Параметры для выдачи отчета. Они аналогичны параметрам печати Протокола. См. также описание этого окна на стр. 29.</w:t>
      </w:r>
    </w:p>
    <w:p w14:paraId="48FBC99B" w14:textId="1970F061" w:rsidR="00D26CBD" w:rsidRDefault="00380C6B">
      <w:pPr>
        <w:pStyle w:val="1c"/>
        <w:spacing w:line="240" w:lineRule="auto"/>
        <w:ind w:left="426"/>
        <w:rPr>
          <w:i/>
          <w:u w:val="single"/>
        </w:rPr>
      </w:pPr>
      <w:r>
        <w:rPr>
          <w:rFonts w:ascii="Times New Roman" w:hAnsi="Times New Roman" w:cs="Times New Roman"/>
          <w:noProof/>
          <w:sz w:val="20"/>
          <w:szCs w:val="20"/>
          <w:lang w:eastAsia="ru-RU"/>
        </w:rPr>
        <w:drawing>
          <wp:inline distT="0" distB="0" distL="0" distR="0" wp14:anchorId="3C2C08F5" wp14:editId="204F3354">
            <wp:extent cx="5107305" cy="3056890"/>
            <wp:effectExtent l="0" t="0" r="0"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7305" cy="3056890"/>
                    </a:xfrm>
                    <a:prstGeom prst="rect">
                      <a:avLst/>
                    </a:prstGeom>
                    <a:noFill/>
                    <a:ln>
                      <a:noFill/>
                    </a:ln>
                  </pic:spPr>
                </pic:pic>
              </a:graphicData>
            </a:graphic>
          </wp:inline>
        </w:drawing>
      </w:r>
    </w:p>
    <w:p w14:paraId="7E721446" w14:textId="77777777" w:rsidR="00D26CBD" w:rsidRDefault="004C3D15">
      <w:pPr>
        <w:jc w:val="center"/>
      </w:pPr>
      <w:r>
        <w:rPr>
          <w:i/>
          <w:u w:val="single"/>
        </w:rPr>
        <w:t>Рис. 14.</w:t>
      </w:r>
      <w:r>
        <w:t xml:space="preserve"> Окно Параметры печати отчета.</w:t>
      </w:r>
    </w:p>
    <w:p w14:paraId="7980C0E1" w14:textId="77777777" w:rsidR="00D26CBD" w:rsidRDefault="00D26CBD">
      <w:pPr>
        <w:pStyle w:val="1c"/>
        <w:ind w:left="0"/>
        <w:jc w:val="both"/>
        <w:rPr>
          <w:rFonts w:ascii="Times New Roman" w:hAnsi="Times New Roman" w:cs="Times New Roman"/>
          <w:sz w:val="20"/>
          <w:szCs w:val="20"/>
        </w:rPr>
      </w:pPr>
    </w:p>
    <w:p w14:paraId="5B7476E4" w14:textId="77777777" w:rsidR="00D26CBD" w:rsidRDefault="004C3D15">
      <w:pPr>
        <w:pStyle w:val="1c"/>
        <w:ind w:left="0"/>
        <w:jc w:val="both"/>
      </w:pPr>
      <w:r>
        <w:rPr>
          <w:rFonts w:ascii="Times New Roman" w:hAnsi="Times New Roman" w:cs="Times New Roman"/>
          <w:sz w:val="20"/>
          <w:szCs w:val="20"/>
        </w:rPr>
        <w:t xml:space="preserve">Также в окне </w:t>
      </w:r>
      <w:proofErr w:type="spellStart"/>
      <w:r>
        <w:rPr>
          <w:rFonts w:ascii="Times New Roman" w:hAnsi="Times New Roman" w:cs="Times New Roman"/>
          <w:sz w:val="20"/>
          <w:szCs w:val="20"/>
        </w:rPr>
        <w:t>Журанала</w:t>
      </w:r>
      <w:proofErr w:type="spellEnd"/>
      <w:r>
        <w:rPr>
          <w:rFonts w:ascii="Times New Roman" w:hAnsi="Times New Roman" w:cs="Times New Roman"/>
          <w:sz w:val="20"/>
          <w:szCs w:val="20"/>
        </w:rPr>
        <w:t xml:space="preserve"> измерений можно вызвать дополнительное выпадающее меню, для чего надо кликнуть правой кнопкой мыши на названии любого образца. </w:t>
      </w:r>
    </w:p>
    <w:p w14:paraId="1E01EC1C" w14:textId="1052CF3A" w:rsidR="00D26CBD" w:rsidRDefault="00380C6B">
      <w:pPr>
        <w:pStyle w:val="1c"/>
        <w:ind w:left="0"/>
        <w:jc w:val="both"/>
        <w:rPr>
          <w:i/>
          <w:u w:val="single"/>
        </w:rPr>
      </w:pPr>
      <w:r>
        <w:rPr>
          <w:rFonts w:ascii="Times New Roman" w:hAnsi="Times New Roman" w:cs="Times New Roman"/>
          <w:noProof/>
          <w:sz w:val="20"/>
          <w:szCs w:val="20"/>
          <w:lang w:eastAsia="ru-RU"/>
        </w:rPr>
        <w:drawing>
          <wp:inline distT="0" distB="0" distL="0" distR="0" wp14:anchorId="00607CF8" wp14:editId="6213668B">
            <wp:extent cx="5765165" cy="3244215"/>
            <wp:effectExtent l="0" t="0" r="0" b="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5165" cy="3244215"/>
                    </a:xfrm>
                    <a:prstGeom prst="rect">
                      <a:avLst/>
                    </a:prstGeom>
                    <a:solidFill>
                      <a:srgbClr val="FFFFFF"/>
                    </a:solidFill>
                    <a:ln>
                      <a:noFill/>
                    </a:ln>
                  </pic:spPr>
                </pic:pic>
              </a:graphicData>
            </a:graphic>
          </wp:inline>
        </w:drawing>
      </w:r>
    </w:p>
    <w:p w14:paraId="4ACBBB7F" w14:textId="77777777" w:rsidR="00D26CBD" w:rsidRDefault="004C3D15">
      <w:pPr>
        <w:jc w:val="center"/>
      </w:pPr>
      <w:r>
        <w:rPr>
          <w:i/>
          <w:u w:val="single"/>
        </w:rPr>
        <w:t>Рис. 15.</w:t>
      </w:r>
      <w:r>
        <w:t xml:space="preserve"> Выпадающее меню Журнала измерений</w:t>
      </w:r>
      <w:proofErr w:type="gramStart"/>
      <w:r>
        <w:t xml:space="preserve"> .</w:t>
      </w:r>
      <w:proofErr w:type="gramEnd"/>
    </w:p>
    <w:p w14:paraId="04E4E25D" w14:textId="77777777" w:rsidR="00D26CBD" w:rsidRDefault="00D26CBD">
      <w:pPr>
        <w:jc w:val="center"/>
      </w:pPr>
    </w:p>
    <w:p w14:paraId="5BCCBA7D" w14:textId="77777777" w:rsidR="00D26CBD" w:rsidRDefault="004C3D15">
      <w:pPr>
        <w:jc w:val="left"/>
        <w:rPr>
          <w:b/>
          <w:bCs/>
        </w:rPr>
      </w:pPr>
      <w:r>
        <w:t>Команды выпадающего меню:</w:t>
      </w:r>
    </w:p>
    <w:p w14:paraId="581B29CC" w14:textId="77777777" w:rsidR="00D26CBD" w:rsidRDefault="004C3D15">
      <w:pPr>
        <w:pStyle w:val="1c"/>
        <w:numPr>
          <w:ilvl w:val="0"/>
          <w:numId w:val="4"/>
        </w:numPr>
        <w:jc w:val="both"/>
        <w:rPr>
          <w:rFonts w:ascii="Times New Roman" w:hAnsi="Times New Roman" w:cs="Times New Roman"/>
          <w:b/>
          <w:bCs/>
          <w:sz w:val="20"/>
          <w:szCs w:val="20"/>
        </w:rPr>
      </w:pPr>
      <w:r>
        <w:rPr>
          <w:rFonts w:ascii="Times New Roman" w:hAnsi="Times New Roman" w:cs="Times New Roman"/>
          <w:b/>
          <w:bCs/>
          <w:sz w:val="20"/>
          <w:szCs w:val="20"/>
        </w:rPr>
        <w:t>«Выводить в отчет».</w:t>
      </w:r>
      <w:r>
        <w:rPr>
          <w:rFonts w:ascii="Times New Roman" w:hAnsi="Times New Roman" w:cs="Times New Roman"/>
          <w:sz w:val="20"/>
          <w:szCs w:val="20"/>
        </w:rPr>
        <w:t xml:space="preserve"> Если снять галочку, то результаты данного образца не будут выводиться в отчет (соответствующий столбец результатов затемняется). </w:t>
      </w:r>
    </w:p>
    <w:p w14:paraId="251F4F87"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b/>
          <w:bCs/>
          <w:sz w:val="20"/>
          <w:szCs w:val="20"/>
        </w:rPr>
        <w:lastRenderedPageBreak/>
        <w:t>«Переименовать».</w:t>
      </w:r>
      <w:r>
        <w:rPr>
          <w:rFonts w:ascii="Times New Roman" w:hAnsi="Times New Roman" w:cs="Times New Roman"/>
          <w:sz w:val="20"/>
          <w:szCs w:val="20"/>
        </w:rPr>
        <w:t xml:space="preserve"> Позволяет изменить название образца в журнале измерений.</w:t>
      </w:r>
    </w:p>
    <w:p w14:paraId="3D3AAE68"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Чтобы удалить из Журнала измерений результаты ненужных образцов, используйте команду «</w:t>
      </w:r>
      <w:r>
        <w:rPr>
          <w:rFonts w:ascii="Times New Roman" w:hAnsi="Times New Roman" w:cs="Times New Roman"/>
          <w:b/>
          <w:sz w:val="20"/>
          <w:szCs w:val="20"/>
        </w:rPr>
        <w:t>Удалить</w:t>
      </w:r>
      <w:r>
        <w:rPr>
          <w:rFonts w:ascii="Times New Roman" w:hAnsi="Times New Roman" w:cs="Times New Roman"/>
          <w:sz w:val="20"/>
          <w:szCs w:val="20"/>
        </w:rPr>
        <w:t>».</w:t>
      </w:r>
    </w:p>
    <w:p w14:paraId="0F41A6BF"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b/>
          <w:sz w:val="20"/>
          <w:szCs w:val="20"/>
        </w:rPr>
        <w:t>Показать результаты измерений</w:t>
      </w:r>
      <w:r>
        <w:rPr>
          <w:rFonts w:ascii="Times New Roman" w:hAnsi="Times New Roman" w:cs="Times New Roman"/>
          <w:sz w:val="20"/>
          <w:szCs w:val="20"/>
        </w:rPr>
        <w:t>» закрывает окно Журнала измерений и загружает в окно измерений результаты измерения выбранного образца, позволяя Вам провести дополнительные измерения либо удалить выпадающие. Надо отметить, что при записи измененных/дополненных измерений в Журнал они записываются как новый столбец с тем же именем.</w:t>
      </w:r>
    </w:p>
    <w:p w14:paraId="64A6B47E" w14:textId="77777777" w:rsidR="00D26CBD" w:rsidRDefault="004C3D15">
      <w:pPr>
        <w:pStyle w:val="1c"/>
        <w:numPr>
          <w:ilvl w:val="0"/>
          <w:numId w:val="4"/>
        </w:numPr>
        <w:jc w:val="both"/>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b/>
          <w:bCs/>
          <w:sz w:val="20"/>
          <w:szCs w:val="20"/>
        </w:rPr>
        <w:t>Печать протокола</w:t>
      </w:r>
      <w:r>
        <w:rPr>
          <w:rFonts w:ascii="Times New Roman" w:hAnsi="Times New Roman" w:cs="Times New Roman"/>
          <w:sz w:val="20"/>
          <w:szCs w:val="20"/>
        </w:rPr>
        <w:t>» позволяет создать протокол для выбранного образца для дальнейшей печати.</w:t>
      </w:r>
    </w:p>
    <w:p w14:paraId="6A672E12" w14:textId="77777777" w:rsidR="00D26CBD" w:rsidRDefault="004C3D15">
      <w:pPr>
        <w:pStyle w:val="1c"/>
        <w:ind w:left="0" w:firstLine="567"/>
        <w:jc w:val="both"/>
      </w:pPr>
      <w:r>
        <w:rPr>
          <w:rFonts w:ascii="Times New Roman" w:hAnsi="Times New Roman" w:cs="Times New Roman"/>
          <w:sz w:val="20"/>
          <w:szCs w:val="20"/>
        </w:rPr>
        <w:t xml:space="preserve">Прежде чем выйти из программы, надо сначала закрыть окно Журнала измерений (стандартной кнопкой с крестиком в верхнем правом углу окна).     </w:t>
      </w:r>
    </w:p>
    <w:p w14:paraId="135F62C0" w14:textId="77777777" w:rsidR="00D26CBD" w:rsidRDefault="004C3D15">
      <w:r>
        <w:t>Кроме того, создать отчет, а также настроить параметры выдачи результатов в отчете и в проток</w:t>
      </w:r>
      <w:r>
        <w:t>о</w:t>
      </w:r>
      <w:r>
        <w:t xml:space="preserve">ле Вы можете, используя команду </w:t>
      </w:r>
      <w:r>
        <w:rPr>
          <w:b/>
          <w:bCs/>
        </w:rPr>
        <w:t>Файл</w:t>
      </w:r>
      <w:proofErr w:type="gramStart"/>
      <w:r>
        <w:rPr>
          <w:b/>
          <w:bCs/>
        </w:rPr>
        <w:t>/С</w:t>
      </w:r>
      <w:proofErr w:type="gramEnd"/>
      <w:r>
        <w:rPr>
          <w:b/>
          <w:bCs/>
        </w:rPr>
        <w:t>формировать отчет</w:t>
      </w:r>
      <w:r>
        <w:t xml:space="preserve"> (или сочетание клавиш </w:t>
      </w:r>
      <w:r>
        <w:rPr>
          <w:b/>
          <w:bCs/>
          <w:lang w:val="en-US"/>
        </w:rPr>
        <w:t>Ctrl</w:t>
      </w:r>
      <w:r>
        <w:rPr>
          <w:b/>
          <w:bCs/>
        </w:rPr>
        <w:t>+</w:t>
      </w:r>
      <w:r>
        <w:rPr>
          <w:b/>
          <w:bCs/>
          <w:lang w:val="en-US"/>
        </w:rPr>
        <w:t>R</w:t>
      </w:r>
      <w:r>
        <w:t>) (см. рис. 16). Процесс создания отчета на основе журнала измерений можно разделить на три шага:</w:t>
      </w:r>
    </w:p>
    <w:p w14:paraId="4D5C1D0A" w14:textId="727924CD" w:rsidR="00D26CBD" w:rsidRDefault="00380C6B">
      <w:pPr>
        <w:spacing w:before="120"/>
        <w:jc w:val="center"/>
        <w:rPr>
          <w:i/>
          <w:u w:val="single"/>
        </w:rPr>
      </w:pPr>
      <w:r>
        <w:rPr>
          <w:i/>
          <w:noProof/>
          <w:u w:val="single"/>
          <w:lang w:eastAsia="ru-RU"/>
        </w:rPr>
        <w:drawing>
          <wp:inline distT="0" distB="0" distL="0" distR="0" wp14:anchorId="10A6E108" wp14:editId="630FDC09">
            <wp:extent cx="5760720" cy="4981575"/>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981575"/>
                    </a:xfrm>
                    <a:prstGeom prst="rect">
                      <a:avLst/>
                    </a:prstGeom>
                    <a:solidFill>
                      <a:srgbClr val="FFFFFF"/>
                    </a:solidFill>
                    <a:ln>
                      <a:noFill/>
                    </a:ln>
                  </pic:spPr>
                </pic:pic>
              </a:graphicData>
            </a:graphic>
          </wp:inline>
        </w:drawing>
      </w:r>
    </w:p>
    <w:p w14:paraId="61D2F8CC" w14:textId="77777777" w:rsidR="00D26CBD" w:rsidRDefault="004C3D15">
      <w:pPr>
        <w:spacing w:before="120"/>
        <w:jc w:val="center"/>
      </w:pPr>
      <w:r>
        <w:rPr>
          <w:i/>
          <w:u w:val="single"/>
        </w:rPr>
        <w:t>Рис. 16</w:t>
      </w:r>
      <w:r>
        <w:t>. Окно выбора параметров отображения результатов и создания отчета.</w:t>
      </w:r>
    </w:p>
    <w:p w14:paraId="759FA716" w14:textId="77777777" w:rsidR="00D26CBD" w:rsidRDefault="00D26CBD"/>
    <w:p w14:paraId="08D9F64D" w14:textId="77777777" w:rsidR="00D26CBD" w:rsidRDefault="00D26CBD"/>
    <w:p w14:paraId="2CCA8C77" w14:textId="77777777" w:rsidR="00D26CBD" w:rsidRDefault="004C3D15">
      <w:pPr>
        <w:numPr>
          <w:ilvl w:val="0"/>
          <w:numId w:val="6"/>
        </w:numPr>
        <w:tabs>
          <w:tab w:val="left" w:pos="851"/>
        </w:tabs>
      </w:pPr>
      <w:r>
        <w:t>Выбор образцов для отчета. На этом шаге можно отсортировать образцы по ряду пар</w:t>
      </w:r>
      <w:r>
        <w:t>а</w:t>
      </w:r>
      <w:r>
        <w:t xml:space="preserve">метров (основа сплава, методика, дата измерения и т.д.). Для этого в окне предусмотрен набор элементов управления, объединенный в группу </w:t>
      </w:r>
      <w:r>
        <w:rPr>
          <w:b/>
        </w:rPr>
        <w:t>Выбор образцов</w:t>
      </w:r>
      <w:r>
        <w:t xml:space="preserve">: </w:t>
      </w:r>
    </w:p>
    <w:p w14:paraId="717B7650" w14:textId="77777777" w:rsidR="00D26CBD" w:rsidRDefault="00D26CBD">
      <w:pPr>
        <w:tabs>
          <w:tab w:val="left" w:pos="851"/>
        </w:tabs>
        <w:ind w:left="851" w:hanging="425"/>
      </w:pPr>
    </w:p>
    <w:p w14:paraId="2876C709" w14:textId="77777777" w:rsidR="00D26CBD" w:rsidRDefault="004C3D15">
      <w:pPr>
        <w:numPr>
          <w:ilvl w:val="0"/>
          <w:numId w:val="10"/>
        </w:numPr>
        <w:tabs>
          <w:tab w:val="left" w:pos="1418"/>
        </w:tabs>
        <w:rPr>
          <w:b/>
          <w:bCs/>
        </w:rPr>
      </w:pPr>
      <w:r>
        <w:rPr>
          <w:b/>
          <w:bCs/>
        </w:rPr>
        <w:lastRenderedPageBreak/>
        <w:t xml:space="preserve">Основа </w:t>
      </w:r>
      <w:r>
        <w:t xml:space="preserve">– позволяет выбрать образцы только с определенной основой сплава. </w:t>
      </w:r>
    </w:p>
    <w:p w14:paraId="6FBE745E" w14:textId="77777777" w:rsidR="00D26CBD" w:rsidRDefault="004C3D15">
      <w:pPr>
        <w:numPr>
          <w:ilvl w:val="0"/>
          <w:numId w:val="10"/>
        </w:numPr>
        <w:tabs>
          <w:tab w:val="left" w:pos="851"/>
          <w:tab w:val="left" w:pos="1418"/>
        </w:tabs>
        <w:rPr>
          <w:b/>
          <w:bCs/>
        </w:rPr>
      </w:pPr>
      <w:r>
        <w:rPr>
          <w:b/>
          <w:bCs/>
        </w:rPr>
        <w:t>Методика</w:t>
      </w:r>
      <w:r>
        <w:t xml:space="preserve"> – позволяет выбрать образцы, снятые по определенным методикам, в пред</w:t>
      </w:r>
      <w:r>
        <w:t>е</w:t>
      </w:r>
      <w:r>
        <w:t>лах указанной основы.</w:t>
      </w:r>
    </w:p>
    <w:p w14:paraId="78831AA7" w14:textId="77777777" w:rsidR="00D26CBD" w:rsidRDefault="004C3D15">
      <w:pPr>
        <w:numPr>
          <w:ilvl w:val="0"/>
          <w:numId w:val="10"/>
        </w:numPr>
        <w:tabs>
          <w:tab w:val="left" w:pos="851"/>
          <w:tab w:val="left" w:pos="1418"/>
        </w:tabs>
      </w:pPr>
      <w:r>
        <w:rPr>
          <w:b/>
          <w:bCs/>
        </w:rPr>
        <w:t xml:space="preserve">Начальное время </w:t>
      </w:r>
      <w:r>
        <w:rPr>
          <w:bCs/>
        </w:rPr>
        <w:t xml:space="preserve">и </w:t>
      </w:r>
      <w:r>
        <w:rPr>
          <w:b/>
          <w:bCs/>
        </w:rPr>
        <w:t>Конечное время</w:t>
      </w:r>
      <w:r>
        <w:t xml:space="preserve"> – задают временной интервал, внутри которого находятся образцы, подлежащие включению в отчет. Кнопка </w:t>
      </w:r>
      <w:r>
        <w:rPr>
          <w:b/>
        </w:rPr>
        <w:t>= конечной дате</w:t>
      </w:r>
      <w:r>
        <w:t xml:space="preserve"> позв</w:t>
      </w:r>
      <w:r>
        <w:t>о</w:t>
      </w:r>
      <w:r>
        <w:t>ляет оставить образцы только последнего дня.</w:t>
      </w:r>
    </w:p>
    <w:p w14:paraId="58A27712" w14:textId="77777777" w:rsidR="00D26CBD" w:rsidRDefault="00D26CBD">
      <w:pPr>
        <w:tabs>
          <w:tab w:val="left" w:pos="851"/>
        </w:tabs>
        <w:ind w:left="851" w:hanging="425"/>
      </w:pPr>
    </w:p>
    <w:p w14:paraId="6BBED7DC" w14:textId="4E23F2B1" w:rsidR="00D26CBD" w:rsidRDefault="004C3D15">
      <w:pPr>
        <w:numPr>
          <w:ilvl w:val="0"/>
          <w:numId w:val="6"/>
        </w:numPr>
        <w:tabs>
          <w:tab w:val="left" w:pos="851"/>
        </w:tabs>
      </w:pPr>
      <w:r>
        <w:t xml:space="preserve">Выбор отображаемых элементов. В правой части окна создания отчетов расположена группа </w:t>
      </w:r>
      <w:r>
        <w:rPr>
          <w:b/>
        </w:rPr>
        <w:t>Выбор отображаемых элементов</w:t>
      </w:r>
      <w:r>
        <w:t>. Она содержит столбец, таблицу и набор кн</w:t>
      </w:r>
      <w:r>
        <w:t>о</w:t>
      </w:r>
      <w:r>
        <w:t xml:space="preserve">пок. </w:t>
      </w:r>
      <w:proofErr w:type="gramStart"/>
      <w:r>
        <w:t xml:space="preserve">Левый столбец с заголовком </w:t>
      </w:r>
      <w:r>
        <w:rPr>
          <w:b/>
          <w:bCs/>
        </w:rPr>
        <w:t>Список элементов в Журнале измерений</w:t>
      </w:r>
      <w:r>
        <w:t xml:space="preserve"> содержит перечень всех доступных для отображения элементов, таблица из двух колонок справа с заголовком </w:t>
      </w:r>
      <w:r>
        <w:rPr>
          <w:b/>
          <w:bCs/>
        </w:rPr>
        <w:t xml:space="preserve">Список элементов, отображаемых в отчете (протоколе) </w:t>
      </w:r>
      <w:r>
        <w:t>содержит в первой колонке только те элементы, которые будут включены в отчет, в порядке отображения сверху вниз, с числом знаков после запятой во второй колонке.</w:t>
      </w:r>
      <w:proofErr w:type="gramEnd"/>
      <w:r>
        <w:t xml:space="preserve"> Для добавления элемента в отчет нужно выделить его название в левом столбце и нажать на кнопку </w:t>
      </w:r>
      <w:r w:rsidR="00380C6B">
        <w:rPr>
          <w:noProof/>
          <w:lang w:eastAsia="ru-RU"/>
        </w:rPr>
        <w:drawing>
          <wp:inline distT="0" distB="0" distL="0" distR="0" wp14:anchorId="6D13A674" wp14:editId="1D5482A0">
            <wp:extent cx="321945" cy="1657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945" cy="165735"/>
                    </a:xfrm>
                    <a:prstGeom prst="rect">
                      <a:avLst/>
                    </a:prstGeom>
                    <a:solidFill>
                      <a:srgbClr val="FFFFFF"/>
                    </a:solidFill>
                    <a:ln>
                      <a:noFill/>
                    </a:ln>
                  </pic:spPr>
                </pic:pic>
              </a:graphicData>
            </a:graphic>
          </wp:inline>
        </w:drawing>
      </w:r>
      <w:r>
        <w:t xml:space="preserve"> (</w:t>
      </w:r>
      <w:r>
        <w:rPr>
          <w:b/>
        </w:rPr>
        <w:t>Добавить элемент</w:t>
      </w:r>
      <w:r>
        <w:t xml:space="preserve">). Для исключения элемента из отчета нужно выделить его название в правом столбце и нажать на кнопку </w:t>
      </w:r>
      <w:r w:rsidR="00380C6B">
        <w:rPr>
          <w:noProof/>
          <w:lang w:eastAsia="ru-RU"/>
        </w:rPr>
        <w:drawing>
          <wp:inline distT="0" distB="0" distL="0" distR="0" wp14:anchorId="25E5A157" wp14:editId="43F1A56E">
            <wp:extent cx="344170" cy="173990"/>
            <wp:effectExtent l="0" t="0" r="0"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170" cy="173990"/>
                    </a:xfrm>
                    <a:prstGeom prst="rect">
                      <a:avLst/>
                    </a:prstGeom>
                    <a:solidFill>
                      <a:srgbClr val="FFFFFF"/>
                    </a:solidFill>
                    <a:ln>
                      <a:noFill/>
                    </a:ln>
                  </pic:spPr>
                </pic:pic>
              </a:graphicData>
            </a:graphic>
          </wp:inline>
        </w:drawing>
      </w:r>
      <w:r>
        <w:t xml:space="preserve"> (</w:t>
      </w:r>
      <w:r>
        <w:rPr>
          <w:b/>
        </w:rPr>
        <w:t>Убрать элемент</w:t>
      </w:r>
      <w:r>
        <w:t>). Для добавления в отчет или искл</w:t>
      </w:r>
      <w:r>
        <w:t>ю</w:t>
      </w:r>
      <w:r>
        <w:t xml:space="preserve">чения из отчета всех элементов служат кнопки  </w:t>
      </w:r>
      <w:r w:rsidR="00380C6B">
        <w:rPr>
          <w:noProof/>
          <w:lang w:eastAsia="ru-RU"/>
        </w:rPr>
        <w:drawing>
          <wp:inline distT="0" distB="0" distL="0" distR="0" wp14:anchorId="756B538E" wp14:editId="60A110C8">
            <wp:extent cx="330835" cy="161290"/>
            <wp:effectExtent l="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835" cy="161290"/>
                    </a:xfrm>
                    <a:prstGeom prst="rect">
                      <a:avLst/>
                    </a:prstGeom>
                    <a:solidFill>
                      <a:srgbClr val="FFFFFF"/>
                    </a:solidFill>
                    <a:ln>
                      <a:noFill/>
                    </a:ln>
                  </pic:spPr>
                </pic:pic>
              </a:graphicData>
            </a:graphic>
          </wp:inline>
        </w:drawing>
      </w:r>
      <w:r>
        <w:t xml:space="preserve"> (</w:t>
      </w:r>
      <w:r>
        <w:rPr>
          <w:b/>
        </w:rPr>
        <w:t>Добавить все элементы</w:t>
      </w:r>
      <w:r>
        <w:t xml:space="preserve">) и </w:t>
      </w:r>
      <w:r w:rsidR="00380C6B">
        <w:rPr>
          <w:noProof/>
          <w:lang w:eastAsia="ru-RU"/>
        </w:rPr>
        <w:drawing>
          <wp:inline distT="0" distB="0" distL="0" distR="0" wp14:anchorId="31715D55" wp14:editId="5207F3A2">
            <wp:extent cx="321945" cy="161290"/>
            <wp:effectExtent l="0" t="0" r="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945" cy="161290"/>
                    </a:xfrm>
                    <a:prstGeom prst="rect">
                      <a:avLst/>
                    </a:prstGeom>
                    <a:solidFill>
                      <a:srgbClr val="FFFFFF"/>
                    </a:solidFill>
                    <a:ln>
                      <a:noFill/>
                    </a:ln>
                  </pic:spPr>
                </pic:pic>
              </a:graphicData>
            </a:graphic>
          </wp:inline>
        </w:drawing>
      </w:r>
      <w:r>
        <w:t xml:space="preserve"> (</w:t>
      </w:r>
      <w:r>
        <w:rPr>
          <w:b/>
        </w:rPr>
        <w:t>Убрать все элементы</w:t>
      </w:r>
      <w:r>
        <w:t>) соответственно.</w:t>
      </w:r>
    </w:p>
    <w:p w14:paraId="136C0976" w14:textId="77777777" w:rsidR="00D26CBD" w:rsidRDefault="00D26CBD">
      <w:pPr>
        <w:ind w:left="1287" w:firstLine="0"/>
      </w:pPr>
    </w:p>
    <w:p w14:paraId="32B3B522" w14:textId="77777777" w:rsidR="00D26CBD" w:rsidRDefault="004C3D15">
      <w:pPr>
        <w:ind w:left="1287" w:firstLine="0"/>
      </w:pPr>
      <w:r>
        <w:t>Управлять порядком отображения элементов в отчете (протоколе) и числом знаков после запятой можно кнопками справа от таблицы, перед этим надо выбрать в таблице нужный элемент щелчком левой кнопки мыши. Также для любого из элементов или для всех сразу (кнопка</w:t>
      </w:r>
      <w:proofErr w:type="gramStart"/>
      <w:r>
        <w:t xml:space="preserve"> </w:t>
      </w:r>
      <w:r>
        <w:rPr>
          <w:b/>
        </w:rPr>
        <w:t>П</w:t>
      </w:r>
      <w:proofErr w:type="gramEnd"/>
      <w:r>
        <w:rPr>
          <w:b/>
        </w:rPr>
        <w:t>рименить ко всем</w:t>
      </w:r>
      <w:r>
        <w:t>) можно выбрать единицу измерения для отображения в о</w:t>
      </w:r>
      <w:r>
        <w:t>т</w:t>
      </w:r>
      <w:r>
        <w:t xml:space="preserve">чете: проценты или </w:t>
      </w:r>
      <w:r>
        <w:rPr>
          <w:lang w:val="en-US"/>
        </w:rPr>
        <w:t>ppm</w:t>
      </w:r>
      <w:r>
        <w:t>. Нажав на кнопку</w:t>
      </w:r>
      <w:proofErr w:type="gramStart"/>
      <w:r>
        <w:t xml:space="preserve"> </w:t>
      </w:r>
      <w:r>
        <w:rPr>
          <w:b/>
          <w:bCs/>
        </w:rPr>
        <w:t>С</w:t>
      </w:r>
      <w:proofErr w:type="gramEnd"/>
      <w:r>
        <w:rPr>
          <w:b/>
          <w:bCs/>
        </w:rPr>
        <w:t>охранить настройки элементов</w:t>
      </w:r>
      <w:r>
        <w:t>, можно з</w:t>
      </w:r>
      <w:r>
        <w:t>а</w:t>
      </w:r>
      <w:r>
        <w:t>помнить в служебном файле назначенный порядок элементов и разрядность: это позволит не выполнять каждый раз всех вышеприведенных действий по выбору элементов. Этот же служебный файл используется также и при печати протокола, поэтому, если понадобится изменить перечень и последовательность выдачи элементов в протоколе результатов и</w:t>
      </w:r>
      <w:r>
        <w:t>з</w:t>
      </w:r>
      <w:r>
        <w:t xml:space="preserve">мерений образца, надо будет использовать эту же рассматриваемую команду </w:t>
      </w:r>
      <w:r>
        <w:rPr>
          <w:b/>
        </w:rPr>
        <w:t>Файл</w:t>
      </w:r>
      <w:proofErr w:type="gramStart"/>
      <w:r>
        <w:rPr>
          <w:b/>
        </w:rPr>
        <w:t>/С</w:t>
      </w:r>
      <w:proofErr w:type="gramEnd"/>
      <w:r>
        <w:rPr>
          <w:b/>
        </w:rPr>
        <w:t>формировать отчет</w:t>
      </w:r>
      <w:r>
        <w:t>.</w:t>
      </w:r>
    </w:p>
    <w:p w14:paraId="333894D9" w14:textId="77777777" w:rsidR="00D26CBD" w:rsidRDefault="00D26CBD">
      <w:pPr>
        <w:tabs>
          <w:tab w:val="left" w:pos="851"/>
        </w:tabs>
        <w:ind w:left="851" w:hanging="425"/>
      </w:pPr>
    </w:p>
    <w:p w14:paraId="1CB304DA" w14:textId="77777777" w:rsidR="00D26CBD" w:rsidRDefault="004C3D15">
      <w:pPr>
        <w:numPr>
          <w:ilvl w:val="0"/>
          <w:numId w:val="6"/>
        </w:numPr>
        <w:tabs>
          <w:tab w:val="left" w:pos="851"/>
        </w:tabs>
      </w:pPr>
      <w:r>
        <w:t>Выбор конкретных образцов для включения в отчет и создание отчета. После того, как о</w:t>
      </w:r>
      <w:r>
        <w:t>т</w:t>
      </w:r>
      <w:r>
        <w:t>сортированы образцы (п. 1) и выбраны элементы для отчета (п. 2), нужно нажать на кно</w:t>
      </w:r>
      <w:r>
        <w:t>п</w:t>
      </w:r>
      <w:r>
        <w:t>ку</w:t>
      </w:r>
      <w:proofErr w:type="gramStart"/>
      <w:r>
        <w:t xml:space="preserve"> </w:t>
      </w:r>
      <w:r>
        <w:rPr>
          <w:b/>
        </w:rPr>
        <w:t>П</w:t>
      </w:r>
      <w:proofErr w:type="gramEnd"/>
      <w:r>
        <w:rPr>
          <w:b/>
        </w:rPr>
        <w:t>рименить</w:t>
      </w:r>
      <w:r>
        <w:t xml:space="preserve"> в правом нижнем углу окна. </w:t>
      </w:r>
    </w:p>
    <w:p w14:paraId="1ACDE5A1" w14:textId="77777777" w:rsidR="00D26CBD" w:rsidRDefault="00D26CBD">
      <w:pPr>
        <w:ind w:left="1287" w:firstLine="0"/>
      </w:pPr>
    </w:p>
    <w:p w14:paraId="67EF216F" w14:textId="77777777" w:rsidR="00D26CBD" w:rsidRDefault="00D26CBD">
      <w:pPr>
        <w:ind w:left="142" w:firstLine="0"/>
      </w:pPr>
    </w:p>
    <w:p w14:paraId="5BE29842" w14:textId="18C06F32" w:rsidR="00D26CBD" w:rsidRDefault="00380C6B">
      <w:pPr>
        <w:ind w:left="142" w:firstLine="0"/>
        <w:rPr>
          <w:i/>
          <w:u w:val="single"/>
        </w:rPr>
      </w:pPr>
      <w:r>
        <w:rPr>
          <w:noProof/>
          <w:lang w:eastAsia="ru-RU"/>
        </w:rPr>
        <w:lastRenderedPageBreak/>
        <w:drawing>
          <wp:inline distT="0" distB="0" distL="0" distR="0" wp14:anchorId="65164B56" wp14:editId="265B545E">
            <wp:extent cx="5756275" cy="4951095"/>
            <wp:effectExtent l="0" t="0" r="0" b="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275" cy="4951095"/>
                    </a:xfrm>
                    <a:prstGeom prst="rect">
                      <a:avLst/>
                    </a:prstGeom>
                    <a:solidFill>
                      <a:srgbClr val="FFFFFF"/>
                    </a:solidFill>
                    <a:ln>
                      <a:noFill/>
                    </a:ln>
                  </pic:spPr>
                </pic:pic>
              </a:graphicData>
            </a:graphic>
          </wp:inline>
        </w:drawing>
      </w:r>
    </w:p>
    <w:p w14:paraId="1EF7FC43" w14:textId="77777777" w:rsidR="00D26CBD" w:rsidRDefault="004C3D15">
      <w:pPr>
        <w:spacing w:before="120"/>
        <w:jc w:val="center"/>
      </w:pPr>
      <w:r>
        <w:rPr>
          <w:i/>
          <w:u w:val="single"/>
        </w:rPr>
        <w:t>Рис. 17</w:t>
      </w:r>
      <w:r>
        <w:t>. Создание отчета – выбор образцов.</w:t>
      </w:r>
    </w:p>
    <w:p w14:paraId="2A95597A" w14:textId="77777777" w:rsidR="00D26CBD" w:rsidRDefault="00D26CBD">
      <w:pPr>
        <w:ind w:left="1287" w:firstLine="0"/>
      </w:pPr>
    </w:p>
    <w:p w14:paraId="3E966D92" w14:textId="77777777" w:rsidR="00D26CBD" w:rsidRDefault="00D26CBD">
      <w:pPr>
        <w:ind w:left="1287" w:firstLine="0"/>
      </w:pPr>
    </w:p>
    <w:p w14:paraId="2BF6421F" w14:textId="77777777" w:rsidR="00D26CBD" w:rsidRDefault="004C3D15">
      <w:pPr>
        <w:ind w:left="1287" w:firstLine="0"/>
      </w:pPr>
      <w:r>
        <w:t>В таблице, находящейся слева от кнопок, появится список образцов, удовлетворяющий критериям п. 1. Столбцы таблицы отображают название (номер) образца и дату его изм</w:t>
      </w:r>
      <w:r>
        <w:t>е</w:t>
      </w:r>
      <w:r>
        <w:t>рения. Слева от названия каждого образца в списке стоит галочка – сняв ее, можно и</w:t>
      </w:r>
      <w:r>
        <w:t>с</w:t>
      </w:r>
      <w:r>
        <w:t>ключить соответствующий образец из отчета.</w:t>
      </w:r>
    </w:p>
    <w:p w14:paraId="21536F10" w14:textId="77777777" w:rsidR="00D26CBD" w:rsidRDefault="00D26CBD">
      <w:pPr>
        <w:tabs>
          <w:tab w:val="left" w:pos="851"/>
        </w:tabs>
        <w:ind w:left="851" w:hanging="425"/>
      </w:pPr>
    </w:p>
    <w:p w14:paraId="18D87D73" w14:textId="77777777" w:rsidR="00D26CBD" w:rsidRDefault="004C3D15">
      <w:pPr>
        <w:tabs>
          <w:tab w:val="left" w:pos="1134"/>
        </w:tabs>
        <w:ind w:left="1134" w:firstLine="0"/>
      </w:pPr>
      <w:r>
        <w:t xml:space="preserve">Убедившись в том, что в таблице содержатся именно интересующие образцы, и их названия отмечены галочками, нажмите на кнопку </w:t>
      </w:r>
      <w:r>
        <w:rPr>
          <w:b/>
        </w:rPr>
        <w:t>Параметры печати отчета</w:t>
      </w:r>
      <w:r>
        <w:t>.</w:t>
      </w:r>
    </w:p>
    <w:p w14:paraId="445166F0" w14:textId="64E1796A" w:rsidR="00D26CBD" w:rsidRDefault="00380C6B">
      <w:pPr>
        <w:tabs>
          <w:tab w:val="left" w:pos="851"/>
        </w:tabs>
        <w:ind w:left="851" w:hanging="425"/>
      </w:pPr>
      <w:r>
        <w:rPr>
          <w:noProof/>
          <w:lang w:eastAsia="ru-RU"/>
        </w:rPr>
        <w:lastRenderedPageBreak/>
        <w:drawing>
          <wp:inline distT="0" distB="0" distL="0" distR="0" wp14:anchorId="7FC9B54C" wp14:editId="150B12EB">
            <wp:extent cx="5107305" cy="3056890"/>
            <wp:effectExtent l="0" t="0" r="0" b="0"/>
            <wp:docPr id="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7305" cy="3056890"/>
                    </a:xfrm>
                    <a:prstGeom prst="rect">
                      <a:avLst/>
                    </a:prstGeom>
                    <a:noFill/>
                    <a:ln>
                      <a:noFill/>
                    </a:ln>
                  </pic:spPr>
                </pic:pic>
              </a:graphicData>
            </a:graphic>
          </wp:inline>
        </w:drawing>
      </w:r>
    </w:p>
    <w:p w14:paraId="01E6EDF1" w14:textId="77777777" w:rsidR="00D26CBD" w:rsidRDefault="00D26CBD">
      <w:pPr>
        <w:tabs>
          <w:tab w:val="left" w:pos="851"/>
        </w:tabs>
        <w:ind w:left="851" w:hanging="425"/>
        <w:jc w:val="center"/>
      </w:pPr>
    </w:p>
    <w:p w14:paraId="1342E77B" w14:textId="77777777" w:rsidR="00D26CBD" w:rsidRDefault="004C3D15">
      <w:pPr>
        <w:tabs>
          <w:tab w:val="left" w:pos="851"/>
        </w:tabs>
        <w:ind w:left="851" w:hanging="425"/>
        <w:jc w:val="center"/>
      </w:pPr>
      <w:r>
        <w:rPr>
          <w:i/>
          <w:iCs/>
          <w:u w:val="single"/>
        </w:rPr>
        <w:t>Рис. 18.</w:t>
      </w:r>
      <w:r>
        <w:t xml:space="preserve"> Окно параметров печати отчета.</w:t>
      </w:r>
    </w:p>
    <w:p w14:paraId="08B7249E" w14:textId="77777777" w:rsidR="00D26CBD" w:rsidRDefault="004C3D15">
      <w:pPr>
        <w:tabs>
          <w:tab w:val="left" w:pos="851"/>
        </w:tabs>
        <w:ind w:left="851" w:hanging="425"/>
      </w:pPr>
      <w:r>
        <w:tab/>
      </w:r>
    </w:p>
    <w:p w14:paraId="75047E16" w14:textId="77777777" w:rsidR="00D26CBD" w:rsidRDefault="004C3D15">
      <w:pPr>
        <w:tabs>
          <w:tab w:val="left" w:pos="851"/>
        </w:tabs>
        <w:ind w:left="851" w:hanging="425"/>
      </w:pPr>
      <w:r>
        <w:t xml:space="preserve">Это окно похоже на окно </w:t>
      </w:r>
      <w:proofErr w:type="gramStart"/>
      <w:r>
        <w:t>параметров печати протокола результатов измерения</w:t>
      </w:r>
      <w:proofErr w:type="gramEnd"/>
      <w:r>
        <w:t>.</w:t>
      </w:r>
    </w:p>
    <w:p w14:paraId="48661724" w14:textId="77777777" w:rsidR="00D26CBD" w:rsidRDefault="004C3D15">
      <w:pPr>
        <w:rPr>
          <w:b/>
        </w:rPr>
      </w:pPr>
      <w:r>
        <w:t>Рассмотрим отдельные параметры отчета.</w:t>
      </w:r>
    </w:p>
    <w:p w14:paraId="0F929161" w14:textId="77777777" w:rsidR="00D26CBD" w:rsidRDefault="004C3D15">
      <w:pPr>
        <w:rPr>
          <w:b/>
        </w:rPr>
      </w:pPr>
      <w:r>
        <w:rPr>
          <w:b/>
        </w:rPr>
        <w:t xml:space="preserve">Выбор типа документа. </w:t>
      </w:r>
      <w:r>
        <w:t xml:space="preserve">Документ можно выводить в виде файла </w:t>
      </w:r>
      <w:r>
        <w:rPr>
          <w:lang w:val="en-US"/>
        </w:rPr>
        <w:t>DOC</w:t>
      </w:r>
      <w:r>
        <w:t xml:space="preserve"> или </w:t>
      </w:r>
      <w:r>
        <w:rPr>
          <w:lang w:val="en-US"/>
        </w:rPr>
        <w:t>XLS</w:t>
      </w:r>
      <w:r>
        <w:t>.</w:t>
      </w:r>
    </w:p>
    <w:p w14:paraId="04DFECCA" w14:textId="77777777" w:rsidR="00D26CBD" w:rsidRDefault="004C3D15">
      <w:pPr>
        <w:rPr>
          <w:b/>
        </w:rPr>
      </w:pPr>
      <w:r>
        <w:rPr>
          <w:b/>
        </w:rPr>
        <w:t>Выбор формата документа.</w:t>
      </w:r>
      <w:r>
        <w:t xml:space="preserve"> Это касается таблицы выводимых результатов. Здесь Вы назначаете, </w:t>
      </w:r>
      <w:proofErr w:type="gramStart"/>
      <w:r>
        <w:t>будут ли концентрации элементов выводится</w:t>
      </w:r>
      <w:proofErr w:type="gramEnd"/>
      <w:r>
        <w:t xml:space="preserve"> в столбцах или в строках.</w:t>
      </w:r>
    </w:p>
    <w:p w14:paraId="1D8BBDDA" w14:textId="77777777" w:rsidR="00D26CBD" w:rsidRDefault="004C3D15">
      <w:pPr>
        <w:rPr>
          <w:b/>
          <w:bCs/>
        </w:rPr>
      </w:pPr>
      <w:r>
        <w:rPr>
          <w:b/>
        </w:rPr>
        <w:t xml:space="preserve">Файл шаблона и Файл шаблона </w:t>
      </w:r>
      <w:r>
        <w:rPr>
          <w:b/>
          <w:lang w:val="en-US"/>
        </w:rPr>
        <w:t>XLS</w:t>
      </w:r>
      <w:r>
        <w:rPr>
          <w:b/>
        </w:rPr>
        <w:t>.</w:t>
      </w:r>
      <w:r>
        <w:t xml:space="preserve"> Это файлы в формате </w:t>
      </w:r>
      <w:r>
        <w:rPr>
          <w:lang w:val="en-US"/>
        </w:rPr>
        <w:t>Microsoft</w:t>
      </w:r>
      <w:r>
        <w:t xml:space="preserve"> </w:t>
      </w:r>
      <w:r>
        <w:rPr>
          <w:lang w:val="en-US"/>
        </w:rPr>
        <w:t>Word</w:t>
      </w:r>
      <w:r>
        <w:t xml:space="preserve"> 97-2003 и </w:t>
      </w:r>
      <w:r>
        <w:rPr>
          <w:lang w:val="en-US"/>
        </w:rPr>
        <w:t>Microsoft</w:t>
      </w:r>
      <w:r>
        <w:t xml:space="preserve"> </w:t>
      </w:r>
      <w:r>
        <w:rPr>
          <w:lang w:val="en-US"/>
        </w:rPr>
        <w:t>Excel</w:t>
      </w:r>
      <w:r>
        <w:t xml:space="preserve">, соответственно. </w:t>
      </w:r>
    </w:p>
    <w:p w14:paraId="14FF1E14" w14:textId="77777777" w:rsidR="00D26CBD" w:rsidRDefault="004C3D15">
      <w:r>
        <w:rPr>
          <w:b/>
          <w:bCs/>
        </w:rPr>
        <w:t xml:space="preserve">Подробнее про файл в формате </w:t>
      </w:r>
      <w:r>
        <w:rPr>
          <w:b/>
          <w:bCs/>
          <w:lang w:val="en-US"/>
        </w:rPr>
        <w:t>Word</w:t>
      </w:r>
      <w:r>
        <w:rPr>
          <w:b/>
          <w:bCs/>
        </w:rPr>
        <w:t>.</w:t>
      </w:r>
      <w:r>
        <w:t xml:space="preserve"> Если этот файл создается в программе </w:t>
      </w:r>
      <w:r>
        <w:rPr>
          <w:lang w:val="en-US"/>
        </w:rPr>
        <w:t>OpenOffice</w:t>
      </w:r>
      <w:r>
        <w:t xml:space="preserve"> </w:t>
      </w:r>
      <w:r>
        <w:rPr>
          <w:lang w:val="en-US"/>
        </w:rPr>
        <w:t>Writer</w:t>
      </w:r>
      <w:r>
        <w:t>, он должен быть сохранен в указанном выше формате. Этот файл может содержать любую информацию (текст и изображения) по Вашему желанию, но обязательно в нем должны быть созданы следующие з</w:t>
      </w:r>
      <w:r>
        <w:t>а</w:t>
      </w:r>
      <w:r>
        <w:t>кладки:</w:t>
      </w:r>
    </w:p>
    <w:p w14:paraId="1A319C7E" w14:textId="77777777" w:rsidR="00D26CBD" w:rsidRDefault="00D26CBD"/>
    <w:tbl>
      <w:tblPr>
        <w:tblW w:w="0" w:type="auto"/>
        <w:tblInd w:w="-5" w:type="dxa"/>
        <w:tblLayout w:type="fixed"/>
        <w:tblLook w:val="0000" w:firstRow="0" w:lastRow="0" w:firstColumn="0" w:lastColumn="0" w:noHBand="0" w:noVBand="0"/>
      </w:tblPr>
      <w:tblGrid>
        <w:gridCol w:w="1668"/>
        <w:gridCol w:w="4546"/>
      </w:tblGrid>
      <w:tr w:rsidR="00D26CBD" w14:paraId="09FB5187" w14:textId="77777777">
        <w:tc>
          <w:tcPr>
            <w:tcW w:w="1668" w:type="dxa"/>
            <w:tcBorders>
              <w:top w:val="single" w:sz="4" w:space="0" w:color="000000"/>
              <w:left w:val="single" w:sz="4" w:space="0" w:color="000000"/>
              <w:bottom w:val="single" w:sz="4" w:space="0" w:color="000000"/>
            </w:tcBorders>
            <w:shd w:val="clear" w:color="auto" w:fill="auto"/>
          </w:tcPr>
          <w:p w14:paraId="7C4D3C3A" w14:textId="77777777" w:rsidR="00D26CBD" w:rsidRDefault="004C3D15">
            <w:pPr>
              <w:ind w:firstLine="0"/>
            </w:pPr>
            <w:r>
              <w:t>Имя закладки</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3A0C6E96" w14:textId="77777777" w:rsidR="00D26CBD" w:rsidRDefault="004C3D15">
            <w:pPr>
              <w:ind w:firstLine="0"/>
            </w:pPr>
            <w:r>
              <w:t>Описание</w:t>
            </w:r>
          </w:p>
        </w:tc>
      </w:tr>
      <w:tr w:rsidR="00D26CBD" w14:paraId="56D52ABA" w14:textId="77777777">
        <w:tc>
          <w:tcPr>
            <w:tcW w:w="1668" w:type="dxa"/>
            <w:tcBorders>
              <w:top w:val="single" w:sz="4" w:space="0" w:color="000000"/>
              <w:left w:val="single" w:sz="4" w:space="0" w:color="000000"/>
              <w:bottom w:val="single" w:sz="4" w:space="0" w:color="000000"/>
            </w:tcBorders>
            <w:shd w:val="clear" w:color="auto" w:fill="auto"/>
          </w:tcPr>
          <w:p w14:paraId="09736424" w14:textId="77777777" w:rsidR="00D26CBD" w:rsidRDefault="004C3D15">
            <w:pPr>
              <w:ind w:firstLine="0"/>
            </w:pPr>
            <w:r>
              <w:rPr>
                <w:lang w:val="en-US"/>
              </w:rPr>
              <w:t>Method</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2AD5601E" w14:textId="77777777" w:rsidR="00D26CBD" w:rsidRDefault="004C3D15">
            <w:pPr>
              <w:ind w:firstLine="0"/>
            </w:pPr>
            <w:r>
              <w:t>В это место помещается название текущей анал</w:t>
            </w:r>
            <w:r>
              <w:t>и</w:t>
            </w:r>
            <w:r>
              <w:t>тической программы</w:t>
            </w:r>
          </w:p>
        </w:tc>
      </w:tr>
      <w:tr w:rsidR="00D26CBD" w14:paraId="53B36960" w14:textId="77777777">
        <w:tc>
          <w:tcPr>
            <w:tcW w:w="1668" w:type="dxa"/>
            <w:tcBorders>
              <w:top w:val="single" w:sz="4" w:space="0" w:color="000000"/>
              <w:left w:val="single" w:sz="4" w:space="0" w:color="000000"/>
              <w:bottom w:val="single" w:sz="4" w:space="0" w:color="000000"/>
            </w:tcBorders>
            <w:shd w:val="clear" w:color="auto" w:fill="auto"/>
          </w:tcPr>
          <w:p w14:paraId="4AD4F484" w14:textId="77777777" w:rsidR="00D26CBD" w:rsidRDefault="004C3D15">
            <w:pPr>
              <w:ind w:firstLine="0"/>
            </w:pPr>
            <w:r>
              <w:rPr>
                <w:lang w:val="en-US"/>
              </w:rPr>
              <w:t>Table</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66B548B6" w14:textId="77777777" w:rsidR="00D26CBD" w:rsidRDefault="004C3D15">
            <w:pPr>
              <w:ind w:firstLine="0"/>
            </w:pPr>
            <w:r>
              <w:t>В это место помещается таблица отчета</w:t>
            </w:r>
          </w:p>
        </w:tc>
      </w:tr>
      <w:tr w:rsidR="00D26CBD" w14:paraId="12C7C5D2" w14:textId="77777777">
        <w:tc>
          <w:tcPr>
            <w:tcW w:w="1668" w:type="dxa"/>
            <w:tcBorders>
              <w:top w:val="single" w:sz="4" w:space="0" w:color="000000"/>
              <w:left w:val="single" w:sz="4" w:space="0" w:color="000000"/>
              <w:bottom w:val="single" w:sz="4" w:space="0" w:color="000000"/>
            </w:tcBorders>
            <w:shd w:val="clear" w:color="auto" w:fill="auto"/>
          </w:tcPr>
          <w:p w14:paraId="24DE5A00" w14:textId="77777777" w:rsidR="00D26CBD" w:rsidRDefault="004C3D15">
            <w:pPr>
              <w:ind w:firstLine="0"/>
            </w:pPr>
            <w:proofErr w:type="spellStart"/>
            <w:r>
              <w:rPr>
                <w:lang w:val="en-US"/>
              </w:rPr>
              <w:t>CurrDate</w:t>
            </w:r>
            <w:proofErr w:type="spellEnd"/>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012F687A" w14:textId="77777777" w:rsidR="00D26CBD" w:rsidRDefault="004C3D15">
            <w:pPr>
              <w:ind w:firstLine="0"/>
            </w:pPr>
            <w:r>
              <w:t>В это место помещается дата и время создания отчета</w:t>
            </w:r>
          </w:p>
        </w:tc>
      </w:tr>
    </w:tbl>
    <w:p w14:paraId="14FCD74B" w14:textId="77777777" w:rsidR="00D26CBD" w:rsidRDefault="00D26CBD"/>
    <w:p w14:paraId="42DC1A98" w14:textId="77777777" w:rsidR="00D26CBD" w:rsidRDefault="004C3D15">
      <w:r>
        <w:t xml:space="preserve">Для примера посмотрите файл по умолчанию </w:t>
      </w:r>
      <w:proofErr w:type="spellStart"/>
      <w:r>
        <w:rPr>
          <w:b/>
        </w:rPr>
        <w:t>report</w:t>
      </w:r>
      <w:proofErr w:type="spellEnd"/>
      <w:r>
        <w:rPr>
          <w:b/>
        </w:rPr>
        <w:t>.</w:t>
      </w:r>
      <w:r>
        <w:rPr>
          <w:b/>
          <w:lang w:val="en-US"/>
        </w:rPr>
        <w:t>doc</w:t>
      </w:r>
      <w:r>
        <w:t xml:space="preserve"> в папке </w:t>
      </w:r>
      <w:r>
        <w:rPr>
          <w:b/>
          <w:lang w:val="en-US"/>
        </w:rPr>
        <w:t>C</w:t>
      </w:r>
      <w:r>
        <w:rPr>
          <w:b/>
        </w:rPr>
        <w:t>:\</w:t>
      </w:r>
      <w:proofErr w:type="gramStart"/>
      <w:r>
        <w:rPr>
          <w:b/>
          <w:lang w:val="en-US"/>
        </w:rPr>
        <w:t>SP</w:t>
      </w:r>
      <w:r>
        <w:rPr>
          <w:b/>
        </w:rPr>
        <w:t>\</w:t>
      </w:r>
      <w:r>
        <w:rPr>
          <w:b/>
          <w:lang w:val="en-US"/>
        </w:rPr>
        <w:t>Methods</w:t>
      </w:r>
      <w:r>
        <w:t>.</w:t>
      </w:r>
      <w:proofErr w:type="gramEnd"/>
      <w:r>
        <w:t xml:space="preserve"> Найти положение закладок можно при помощи навигатора, который вызывается клавишей </w:t>
      </w:r>
      <w:r>
        <w:rPr>
          <w:b/>
          <w:lang w:val="en-US"/>
        </w:rPr>
        <w:t>F</w:t>
      </w:r>
      <w:r>
        <w:rPr>
          <w:b/>
        </w:rPr>
        <w:t>5</w:t>
      </w:r>
      <w:r>
        <w:t>.</w:t>
      </w:r>
    </w:p>
    <w:p w14:paraId="10F52036" w14:textId="77777777" w:rsidR="0060102A" w:rsidRDefault="0060102A" w:rsidP="0060102A">
      <w:pPr>
        <w:jc w:val="left"/>
      </w:pPr>
      <w:r>
        <w:rPr>
          <w:b/>
        </w:rPr>
        <w:t>Файл шаблона XLS.</w:t>
      </w:r>
      <w:r>
        <w:t xml:space="preserve"> Это файл в формате </w:t>
      </w:r>
      <w:r>
        <w:rPr>
          <w:lang w:val="en-US"/>
        </w:rPr>
        <w:t>Microsoft</w:t>
      </w:r>
      <w:r>
        <w:t xml:space="preserve"> </w:t>
      </w:r>
      <w:r>
        <w:rPr>
          <w:lang w:val="en-US"/>
        </w:rPr>
        <w:t>Excel</w:t>
      </w:r>
      <w:r>
        <w:t xml:space="preserve"> 97-2003. </w:t>
      </w:r>
    </w:p>
    <w:p w14:paraId="26E17177" w14:textId="09CE6CF7" w:rsidR="0060102A" w:rsidRDefault="0060102A" w:rsidP="0060102A">
      <w:pPr>
        <w:jc w:val="left"/>
      </w:pPr>
      <w:r>
        <w:t>Вместо закладок используются кодовые слова, размещенные в ячейках. Программа помещает да</w:t>
      </w:r>
      <w:r>
        <w:t>н</w:t>
      </w:r>
      <w:r>
        <w:t>ные в ячейку шаблона, содержащую соответствующее кодовое слово, а для определенных кодовых слов — ряд данных вправо или вниз от ячейки с кодовым словом, в зависимости от установки параметра Формат документа (концентрации элементов в строках и</w:t>
      </w:r>
      <w:r w:rsidR="007777C6">
        <w:t>ли в</w:t>
      </w:r>
      <w:r>
        <w:t xml:space="preserve"> столбцах):</w:t>
      </w: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832"/>
        <w:gridCol w:w="6240"/>
      </w:tblGrid>
      <w:tr w:rsidR="0060102A" w14:paraId="315DB44E" w14:textId="77777777" w:rsidTr="008A5DC0">
        <w:tc>
          <w:tcPr>
            <w:tcW w:w="2832" w:type="dxa"/>
            <w:tcBorders>
              <w:top w:val="single" w:sz="1" w:space="0" w:color="000000"/>
              <w:left w:val="single" w:sz="1" w:space="0" w:color="000000"/>
              <w:bottom w:val="single" w:sz="1" w:space="0" w:color="000000"/>
            </w:tcBorders>
            <w:shd w:val="clear" w:color="auto" w:fill="auto"/>
          </w:tcPr>
          <w:p w14:paraId="31CA9E66" w14:textId="77777777" w:rsidR="0060102A" w:rsidRDefault="0060102A">
            <w:pPr>
              <w:pStyle w:val="af5"/>
            </w:pPr>
            <w:r>
              <w:t>Кодовое слово</w:t>
            </w:r>
          </w:p>
        </w:tc>
        <w:tc>
          <w:tcPr>
            <w:tcW w:w="6240" w:type="dxa"/>
            <w:tcBorders>
              <w:top w:val="single" w:sz="1" w:space="0" w:color="000000"/>
              <w:left w:val="single" w:sz="1" w:space="0" w:color="000000"/>
              <w:bottom w:val="single" w:sz="1" w:space="0" w:color="000000"/>
              <w:right w:val="single" w:sz="1" w:space="0" w:color="000000"/>
            </w:tcBorders>
            <w:shd w:val="clear" w:color="auto" w:fill="auto"/>
          </w:tcPr>
          <w:p w14:paraId="452B836D" w14:textId="77777777" w:rsidR="0060102A" w:rsidRDefault="0060102A">
            <w:pPr>
              <w:pStyle w:val="af5"/>
            </w:pPr>
            <w:r>
              <w:t>Вставляемые данные</w:t>
            </w:r>
          </w:p>
        </w:tc>
      </w:tr>
      <w:tr w:rsidR="0060102A" w14:paraId="4035CACB" w14:textId="77777777" w:rsidTr="008A5DC0">
        <w:tc>
          <w:tcPr>
            <w:tcW w:w="2832" w:type="dxa"/>
            <w:tcBorders>
              <w:left w:val="single" w:sz="1" w:space="0" w:color="000000"/>
              <w:bottom w:val="single" w:sz="1" w:space="0" w:color="000000"/>
            </w:tcBorders>
            <w:shd w:val="clear" w:color="auto" w:fill="auto"/>
          </w:tcPr>
          <w:p w14:paraId="72DAE7A7" w14:textId="77777777" w:rsidR="0060102A" w:rsidRDefault="0060102A">
            <w:pPr>
              <w:pStyle w:val="af5"/>
            </w:pPr>
            <w:r>
              <w:t>_</w:t>
            </w:r>
            <w:r>
              <w:rPr>
                <w:lang w:val="en-US"/>
              </w:rPr>
              <w:t>SPECIMEN_</w:t>
            </w:r>
          </w:p>
        </w:tc>
        <w:tc>
          <w:tcPr>
            <w:tcW w:w="6240" w:type="dxa"/>
            <w:tcBorders>
              <w:left w:val="single" w:sz="1" w:space="0" w:color="000000"/>
              <w:bottom w:val="single" w:sz="1" w:space="0" w:color="000000"/>
              <w:right w:val="single" w:sz="1" w:space="0" w:color="000000"/>
            </w:tcBorders>
            <w:shd w:val="clear" w:color="auto" w:fill="auto"/>
          </w:tcPr>
          <w:p w14:paraId="52F5F145" w14:textId="77777777" w:rsidR="0060102A" w:rsidRPr="00A037C6" w:rsidRDefault="0060102A">
            <w:pPr>
              <w:pStyle w:val="af5"/>
            </w:pPr>
            <w:r>
              <w:t>Название образца</w:t>
            </w:r>
          </w:p>
        </w:tc>
      </w:tr>
      <w:tr w:rsidR="0060102A" w14:paraId="31151402" w14:textId="77777777" w:rsidTr="008A5DC0">
        <w:tc>
          <w:tcPr>
            <w:tcW w:w="2832" w:type="dxa"/>
            <w:tcBorders>
              <w:left w:val="single" w:sz="1" w:space="0" w:color="000000"/>
              <w:bottom w:val="single" w:sz="1" w:space="0" w:color="000000"/>
            </w:tcBorders>
            <w:shd w:val="clear" w:color="auto" w:fill="auto"/>
          </w:tcPr>
          <w:p w14:paraId="6AB1A8B5" w14:textId="77777777" w:rsidR="0060102A" w:rsidRDefault="0060102A">
            <w:pPr>
              <w:pStyle w:val="af5"/>
            </w:pPr>
            <w:r>
              <w:t>_</w:t>
            </w:r>
            <w:r>
              <w:rPr>
                <w:lang w:val="en-US"/>
              </w:rPr>
              <w:t>DATE_</w:t>
            </w:r>
          </w:p>
        </w:tc>
        <w:tc>
          <w:tcPr>
            <w:tcW w:w="6240" w:type="dxa"/>
            <w:tcBorders>
              <w:left w:val="single" w:sz="1" w:space="0" w:color="000000"/>
              <w:bottom w:val="single" w:sz="1" w:space="0" w:color="000000"/>
              <w:right w:val="single" w:sz="1" w:space="0" w:color="000000"/>
            </w:tcBorders>
            <w:shd w:val="clear" w:color="auto" w:fill="auto"/>
          </w:tcPr>
          <w:p w14:paraId="3CA2153A" w14:textId="77777777" w:rsidR="0060102A" w:rsidRDefault="0060102A">
            <w:pPr>
              <w:pStyle w:val="af5"/>
            </w:pPr>
            <w:r>
              <w:t>Дата измерения</w:t>
            </w:r>
          </w:p>
        </w:tc>
      </w:tr>
      <w:tr w:rsidR="0060102A" w14:paraId="56D82E78" w14:textId="77777777" w:rsidTr="008A5DC0">
        <w:tc>
          <w:tcPr>
            <w:tcW w:w="2832" w:type="dxa"/>
            <w:tcBorders>
              <w:left w:val="single" w:sz="1" w:space="0" w:color="000000"/>
              <w:bottom w:val="single" w:sz="1" w:space="0" w:color="000000"/>
            </w:tcBorders>
            <w:shd w:val="clear" w:color="auto" w:fill="auto"/>
          </w:tcPr>
          <w:p w14:paraId="10AD6493" w14:textId="77777777" w:rsidR="0060102A" w:rsidRDefault="0060102A">
            <w:pPr>
              <w:pStyle w:val="af5"/>
            </w:pPr>
            <w:r>
              <w:t>_</w:t>
            </w:r>
            <w:r>
              <w:rPr>
                <w:lang w:val="en-US"/>
              </w:rPr>
              <w:t>TIME_</w:t>
            </w:r>
          </w:p>
        </w:tc>
        <w:tc>
          <w:tcPr>
            <w:tcW w:w="6240" w:type="dxa"/>
            <w:tcBorders>
              <w:left w:val="single" w:sz="1" w:space="0" w:color="000000"/>
              <w:bottom w:val="single" w:sz="1" w:space="0" w:color="000000"/>
              <w:right w:val="single" w:sz="1" w:space="0" w:color="000000"/>
            </w:tcBorders>
            <w:shd w:val="clear" w:color="auto" w:fill="auto"/>
          </w:tcPr>
          <w:p w14:paraId="66F818B1" w14:textId="77777777" w:rsidR="0060102A" w:rsidRDefault="0060102A">
            <w:pPr>
              <w:pStyle w:val="af5"/>
            </w:pPr>
            <w:r>
              <w:t>Время измерения</w:t>
            </w:r>
          </w:p>
        </w:tc>
      </w:tr>
      <w:tr w:rsidR="0060102A" w14:paraId="47C330BA" w14:textId="77777777" w:rsidTr="008A5DC0">
        <w:tc>
          <w:tcPr>
            <w:tcW w:w="2832" w:type="dxa"/>
            <w:tcBorders>
              <w:left w:val="single" w:sz="1" w:space="0" w:color="000000"/>
              <w:bottom w:val="single" w:sz="1" w:space="0" w:color="000000"/>
            </w:tcBorders>
            <w:shd w:val="clear" w:color="auto" w:fill="auto"/>
          </w:tcPr>
          <w:p w14:paraId="3E7B8836" w14:textId="77777777" w:rsidR="0060102A" w:rsidRDefault="0060102A">
            <w:pPr>
              <w:pStyle w:val="af5"/>
            </w:pPr>
            <w:r>
              <w:t>_</w:t>
            </w:r>
            <w:r>
              <w:rPr>
                <w:lang w:val="en-US"/>
              </w:rPr>
              <w:t>ELEMENTS_</w:t>
            </w:r>
          </w:p>
        </w:tc>
        <w:tc>
          <w:tcPr>
            <w:tcW w:w="6240" w:type="dxa"/>
            <w:tcBorders>
              <w:left w:val="single" w:sz="1" w:space="0" w:color="000000"/>
              <w:bottom w:val="single" w:sz="1" w:space="0" w:color="000000"/>
              <w:right w:val="single" w:sz="1" w:space="0" w:color="000000"/>
            </w:tcBorders>
            <w:shd w:val="clear" w:color="auto" w:fill="auto"/>
          </w:tcPr>
          <w:p w14:paraId="2425588F" w14:textId="77777777" w:rsidR="0060102A" w:rsidRDefault="0060102A">
            <w:pPr>
              <w:pStyle w:val="af5"/>
            </w:pPr>
            <w:r>
              <w:t>Названия элементов (строка/столбец)</w:t>
            </w:r>
          </w:p>
        </w:tc>
      </w:tr>
      <w:tr w:rsidR="0060102A" w14:paraId="3B6651CA" w14:textId="77777777" w:rsidTr="008A5DC0">
        <w:tc>
          <w:tcPr>
            <w:tcW w:w="2832" w:type="dxa"/>
            <w:tcBorders>
              <w:left w:val="single" w:sz="1" w:space="0" w:color="000000"/>
              <w:bottom w:val="single" w:sz="4" w:space="0" w:color="auto"/>
            </w:tcBorders>
            <w:shd w:val="clear" w:color="auto" w:fill="auto"/>
          </w:tcPr>
          <w:p w14:paraId="2631340D" w14:textId="77777777" w:rsidR="0060102A" w:rsidRPr="00A037C6" w:rsidRDefault="0060102A">
            <w:pPr>
              <w:pStyle w:val="af5"/>
              <w:rPr>
                <w:lang w:val="en-US"/>
              </w:rPr>
            </w:pPr>
            <w:r>
              <w:t>_</w:t>
            </w:r>
            <w:r>
              <w:rPr>
                <w:lang w:val="en-US"/>
              </w:rPr>
              <w:t>AVALUES_</w:t>
            </w:r>
          </w:p>
        </w:tc>
        <w:tc>
          <w:tcPr>
            <w:tcW w:w="6240" w:type="dxa"/>
            <w:tcBorders>
              <w:left w:val="single" w:sz="1" w:space="0" w:color="000000"/>
              <w:bottom w:val="single" w:sz="4" w:space="0" w:color="auto"/>
              <w:right w:val="single" w:sz="1" w:space="0" w:color="000000"/>
            </w:tcBorders>
            <w:shd w:val="clear" w:color="auto" w:fill="auto"/>
          </w:tcPr>
          <w:p w14:paraId="48A6A074" w14:textId="77777777" w:rsidR="0060102A" w:rsidRDefault="0060102A">
            <w:pPr>
              <w:pStyle w:val="af5"/>
            </w:pPr>
            <w:r>
              <w:t>Средние значения измеренных концентраций (строка/столбец)</w:t>
            </w:r>
          </w:p>
        </w:tc>
      </w:tr>
      <w:tr w:rsidR="0060102A" w14:paraId="4A5F83ED" w14:textId="77777777" w:rsidTr="008A5DC0">
        <w:tc>
          <w:tcPr>
            <w:tcW w:w="2832" w:type="dxa"/>
            <w:tcBorders>
              <w:top w:val="single" w:sz="4" w:space="0" w:color="auto"/>
              <w:left w:val="single" w:sz="2" w:space="0" w:color="000000"/>
              <w:bottom w:val="single" w:sz="2" w:space="0" w:color="000000"/>
              <w:right w:val="single" w:sz="2" w:space="0" w:color="000000"/>
            </w:tcBorders>
            <w:shd w:val="clear" w:color="auto" w:fill="auto"/>
          </w:tcPr>
          <w:p w14:paraId="5F5C8F71" w14:textId="77777777" w:rsidR="0060102A" w:rsidRPr="00A037C6" w:rsidRDefault="0060102A">
            <w:pPr>
              <w:pStyle w:val="af5"/>
              <w:rPr>
                <w:lang w:val="en-US"/>
              </w:rPr>
            </w:pPr>
            <w:r>
              <w:rPr>
                <w:lang w:val="en-US"/>
              </w:rPr>
              <w:t>_SORTRES_</w:t>
            </w:r>
          </w:p>
        </w:tc>
        <w:tc>
          <w:tcPr>
            <w:tcW w:w="6240" w:type="dxa"/>
            <w:tcBorders>
              <w:top w:val="single" w:sz="4" w:space="0" w:color="auto"/>
              <w:left w:val="single" w:sz="2" w:space="0" w:color="000000"/>
              <w:bottom w:val="single" w:sz="2" w:space="0" w:color="000000"/>
              <w:right w:val="single" w:sz="2" w:space="0" w:color="000000"/>
            </w:tcBorders>
            <w:shd w:val="clear" w:color="auto" w:fill="auto"/>
          </w:tcPr>
          <w:p w14:paraId="7CF7D2D1" w14:textId="77777777" w:rsidR="0060102A" w:rsidRDefault="0060102A">
            <w:pPr>
              <w:pStyle w:val="af5"/>
            </w:pPr>
            <w:r>
              <w:t>Результат сортировки (</w:t>
            </w:r>
            <w:proofErr w:type="spellStart"/>
            <w:r>
              <w:t>соответствущая</w:t>
            </w:r>
            <w:proofErr w:type="spellEnd"/>
            <w:r>
              <w:t xml:space="preserve"> или ближайшая марка </w:t>
            </w:r>
            <w:r>
              <w:lastRenderedPageBreak/>
              <w:t>либо результат сравнения с указанной маркой)</w:t>
            </w:r>
          </w:p>
        </w:tc>
      </w:tr>
      <w:tr w:rsidR="0060102A" w14:paraId="0DEEDEC1" w14:textId="77777777" w:rsidTr="008A5DC0">
        <w:tc>
          <w:tcPr>
            <w:tcW w:w="2832" w:type="dxa"/>
            <w:tcBorders>
              <w:top w:val="single" w:sz="2" w:space="0" w:color="000000"/>
              <w:left w:val="single" w:sz="1" w:space="0" w:color="000000"/>
              <w:bottom w:val="single" w:sz="1" w:space="0" w:color="000000"/>
            </w:tcBorders>
            <w:shd w:val="clear" w:color="auto" w:fill="auto"/>
          </w:tcPr>
          <w:p w14:paraId="4D54F96F" w14:textId="77777777" w:rsidR="0060102A" w:rsidRPr="00A037C6" w:rsidRDefault="0060102A">
            <w:pPr>
              <w:pStyle w:val="af5"/>
              <w:rPr>
                <w:lang w:val="en-US"/>
              </w:rPr>
            </w:pPr>
            <w:r>
              <w:rPr>
                <w:lang w:val="en-US"/>
              </w:rPr>
              <w:lastRenderedPageBreak/>
              <w:t>_METHOD_</w:t>
            </w:r>
          </w:p>
        </w:tc>
        <w:tc>
          <w:tcPr>
            <w:tcW w:w="6240" w:type="dxa"/>
            <w:tcBorders>
              <w:top w:val="single" w:sz="2" w:space="0" w:color="000000"/>
              <w:left w:val="single" w:sz="1" w:space="0" w:color="000000"/>
              <w:bottom w:val="single" w:sz="1" w:space="0" w:color="000000"/>
              <w:right w:val="single" w:sz="1" w:space="0" w:color="000000"/>
            </w:tcBorders>
            <w:shd w:val="clear" w:color="auto" w:fill="auto"/>
          </w:tcPr>
          <w:p w14:paraId="4FF1E519" w14:textId="77777777" w:rsidR="0060102A" w:rsidRDefault="0060102A">
            <w:pPr>
              <w:pStyle w:val="af5"/>
            </w:pPr>
            <w:r>
              <w:t>Название аналитической методики</w:t>
            </w:r>
          </w:p>
        </w:tc>
      </w:tr>
      <w:tr w:rsidR="0060102A" w14:paraId="3BFAA594" w14:textId="77777777" w:rsidTr="008A5DC0">
        <w:tc>
          <w:tcPr>
            <w:tcW w:w="2832" w:type="dxa"/>
            <w:tcBorders>
              <w:left w:val="single" w:sz="1" w:space="0" w:color="000000"/>
              <w:bottom w:val="single" w:sz="1" w:space="0" w:color="000000"/>
            </w:tcBorders>
            <w:shd w:val="clear" w:color="auto" w:fill="auto"/>
          </w:tcPr>
          <w:p w14:paraId="1FE45075" w14:textId="77777777" w:rsidR="0060102A" w:rsidRPr="00A037C6" w:rsidRDefault="0060102A">
            <w:pPr>
              <w:pStyle w:val="af5"/>
              <w:rPr>
                <w:lang w:val="en-US"/>
              </w:rPr>
            </w:pPr>
            <w:r>
              <w:rPr>
                <w:lang w:val="en-US"/>
              </w:rPr>
              <w:t>_ALLOYBASE_</w:t>
            </w:r>
          </w:p>
        </w:tc>
        <w:tc>
          <w:tcPr>
            <w:tcW w:w="6240" w:type="dxa"/>
            <w:tcBorders>
              <w:left w:val="single" w:sz="1" w:space="0" w:color="000000"/>
              <w:bottom w:val="single" w:sz="1" w:space="0" w:color="000000"/>
              <w:right w:val="single" w:sz="1" w:space="0" w:color="000000"/>
            </w:tcBorders>
            <w:shd w:val="clear" w:color="auto" w:fill="auto"/>
          </w:tcPr>
          <w:p w14:paraId="14EF50C7" w14:textId="77777777" w:rsidR="0060102A" w:rsidRPr="0060102A" w:rsidRDefault="0060102A">
            <w:pPr>
              <w:pStyle w:val="af5"/>
            </w:pPr>
            <w:r>
              <w:t>Основа сплава</w:t>
            </w:r>
          </w:p>
        </w:tc>
      </w:tr>
      <w:tr w:rsidR="0060102A" w14:paraId="65BF1F2E" w14:textId="77777777" w:rsidTr="008A5DC0">
        <w:tc>
          <w:tcPr>
            <w:tcW w:w="2832" w:type="dxa"/>
            <w:tcBorders>
              <w:top w:val="single" w:sz="4" w:space="0" w:color="auto"/>
              <w:left w:val="single" w:sz="1" w:space="0" w:color="000000"/>
              <w:bottom w:val="single" w:sz="1" w:space="0" w:color="000000"/>
            </w:tcBorders>
            <w:shd w:val="clear" w:color="auto" w:fill="auto"/>
          </w:tcPr>
          <w:p w14:paraId="687FEB4D" w14:textId="77777777" w:rsidR="0060102A" w:rsidRPr="00A037C6" w:rsidRDefault="0060102A">
            <w:pPr>
              <w:pStyle w:val="af5"/>
              <w:rPr>
                <w:lang w:val="en-US"/>
              </w:rPr>
            </w:pPr>
            <w:r>
              <w:rPr>
                <w:lang w:val="en-US"/>
              </w:rPr>
              <w:t>_ADDCOL1_</w:t>
            </w:r>
          </w:p>
        </w:tc>
        <w:tc>
          <w:tcPr>
            <w:tcW w:w="6240" w:type="dxa"/>
            <w:tcBorders>
              <w:top w:val="single" w:sz="4" w:space="0" w:color="auto"/>
              <w:left w:val="single" w:sz="1" w:space="0" w:color="000000"/>
              <w:bottom w:val="single" w:sz="1" w:space="0" w:color="000000"/>
              <w:right w:val="single" w:sz="1" w:space="0" w:color="000000"/>
            </w:tcBorders>
            <w:shd w:val="clear" w:color="auto" w:fill="auto"/>
          </w:tcPr>
          <w:p w14:paraId="0E72D0C0" w14:textId="77777777" w:rsidR="0060102A" w:rsidRDefault="0060102A">
            <w:pPr>
              <w:pStyle w:val="af5"/>
            </w:pPr>
            <w:r>
              <w:t>Дополнительная информация 1 (суффикс 1 названия образца)</w:t>
            </w:r>
          </w:p>
        </w:tc>
      </w:tr>
      <w:tr w:rsidR="0060102A" w14:paraId="2B43854C" w14:textId="77777777" w:rsidTr="008A5DC0">
        <w:tc>
          <w:tcPr>
            <w:tcW w:w="2832" w:type="dxa"/>
            <w:tcBorders>
              <w:left w:val="single" w:sz="1" w:space="0" w:color="000000"/>
              <w:bottom w:val="single" w:sz="1" w:space="0" w:color="000000"/>
            </w:tcBorders>
            <w:shd w:val="clear" w:color="auto" w:fill="auto"/>
          </w:tcPr>
          <w:p w14:paraId="701C01D9" w14:textId="77777777" w:rsidR="0060102A" w:rsidRDefault="0060102A">
            <w:pPr>
              <w:pStyle w:val="af5"/>
            </w:pPr>
            <w:r>
              <w:rPr>
                <w:lang w:val="en-US"/>
              </w:rPr>
              <w:t>_ ADDCOL2_</w:t>
            </w:r>
          </w:p>
        </w:tc>
        <w:tc>
          <w:tcPr>
            <w:tcW w:w="6240" w:type="dxa"/>
            <w:tcBorders>
              <w:left w:val="single" w:sz="1" w:space="0" w:color="000000"/>
              <w:bottom w:val="single" w:sz="1" w:space="0" w:color="000000"/>
              <w:right w:val="single" w:sz="1" w:space="0" w:color="000000"/>
            </w:tcBorders>
            <w:shd w:val="clear" w:color="auto" w:fill="auto"/>
          </w:tcPr>
          <w:p w14:paraId="7D7FCF60" w14:textId="77777777" w:rsidR="0060102A" w:rsidRDefault="0060102A">
            <w:pPr>
              <w:pStyle w:val="af5"/>
            </w:pPr>
            <w:r>
              <w:t>Дополнительная информация 2 (суффикс 2 названия образца)</w:t>
            </w:r>
          </w:p>
        </w:tc>
      </w:tr>
    </w:tbl>
    <w:p w14:paraId="585D6BFB" w14:textId="77777777" w:rsidR="0060102A" w:rsidRPr="009628EC" w:rsidRDefault="0060102A" w:rsidP="0060102A">
      <w:pPr>
        <w:jc w:val="left"/>
      </w:pPr>
      <w:r>
        <w:t xml:space="preserve">Вы можете создать любое количество шаблонов, помещая указанные параметры в нужные ячейки таблицы </w:t>
      </w:r>
      <w:r>
        <w:rPr>
          <w:lang w:val="en-US"/>
        </w:rPr>
        <w:t>Excel</w:t>
      </w:r>
      <w:r>
        <w:t xml:space="preserve">. Для примера посмотрите файлы </w:t>
      </w:r>
      <w:r>
        <w:rPr>
          <w:lang w:val="en-US"/>
        </w:rPr>
        <w:t>report</w:t>
      </w:r>
      <w:r w:rsidRPr="0060102A">
        <w:t>_</w:t>
      </w:r>
      <w:proofErr w:type="spellStart"/>
      <w:r>
        <w:rPr>
          <w:lang w:val="en-US"/>
        </w:rPr>
        <w:t>elinrows</w:t>
      </w:r>
      <w:proofErr w:type="spellEnd"/>
      <w:r w:rsidRPr="0060102A">
        <w:t>.</w:t>
      </w:r>
      <w:proofErr w:type="spellStart"/>
      <w:r>
        <w:rPr>
          <w:lang w:val="en-US"/>
        </w:rPr>
        <w:t>xls</w:t>
      </w:r>
      <w:proofErr w:type="spellEnd"/>
      <w:r w:rsidRPr="0060102A">
        <w:t xml:space="preserve"> </w:t>
      </w:r>
      <w:r>
        <w:t xml:space="preserve">и </w:t>
      </w:r>
      <w:r>
        <w:rPr>
          <w:lang w:val="en-US"/>
        </w:rPr>
        <w:t>report</w:t>
      </w:r>
      <w:r w:rsidRPr="0060102A">
        <w:t>_</w:t>
      </w:r>
      <w:proofErr w:type="spellStart"/>
      <w:r>
        <w:rPr>
          <w:lang w:val="en-US"/>
        </w:rPr>
        <w:t>elincols</w:t>
      </w:r>
      <w:proofErr w:type="spellEnd"/>
      <w:r w:rsidRPr="0060102A">
        <w:t>.</w:t>
      </w:r>
      <w:proofErr w:type="spellStart"/>
      <w:r>
        <w:rPr>
          <w:lang w:val="en-US"/>
        </w:rPr>
        <w:t>xls</w:t>
      </w:r>
      <w:proofErr w:type="spellEnd"/>
      <w:r w:rsidRPr="0060102A">
        <w:t xml:space="preserve"> </w:t>
      </w:r>
      <w:r>
        <w:t xml:space="preserve">в папке </w:t>
      </w:r>
      <w:r>
        <w:rPr>
          <w:b/>
          <w:lang w:val="en-US"/>
        </w:rPr>
        <w:t>C</w:t>
      </w:r>
      <w:r>
        <w:rPr>
          <w:b/>
        </w:rPr>
        <w:t>:\</w:t>
      </w:r>
      <w:proofErr w:type="gramStart"/>
      <w:r>
        <w:rPr>
          <w:b/>
          <w:lang w:val="en-US"/>
        </w:rPr>
        <w:t>SP</w:t>
      </w:r>
      <w:r>
        <w:rPr>
          <w:b/>
        </w:rPr>
        <w:t>\</w:t>
      </w:r>
      <w:r>
        <w:rPr>
          <w:b/>
          <w:lang w:val="en-US"/>
        </w:rPr>
        <w:t>Methods</w:t>
      </w:r>
      <w:r>
        <w:t>.</w:t>
      </w:r>
      <w:proofErr w:type="gramEnd"/>
      <w:r w:rsidRPr="0060102A">
        <w:t xml:space="preserve"> </w:t>
      </w:r>
      <w:r>
        <w:t xml:space="preserve">Для формата </w:t>
      </w:r>
      <w:r w:rsidR="009628EC">
        <w:t xml:space="preserve">документа «Концентрации элементов – в строках» должен использоваться шаблон </w:t>
      </w:r>
      <w:r w:rsidR="009628EC">
        <w:rPr>
          <w:lang w:val="en-US"/>
        </w:rPr>
        <w:t>report</w:t>
      </w:r>
      <w:r w:rsidR="009628EC" w:rsidRPr="0060102A">
        <w:t>_</w:t>
      </w:r>
      <w:proofErr w:type="spellStart"/>
      <w:r w:rsidR="009628EC">
        <w:rPr>
          <w:lang w:val="en-US"/>
        </w:rPr>
        <w:t>elinrows</w:t>
      </w:r>
      <w:proofErr w:type="spellEnd"/>
      <w:r w:rsidR="009628EC" w:rsidRPr="0060102A">
        <w:t>.</w:t>
      </w:r>
      <w:proofErr w:type="spellStart"/>
      <w:r w:rsidR="009628EC">
        <w:rPr>
          <w:lang w:val="en-US"/>
        </w:rPr>
        <w:t>xls</w:t>
      </w:r>
      <w:proofErr w:type="spellEnd"/>
      <w:r w:rsidR="009628EC" w:rsidRPr="009628EC">
        <w:t>,</w:t>
      </w:r>
      <w:r w:rsidR="009628EC">
        <w:t xml:space="preserve"> а для формата «Концентрации элементов – в столбцах» - </w:t>
      </w:r>
      <w:r w:rsidR="009628EC">
        <w:rPr>
          <w:lang w:val="en-US"/>
        </w:rPr>
        <w:t>report</w:t>
      </w:r>
      <w:r w:rsidR="009628EC" w:rsidRPr="0060102A">
        <w:t>_</w:t>
      </w:r>
      <w:proofErr w:type="spellStart"/>
      <w:r w:rsidR="009628EC">
        <w:rPr>
          <w:lang w:val="en-US"/>
        </w:rPr>
        <w:t>elincols</w:t>
      </w:r>
      <w:proofErr w:type="spellEnd"/>
      <w:r w:rsidR="009628EC" w:rsidRPr="0060102A">
        <w:t>.</w:t>
      </w:r>
      <w:proofErr w:type="spellStart"/>
      <w:r w:rsidR="009628EC">
        <w:rPr>
          <w:lang w:val="en-US"/>
        </w:rPr>
        <w:t>xls</w:t>
      </w:r>
      <w:proofErr w:type="spellEnd"/>
      <w:r w:rsidR="009628EC" w:rsidRPr="009628EC">
        <w:t>.</w:t>
      </w:r>
    </w:p>
    <w:p w14:paraId="13045EF1" w14:textId="77777777" w:rsidR="00D26CBD" w:rsidRDefault="004C3D15">
      <w:r>
        <w:rPr>
          <w:b/>
        </w:rPr>
        <w:t xml:space="preserve">Число элементов в строке (не более). </w:t>
      </w:r>
      <w:r>
        <w:t>Если число отображаемых в таблице протокола химич</w:t>
      </w:r>
      <w:r>
        <w:t>е</w:t>
      </w:r>
      <w:r>
        <w:t>ских элементов (которое задается, в свою очередь, при выборе элементов в окне создания отчета (см. п. 6.8)) превышает заданное значение этого параметра, добавляется дополнительная группа строк в табл</w:t>
      </w:r>
      <w:r>
        <w:t>и</w:t>
      </w:r>
      <w:r>
        <w:t>це.</w:t>
      </w:r>
    </w:p>
    <w:p w14:paraId="29BB0677" w14:textId="77777777" w:rsidR="00D26CBD" w:rsidRDefault="004C3D15">
      <w:pPr>
        <w:rPr>
          <w:b/>
        </w:rPr>
      </w:pPr>
      <w:r>
        <w:t xml:space="preserve"> </w:t>
      </w:r>
      <w:r>
        <w:rPr>
          <w:b/>
        </w:rPr>
        <w:t>Группа параметров «Дополнительные строки».</w:t>
      </w:r>
    </w:p>
    <w:p w14:paraId="06F3BE94" w14:textId="77777777" w:rsidR="00D26CBD" w:rsidRDefault="004C3D15">
      <w:pPr>
        <w:rPr>
          <w:b/>
        </w:rPr>
      </w:pPr>
      <w:r>
        <w:rPr>
          <w:b/>
        </w:rPr>
        <w:t>Дата измерения</w:t>
      </w:r>
      <w:r>
        <w:t>. Если отметить галочкой этот параметр, то будет создан столбец, содержащий дату измерения образца.</w:t>
      </w:r>
    </w:p>
    <w:p w14:paraId="4FE2E1D9" w14:textId="77777777" w:rsidR="00D26CBD" w:rsidRDefault="004C3D15">
      <w:pPr>
        <w:rPr>
          <w:b/>
          <w:bCs/>
        </w:rPr>
      </w:pPr>
      <w:r>
        <w:rPr>
          <w:b/>
        </w:rPr>
        <w:t>Время измерения</w:t>
      </w:r>
      <w:r>
        <w:t>. Если отметить галочкой этот параметр, то будет создан столбец, содержащий время измерения образца.</w:t>
      </w:r>
    </w:p>
    <w:p w14:paraId="4DFF1082" w14:textId="77777777" w:rsidR="00D26CBD" w:rsidRDefault="004C3D15">
      <w:pPr>
        <w:rPr>
          <w:b/>
          <w:bCs/>
        </w:rPr>
      </w:pPr>
      <w:r>
        <w:rPr>
          <w:b/>
          <w:bCs/>
        </w:rPr>
        <w:t>Доп. Столбец 1</w:t>
      </w:r>
      <w:r>
        <w:t xml:space="preserve"> и</w:t>
      </w:r>
      <w:proofErr w:type="gramStart"/>
      <w:r>
        <w:t xml:space="preserve"> </w:t>
      </w:r>
      <w:r>
        <w:rPr>
          <w:b/>
          <w:bCs/>
        </w:rPr>
        <w:t>Д</w:t>
      </w:r>
      <w:proofErr w:type="gramEnd"/>
      <w:r>
        <w:rPr>
          <w:b/>
          <w:bCs/>
        </w:rPr>
        <w:t>оп. Столбец 2</w:t>
      </w:r>
      <w:r>
        <w:t xml:space="preserve"> – дополнительная информация об образце (она берется из д</w:t>
      </w:r>
      <w:r>
        <w:t>о</w:t>
      </w:r>
      <w:r>
        <w:t>полнительных суффиксов образца).</w:t>
      </w:r>
    </w:p>
    <w:p w14:paraId="4D291A6D" w14:textId="77777777" w:rsidR="00D26CBD" w:rsidRDefault="00D26CBD">
      <w:pPr>
        <w:jc w:val="left"/>
        <w:rPr>
          <w:b/>
        </w:rPr>
      </w:pPr>
    </w:p>
    <w:p w14:paraId="3CE7A136" w14:textId="77777777" w:rsidR="00D26CBD" w:rsidRDefault="004C3D15">
      <w:pPr>
        <w:jc w:val="left"/>
      </w:pPr>
      <w:r>
        <w:rPr>
          <w:b/>
        </w:rPr>
        <w:t>Группа параметров «Сохранение отчета».</w:t>
      </w:r>
    </w:p>
    <w:p w14:paraId="1D2077C0" w14:textId="77777777" w:rsidR="00D26CBD" w:rsidRDefault="004C3D15">
      <w:r>
        <w:t xml:space="preserve">Если поставить галочку у параметра </w:t>
      </w:r>
      <w:r>
        <w:rPr>
          <w:b/>
        </w:rPr>
        <w:t>«Сохранять отчет автоматически”</w:t>
      </w:r>
      <w:r>
        <w:t xml:space="preserve">, то будет автоматически сохраняться файл отчета в </w:t>
      </w:r>
      <w:r>
        <w:rPr>
          <w:b/>
        </w:rPr>
        <w:t>папке для сохранения отчетов</w:t>
      </w:r>
      <w:r>
        <w:t xml:space="preserve">, которую можно назначить, </w:t>
      </w:r>
      <w:proofErr w:type="gramStart"/>
      <w:r>
        <w:t>щелкнув по зна</w:t>
      </w:r>
      <w:r>
        <w:t>ч</w:t>
      </w:r>
      <w:r>
        <w:t>ку справа от поля</w:t>
      </w:r>
      <w:proofErr w:type="gramEnd"/>
      <w:r>
        <w:t xml:space="preserve"> с названием папки. При этом будут автоматически созданы подпапки года, месяца и дня.</w:t>
      </w:r>
    </w:p>
    <w:p w14:paraId="019EC025" w14:textId="77777777" w:rsidR="00D26CBD" w:rsidRDefault="004C3D15">
      <w:pPr>
        <w:jc w:val="left"/>
      </w:pPr>
      <w:r>
        <w:t>Кнопка</w:t>
      </w:r>
      <w:proofErr w:type="gramStart"/>
      <w:r>
        <w:t xml:space="preserve"> </w:t>
      </w:r>
      <w:r>
        <w:rPr>
          <w:b/>
        </w:rPr>
        <w:t>П</w:t>
      </w:r>
      <w:proofErr w:type="gramEnd"/>
      <w:r>
        <w:rPr>
          <w:b/>
        </w:rPr>
        <w:t>ринять</w:t>
      </w:r>
      <w:r>
        <w:t xml:space="preserve"> подтверждает внесенные изменения. Параметры протокола записываются в файл </w:t>
      </w:r>
      <w:r>
        <w:rPr>
          <w:lang w:val="en-US"/>
        </w:rPr>
        <w:t>Methods</w:t>
      </w:r>
      <w:r>
        <w:t>\</w:t>
      </w:r>
      <w:r>
        <w:rPr>
          <w:lang w:val="en-US"/>
        </w:rPr>
        <w:t>argon</w:t>
      </w:r>
      <w:r>
        <w:t>5.</w:t>
      </w:r>
      <w:proofErr w:type="spellStart"/>
      <w:r>
        <w:rPr>
          <w:lang w:val="en-US"/>
        </w:rPr>
        <w:t>prpt</w:t>
      </w:r>
      <w:proofErr w:type="spellEnd"/>
      <w:r>
        <w:t xml:space="preserve">. </w:t>
      </w:r>
    </w:p>
    <w:p w14:paraId="423DF22E" w14:textId="77777777" w:rsidR="00D26CBD" w:rsidRDefault="004C3D15">
      <w:pPr>
        <w:tabs>
          <w:tab w:val="left" w:pos="851"/>
        </w:tabs>
        <w:ind w:left="851" w:hanging="425"/>
      </w:pPr>
      <w:r>
        <w:t xml:space="preserve"> </w:t>
      </w:r>
    </w:p>
    <w:p w14:paraId="5D80A507" w14:textId="77777777" w:rsidR="00D26CBD" w:rsidRDefault="004C3D15">
      <w:pPr>
        <w:numPr>
          <w:ilvl w:val="0"/>
          <w:numId w:val="6"/>
        </w:numPr>
        <w:tabs>
          <w:tab w:val="left" w:pos="851"/>
        </w:tabs>
      </w:pPr>
      <w:r>
        <w:t xml:space="preserve">Окончательное оформление отчета производится в редакторе </w:t>
      </w:r>
      <w:r>
        <w:rPr>
          <w:b/>
          <w:lang w:val="en-US"/>
        </w:rPr>
        <w:t>MSOffice</w:t>
      </w:r>
      <w:r>
        <w:rPr>
          <w:b/>
          <w:vertAlign w:val="superscript"/>
        </w:rPr>
        <w:t>®</w:t>
      </w:r>
      <w:r>
        <w:t xml:space="preserve"> либо </w:t>
      </w:r>
      <w:r>
        <w:rPr>
          <w:b/>
          <w:lang w:val="en-US"/>
        </w:rPr>
        <w:t>OpenOffice</w:t>
      </w:r>
      <w:r>
        <w:rPr>
          <w:b/>
          <w:vertAlign w:val="superscript"/>
        </w:rPr>
        <w:t>®</w:t>
      </w:r>
      <w:r>
        <w:t>, в зависимости от того, какой из редакторов установлен на приборе. Чтобы назначить, какой из редакторов будет использоваться, надо указать соответствующее зн</w:t>
      </w:r>
      <w:r>
        <w:t>а</w:t>
      </w:r>
      <w:r>
        <w:t xml:space="preserve">чение параметра в файле </w:t>
      </w:r>
      <w:proofErr w:type="spellStart"/>
      <w:r>
        <w:rPr>
          <w:lang w:val="en-US"/>
        </w:rPr>
        <w:t>config</w:t>
      </w:r>
      <w:proofErr w:type="spellEnd"/>
      <w:r>
        <w:t>.</w:t>
      </w:r>
      <w:proofErr w:type="spellStart"/>
      <w:r>
        <w:rPr>
          <w:lang w:val="en-US"/>
        </w:rPr>
        <w:t>ini</w:t>
      </w:r>
      <w:proofErr w:type="spellEnd"/>
      <w:r>
        <w:t>, раздел [</w:t>
      </w:r>
      <w:r>
        <w:rPr>
          <w:lang w:val="en-US"/>
        </w:rPr>
        <w:t>startup</w:t>
      </w:r>
      <w:r>
        <w:t xml:space="preserve">], параметр </w:t>
      </w:r>
      <w:proofErr w:type="spellStart"/>
      <w:r>
        <w:rPr>
          <w:lang w:val="en-US"/>
        </w:rPr>
        <w:t>ReportProg</w:t>
      </w:r>
      <w:proofErr w:type="spellEnd"/>
      <w:r>
        <w:t xml:space="preserve">. После нажатия кнопки </w:t>
      </w:r>
      <w:r>
        <w:rPr>
          <w:b/>
        </w:rPr>
        <w:t xml:space="preserve">Печать отчета </w:t>
      </w:r>
      <w:r>
        <w:t xml:space="preserve">в окне создания отчетов программы </w:t>
      </w:r>
      <w:r>
        <w:rPr>
          <w:b/>
          <w:lang w:val="en-US"/>
        </w:rPr>
        <w:t>SP</w:t>
      </w:r>
      <w:r>
        <w:rPr>
          <w:b/>
        </w:rPr>
        <w:t xml:space="preserve"> </w:t>
      </w:r>
      <w:r>
        <w:t>будет автоматически з</w:t>
      </w:r>
      <w:r>
        <w:t>а</w:t>
      </w:r>
      <w:r>
        <w:t>пущен текстовый редактор (либо, если эта программа уже запущена на Вашем компьют</w:t>
      </w:r>
      <w:r>
        <w:t>е</w:t>
      </w:r>
      <w:r>
        <w:t>ре, будет открыто новое окно редактора). Отчет будет создан в окне редактора согласно указанного Вами шаблона с таблицей, заполненной значениями концентраций элементов из журнала измерений. После того, как завершится автоматический процесс заполнения таблицы, у Вас появляется возможность вручную отредактировать отчет. Как уже упом</w:t>
      </w:r>
      <w:r>
        <w:t>и</w:t>
      </w:r>
      <w:r>
        <w:t>налось в настоящей инструкции, необходимо ознакомиться с документацией на текстовый редактор, где подробно описаны приемы работы с таблицами и текстом.</w:t>
      </w:r>
    </w:p>
    <w:p w14:paraId="2B47EC70" w14:textId="77777777" w:rsidR="00D26CBD" w:rsidRDefault="00D26CBD">
      <w:pPr>
        <w:tabs>
          <w:tab w:val="left" w:pos="851"/>
        </w:tabs>
        <w:ind w:left="851" w:hanging="425"/>
      </w:pPr>
    </w:p>
    <w:p w14:paraId="014657F0" w14:textId="77777777" w:rsidR="00D26CBD" w:rsidRDefault="004C3D15">
      <w:pPr>
        <w:tabs>
          <w:tab w:val="left" w:pos="851"/>
        </w:tabs>
        <w:ind w:left="851" w:hanging="425"/>
      </w:pPr>
      <w:r>
        <w:tab/>
        <w:t xml:space="preserve">Готовый отчет можно направить на принтер для печати (команда </w:t>
      </w:r>
      <w:r>
        <w:rPr>
          <w:b/>
        </w:rPr>
        <w:t xml:space="preserve">Файл/Печать </w:t>
      </w:r>
      <w:r>
        <w:t xml:space="preserve">главного меню редактора либо сохранить на диске в файле (команда </w:t>
      </w:r>
      <w:r>
        <w:rPr>
          <w:b/>
        </w:rPr>
        <w:t>Файл</w:t>
      </w:r>
      <w:proofErr w:type="gramStart"/>
      <w:r>
        <w:rPr>
          <w:b/>
        </w:rPr>
        <w:t>/С</w:t>
      </w:r>
      <w:proofErr w:type="gramEnd"/>
      <w:r>
        <w:rPr>
          <w:b/>
        </w:rPr>
        <w:t>охранить как</w:t>
      </w:r>
      <w:r>
        <w:t xml:space="preserve">).  </w:t>
      </w:r>
    </w:p>
    <w:p w14:paraId="02A83E19" w14:textId="77777777" w:rsidR="009628EC" w:rsidRDefault="009628EC" w:rsidP="009628EC">
      <w:pPr>
        <w:numPr>
          <w:ilvl w:val="0"/>
          <w:numId w:val="6"/>
        </w:numPr>
        <w:tabs>
          <w:tab w:val="left" w:pos="851"/>
        </w:tabs>
      </w:pPr>
      <w:r>
        <w:t xml:space="preserve">Важный момент. Программа при </w:t>
      </w:r>
      <w:proofErr w:type="spellStart"/>
      <w:r>
        <w:t>созданнии</w:t>
      </w:r>
      <w:proofErr w:type="spellEnd"/>
      <w:r>
        <w:t xml:space="preserve"> отчета сначала загружает файл шаблона, з</w:t>
      </w:r>
      <w:r>
        <w:t>а</w:t>
      </w:r>
      <w:r>
        <w:t xml:space="preserve">тем производит в нем изменения, и, если стоит галочка у параметра </w:t>
      </w:r>
      <w:r>
        <w:rPr>
          <w:b/>
        </w:rPr>
        <w:t xml:space="preserve">«Сохранять отчет автоматически”, </w:t>
      </w:r>
      <w:r>
        <w:rPr>
          <w:bCs/>
        </w:rPr>
        <w:t xml:space="preserve">пытается сохранить файл с другим именем. Если по каким-то причинам программе не удалось переименовать </w:t>
      </w:r>
      <w:proofErr w:type="spellStart"/>
      <w:r>
        <w:rPr>
          <w:bCs/>
        </w:rPr>
        <w:t>созранный</w:t>
      </w:r>
      <w:proofErr w:type="spellEnd"/>
      <w:r>
        <w:rPr>
          <w:bCs/>
        </w:rPr>
        <w:t xml:space="preserve"> отчет, он продолжает называться именем шаблона. При выходе из редактора </w:t>
      </w:r>
      <w:r>
        <w:rPr>
          <w:b/>
          <w:lang w:val="en-US"/>
        </w:rPr>
        <w:t>MSOffice</w:t>
      </w:r>
      <w:r>
        <w:rPr>
          <w:b/>
          <w:vertAlign w:val="superscript"/>
        </w:rPr>
        <w:t>®</w:t>
      </w:r>
      <w:r>
        <w:t xml:space="preserve"> либо </w:t>
      </w:r>
      <w:r>
        <w:rPr>
          <w:b/>
          <w:lang w:val="en-US"/>
        </w:rPr>
        <w:t>OpenOffice</w:t>
      </w:r>
      <w:r>
        <w:rPr>
          <w:b/>
          <w:vertAlign w:val="superscript"/>
        </w:rPr>
        <w:t>®</w:t>
      </w:r>
      <w:r>
        <w:t xml:space="preserve"> программа запросит с</w:t>
      </w:r>
      <w:r>
        <w:t>о</w:t>
      </w:r>
      <w:r>
        <w:t xml:space="preserve">хранение измененного файла. Если файл продолжает иметь имя шаблона протокола, ни в коем случае не подтверждайте сохранение измененного шаблона! </w:t>
      </w:r>
    </w:p>
    <w:p w14:paraId="0B63097F" w14:textId="77777777" w:rsidR="009628EC" w:rsidRDefault="009628EC">
      <w:pPr>
        <w:tabs>
          <w:tab w:val="left" w:pos="851"/>
        </w:tabs>
        <w:ind w:left="851" w:hanging="425"/>
      </w:pPr>
    </w:p>
    <w:p w14:paraId="717005E4" w14:textId="77777777" w:rsidR="00D26CBD" w:rsidRDefault="004C3D15">
      <w:pPr>
        <w:tabs>
          <w:tab w:val="left" w:pos="851"/>
        </w:tabs>
        <w:ind w:left="851" w:hanging="425"/>
      </w:pPr>
      <w:r>
        <w:tab/>
      </w:r>
    </w:p>
    <w:p w14:paraId="719EE898" w14:textId="77777777" w:rsidR="00D26CBD" w:rsidRDefault="004C3D15">
      <w:r>
        <w:t>Завершив работу с отчетами, нажмите на кнопку</w:t>
      </w:r>
      <w:proofErr w:type="gramStart"/>
      <w:r>
        <w:t xml:space="preserve"> </w:t>
      </w:r>
      <w:r>
        <w:rPr>
          <w:b/>
        </w:rPr>
        <w:t>З</w:t>
      </w:r>
      <w:proofErr w:type="gramEnd"/>
      <w:r>
        <w:rPr>
          <w:b/>
        </w:rPr>
        <w:t>акрыть</w:t>
      </w:r>
      <w:r>
        <w:t xml:space="preserve"> в правом нижнем углу окна создания отчетов для того, чтобы вернуться к работе с программой </w:t>
      </w:r>
      <w:r>
        <w:rPr>
          <w:b/>
          <w:lang w:val="en-US"/>
        </w:rPr>
        <w:t>SP</w:t>
      </w:r>
      <w:r>
        <w:t xml:space="preserve">. </w:t>
      </w:r>
    </w:p>
    <w:p w14:paraId="784DFE2F" w14:textId="77777777" w:rsidR="00D26CBD" w:rsidRDefault="00D26CBD">
      <w:pPr>
        <w:ind w:firstLine="0"/>
      </w:pPr>
    </w:p>
    <w:p w14:paraId="631D51B9" w14:textId="77777777" w:rsidR="00D26CBD" w:rsidRDefault="004C3D15">
      <w:pPr>
        <w:pStyle w:val="2"/>
        <w:numPr>
          <w:ilvl w:val="0"/>
          <w:numId w:val="0"/>
        </w:numPr>
      </w:pPr>
      <w:bookmarkStart w:id="30" w:name="_Toc161582802"/>
      <w:r>
        <w:lastRenderedPageBreak/>
        <w:t>6.9. Проведение корректировки аналитической методики по контрольным образцам.</w:t>
      </w:r>
      <w:bookmarkEnd w:id="30"/>
    </w:p>
    <w:p w14:paraId="76D521C3" w14:textId="77777777" w:rsidR="00D26CBD" w:rsidRDefault="00D26CBD"/>
    <w:p w14:paraId="697D23D5" w14:textId="77777777" w:rsidR="00D26CBD" w:rsidRDefault="004C3D15">
      <w:r>
        <w:t>При работе на приборе оператор обязан проводить регулярную проверку правильности показаний прибора.</w:t>
      </w:r>
    </w:p>
    <w:p w14:paraId="00D49519" w14:textId="77777777" w:rsidR="00D26CBD" w:rsidRDefault="004C3D15">
      <w:r>
        <w:t xml:space="preserve">Для уменьшения систематических ошибок анализа необходимо проводить проверку показаний прибора каждые 6 часов, а также при значительном изменении температуры (более чем на 5 градусов). </w:t>
      </w:r>
    </w:p>
    <w:p w14:paraId="76689714" w14:textId="77777777" w:rsidR="00D26CBD" w:rsidRDefault="004C3D15">
      <w:r>
        <w:t>Проверка показаний прибора основана на сравнении значений концентраций, полученных при и</w:t>
      </w:r>
      <w:r>
        <w:t>з</w:t>
      </w:r>
      <w:r>
        <w:t>мерении контрольного образца со значениями, измеренными сразу после установки и настройки приб</w:t>
      </w:r>
      <w:r>
        <w:t>о</w:t>
      </w:r>
      <w:r>
        <w:t>ра.</w:t>
      </w:r>
    </w:p>
    <w:p w14:paraId="2578C08C" w14:textId="77777777" w:rsidR="00D26CBD" w:rsidRDefault="004C3D15">
      <w:r>
        <w:t>В качестве контрольных образцов выбираются один или несколько образцов либо из комплекта СО, либо производственная проба, в которо</w:t>
      </w:r>
      <w:proofErr w:type="gramStart"/>
      <w:r>
        <w:t>м(</w:t>
      </w:r>
      <w:proofErr w:type="spellStart"/>
      <w:proofErr w:type="gramEnd"/>
      <w:r>
        <w:t>ых</w:t>
      </w:r>
      <w:proofErr w:type="spellEnd"/>
      <w:r>
        <w:t>) содержатся в значимых концентрациях все интерес</w:t>
      </w:r>
      <w:r>
        <w:t>у</w:t>
      </w:r>
      <w:r>
        <w:t xml:space="preserve">ющие элементы. </w:t>
      </w:r>
    </w:p>
    <w:p w14:paraId="247F77A1" w14:textId="77777777" w:rsidR="00D26CBD" w:rsidRDefault="004C3D15">
      <w:r>
        <w:t>При расхождении измеренных и контрольных средних значений концентраций, систематически превышающем величину случайного разброса измерений, необходимо провести Корректировку АМ.</w:t>
      </w:r>
    </w:p>
    <w:p w14:paraId="491D1AE1" w14:textId="77777777" w:rsidR="00D26CBD" w:rsidRDefault="004C3D15">
      <w:r>
        <w:t>Корректировка АМ заключается в последовательном измерении заданных в АМ контрольных о</w:t>
      </w:r>
      <w:r>
        <w:t>б</w:t>
      </w:r>
      <w:r>
        <w:t>разцов и сравнении измеренных значений относительных интенсивностей определенных аналитических линий с контрольными значениями относительных интенсивностей, записанных при разработке анал</w:t>
      </w:r>
      <w:r>
        <w:t>и</w:t>
      </w:r>
      <w:r>
        <w:t>тической методики.</w:t>
      </w:r>
    </w:p>
    <w:p w14:paraId="7C9CF6D6" w14:textId="77777777" w:rsidR="00D26CBD" w:rsidRDefault="004C3D15">
      <w:r>
        <w:t xml:space="preserve">По результатам сравнения вычисляются коэффициенты корректировки </w:t>
      </w:r>
      <w:r>
        <w:rPr>
          <w:b/>
        </w:rPr>
        <w:t>К</w:t>
      </w:r>
      <w:proofErr w:type="gramStart"/>
      <w:r>
        <w:rPr>
          <w:b/>
          <w:vertAlign w:val="subscript"/>
        </w:rPr>
        <w:t>0</w:t>
      </w:r>
      <w:proofErr w:type="gramEnd"/>
      <w:r>
        <w:rPr>
          <w:b/>
          <w:vertAlign w:val="subscript"/>
        </w:rPr>
        <w:t xml:space="preserve"> </w:t>
      </w:r>
      <w:r>
        <w:rPr>
          <w:b/>
        </w:rPr>
        <w:t xml:space="preserve"> </w:t>
      </w:r>
      <w:r>
        <w:rPr>
          <w:bCs/>
        </w:rPr>
        <w:t>- смещение и</w:t>
      </w:r>
      <w:r>
        <w:rPr>
          <w:b/>
        </w:rPr>
        <w:t xml:space="preserve"> К</w:t>
      </w:r>
      <w:r>
        <w:rPr>
          <w:b/>
          <w:vertAlign w:val="subscript"/>
        </w:rPr>
        <w:t xml:space="preserve">1 </w:t>
      </w:r>
      <w:r>
        <w:rPr>
          <w:bCs/>
        </w:rPr>
        <w:t>– наклон.</w:t>
      </w:r>
    </w:p>
    <w:p w14:paraId="2CB66C6D" w14:textId="77777777" w:rsidR="00D26CBD" w:rsidRDefault="004C3D15">
      <w:pPr>
        <w:pStyle w:val="af"/>
        <w:rPr>
          <w:sz w:val="20"/>
        </w:rPr>
      </w:pPr>
      <w:r>
        <w:rPr>
          <w:sz w:val="20"/>
        </w:rPr>
        <w:t>После того, как проведена корректировка, при всех последующих измерениях проводится корре</w:t>
      </w:r>
      <w:r>
        <w:rPr>
          <w:sz w:val="20"/>
        </w:rPr>
        <w:t>к</w:t>
      </w:r>
      <w:r>
        <w:rPr>
          <w:sz w:val="20"/>
        </w:rPr>
        <w:t>ция интенсивностей через коэффициенты корректировки по формуле:</w:t>
      </w:r>
    </w:p>
    <w:p w14:paraId="6D6A4EA9" w14:textId="77777777" w:rsidR="00D26CBD" w:rsidRDefault="00D26CBD">
      <w:pPr>
        <w:pStyle w:val="af"/>
        <w:rPr>
          <w:sz w:val="20"/>
        </w:rPr>
      </w:pPr>
    </w:p>
    <w:p w14:paraId="2258AB06" w14:textId="77777777" w:rsidR="00D26CBD" w:rsidRDefault="004C3D15">
      <w:pPr>
        <w:jc w:val="center"/>
      </w:pPr>
      <w:r>
        <w:rPr>
          <w:b/>
          <w:lang w:val="en-US"/>
        </w:rPr>
        <w:t>I</w:t>
      </w:r>
      <w:proofErr w:type="spellStart"/>
      <w:r>
        <w:rPr>
          <w:b/>
          <w:vertAlign w:val="subscript"/>
        </w:rPr>
        <w:t>корр</w:t>
      </w:r>
      <w:proofErr w:type="spellEnd"/>
      <w:r>
        <w:rPr>
          <w:b/>
        </w:rPr>
        <w:t xml:space="preserve"> = К</w:t>
      </w:r>
      <w:r>
        <w:rPr>
          <w:b/>
          <w:vertAlign w:val="subscript"/>
        </w:rPr>
        <w:t>а0</w:t>
      </w:r>
      <w:r>
        <w:rPr>
          <w:b/>
        </w:rPr>
        <w:t xml:space="preserve"> + К</w:t>
      </w:r>
      <w:r>
        <w:rPr>
          <w:b/>
          <w:vertAlign w:val="subscript"/>
        </w:rPr>
        <w:t>а1</w:t>
      </w:r>
      <w:r>
        <w:rPr>
          <w:rFonts w:ascii="Symbol" w:hAnsi="Symbol"/>
          <w:b/>
        </w:rPr>
        <w:t></w:t>
      </w:r>
      <w:r>
        <w:rPr>
          <w:b/>
          <w:lang w:val="en-US"/>
        </w:rPr>
        <w:t>I</w:t>
      </w:r>
      <w:r>
        <w:rPr>
          <w:b/>
          <w:vertAlign w:val="subscript"/>
        </w:rPr>
        <w:t>изм</w:t>
      </w:r>
      <w:r>
        <w:rPr>
          <w:b/>
        </w:rPr>
        <w:t>.</w:t>
      </w:r>
    </w:p>
    <w:p w14:paraId="3EA5C1F2" w14:textId="77777777" w:rsidR="00D26CBD" w:rsidRDefault="00D26CBD"/>
    <w:p w14:paraId="780E46AA" w14:textId="77777777" w:rsidR="00D26CBD" w:rsidRDefault="004C3D15">
      <w:r>
        <w:t>Особо следует обратить внимание на необходимость максимально тщательной подготовки ко</w:t>
      </w:r>
      <w:r>
        <w:t>н</w:t>
      </w:r>
      <w:r>
        <w:t>трольных образцов при проведении корректировки, поскольку корректировка по неудачно измеренному контрольному образцу даст ошибочные коэффициенты, которые будут применяться при измерениях всех последующих рабочих образцов, пока не будет проведена новая корректировка.</w:t>
      </w:r>
    </w:p>
    <w:p w14:paraId="56B9DB39" w14:textId="77777777" w:rsidR="00D26CBD" w:rsidRDefault="00D26CBD"/>
    <w:p w14:paraId="331BF01A" w14:textId="77777777" w:rsidR="00D26CBD" w:rsidRDefault="004C3D15">
      <w:r>
        <w:t xml:space="preserve">Для каждой </w:t>
      </w:r>
      <w:r>
        <w:rPr>
          <w:b/>
        </w:rPr>
        <w:t>АМ</w:t>
      </w:r>
      <w:r>
        <w:t xml:space="preserve"> требуется свой набор контрольных образцов. Он записан в описании методики.</w:t>
      </w:r>
    </w:p>
    <w:p w14:paraId="51D6D97B" w14:textId="77777777" w:rsidR="00D26CBD" w:rsidRDefault="00D26CBD">
      <w:pPr>
        <w:keepNext/>
      </w:pPr>
    </w:p>
    <w:p w14:paraId="3A621AD3" w14:textId="77777777" w:rsidR="00D26CBD" w:rsidRDefault="00D26CBD">
      <w:pPr>
        <w:rPr>
          <w:sz w:val="28"/>
          <w:szCs w:val="28"/>
        </w:rPr>
      </w:pPr>
    </w:p>
    <w:p w14:paraId="60ABF401" w14:textId="77777777" w:rsidR="00D26CBD" w:rsidRDefault="004C3D15">
      <w:r>
        <w:rPr>
          <w:b/>
          <w:bCs/>
          <w:sz w:val="28"/>
          <w:szCs w:val="28"/>
        </w:rPr>
        <w:t>Последовательность проведения корректировки аналитической программы.</w:t>
      </w:r>
    </w:p>
    <w:p w14:paraId="3FBCC505" w14:textId="77777777" w:rsidR="00D26CBD" w:rsidRDefault="00D26CBD"/>
    <w:p w14:paraId="47DF37EB" w14:textId="77777777" w:rsidR="00D26CBD" w:rsidRDefault="004C3D15" w:rsidP="00C53F9E">
      <w:pPr>
        <w:numPr>
          <w:ilvl w:val="3"/>
          <w:numId w:val="16"/>
        </w:numPr>
      </w:pPr>
      <w:r>
        <w:t xml:space="preserve">Проведение корректировки начинается с команды </w:t>
      </w:r>
      <w:r>
        <w:rPr>
          <w:b/>
        </w:rPr>
        <w:t>Файл/Новый образец для ко</w:t>
      </w:r>
      <w:r>
        <w:rPr>
          <w:b/>
        </w:rPr>
        <w:t>р</w:t>
      </w:r>
      <w:r>
        <w:rPr>
          <w:b/>
        </w:rPr>
        <w:t>ректировки</w:t>
      </w:r>
      <w:r>
        <w:t>. Кликнув на ней, получаем список контрольных образцов для корре</w:t>
      </w:r>
      <w:r>
        <w:t>к</w:t>
      </w:r>
      <w:r>
        <w:t>тировки, например:</w:t>
      </w:r>
    </w:p>
    <w:p w14:paraId="597109D0" w14:textId="77777777" w:rsidR="00D26CBD" w:rsidRDefault="00D26CBD"/>
    <w:p w14:paraId="6092496D" w14:textId="72328D89" w:rsidR="00D26CBD" w:rsidRDefault="00380C6B">
      <w:r>
        <w:rPr>
          <w:noProof/>
          <w:lang w:eastAsia="ru-RU"/>
        </w:rPr>
        <w:lastRenderedPageBreak/>
        <w:drawing>
          <wp:inline distT="0" distB="0" distL="0" distR="0" wp14:anchorId="783D12FA" wp14:editId="483346DE">
            <wp:extent cx="5160010" cy="2865120"/>
            <wp:effectExtent l="0" t="0" r="0" b="0"/>
            <wp:docPr id="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0010" cy="2865120"/>
                    </a:xfrm>
                    <a:prstGeom prst="rect">
                      <a:avLst/>
                    </a:prstGeom>
                    <a:solidFill>
                      <a:srgbClr val="FFFFFF"/>
                    </a:solidFill>
                    <a:ln>
                      <a:noFill/>
                    </a:ln>
                  </pic:spPr>
                </pic:pic>
              </a:graphicData>
            </a:graphic>
          </wp:inline>
        </w:drawing>
      </w:r>
    </w:p>
    <w:p w14:paraId="6717C4C5" w14:textId="77777777" w:rsidR="00D26CBD" w:rsidRDefault="00C53F9E" w:rsidP="00C53F9E">
      <w:pPr>
        <w:jc w:val="center"/>
      </w:pPr>
      <w:r w:rsidRPr="00C53F9E">
        <w:rPr>
          <w:i/>
          <w:iCs/>
          <w:u w:val="single"/>
        </w:rPr>
        <w:t>Рис.19</w:t>
      </w:r>
      <w:r>
        <w:rPr>
          <w:i/>
          <w:iCs/>
        </w:rPr>
        <w:t xml:space="preserve">. </w:t>
      </w:r>
      <w:r>
        <w:t>Выбор образца для проведения корректировки.</w:t>
      </w:r>
    </w:p>
    <w:p w14:paraId="15E4A22B" w14:textId="77777777" w:rsidR="00C53F9E" w:rsidRPr="00C53F9E" w:rsidRDefault="00C53F9E" w:rsidP="00C53F9E">
      <w:pPr>
        <w:jc w:val="center"/>
      </w:pPr>
    </w:p>
    <w:p w14:paraId="7F2E14F9" w14:textId="77777777" w:rsidR="00D26CBD" w:rsidRDefault="004C3D15">
      <w:r>
        <w:t>2. Кликаем мышкой на строчке выбранного образца и нажимает кнопку</w:t>
      </w:r>
      <w:proofErr w:type="gramStart"/>
      <w:r>
        <w:t xml:space="preserve"> </w:t>
      </w:r>
      <w:r>
        <w:rPr>
          <w:b/>
        </w:rPr>
        <w:t>Н</w:t>
      </w:r>
      <w:proofErr w:type="gramEnd"/>
      <w:r>
        <w:rPr>
          <w:b/>
        </w:rPr>
        <w:t>ачать измерение</w:t>
      </w:r>
      <w:r>
        <w:t>. Пр</w:t>
      </w:r>
      <w:r>
        <w:t>о</w:t>
      </w:r>
      <w:r>
        <w:t>грамма возвращает нас в главное окно, при этом появляется название выбранного образца для коррект</w:t>
      </w:r>
      <w:r>
        <w:t>и</w:t>
      </w:r>
      <w:r>
        <w:t>ровки:</w:t>
      </w:r>
    </w:p>
    <w:p w14:paraId="25E78DFE" w14:textId="77777777" w:rsidR="00D26CBD" w:rsidRDefault="00D26CBD"/>
    <w:p w14:paraId="3F3F14BA" w14:textId="1998E54A" w:rsidR="00D26CBD" w:rsidRDefault="00380C6B">
      <w:r>
        <w:rPr>
          <w:noProof/>
          <w:lang w:eastAsia="ru-RU"/>
        </w:rPr>
        <w:drawing>
          <wp:inline distT="0" distB="0" distL="0" distR="0" wp14:anchorId="5A0DF016" wp14:editId="5EFB19A3">
            <wp:extent cx="5756275" cy="3052445"/>
            <wp:effectExtent l="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6275" cy="3052445"/>
                    </a:xfrm>
                    <a:prstGeom prst="rect">
                      <a:avLst/>
                    </a:prstGeom>
                    <a:solidFill>
                      <a:srgbClr val="FFFFFF"/>
                    </a:solidFill>
                    <a:ln>
                      <a:noFill/>
                    </a:ln>
                  </pic:spPr>
                </pic:pic>
              </a:graphicData>
            </a:graphic>
          </wp:inline>
        </w:drawing>
      </w:r>
    </w:p>
    <w:p w14:paraId="720AFA09" w14:textId="77777777" w:rsidR="00C53F9E" w:rsidRDefault="00C53F9E" w:rsidP="00C53F9E">
      <w:pPr>
        <w:jc w:val="center"/>
      </w:pPr>
      <w:r w:rsidRPr="00C53F9E">
        <w:rPr>
          <w:i/>
          <w:iCs/>
          <w:u w:val="single"/>
        </w:rPr>
        <w:t>Рис.</w:t>
      </w:r>
      <w:r>
        <w:rPr>
          <w:i/>
          <w:iCs/>
          <w:u w:val="single"/>
        </w:rPr>
        <w:t>20</w:t>
      </w:r>
      <w:r>
        <w:rPr>
          <w:i/>
          <w:iCs/>
        </w:rPr>
        <w:t xml:space="preserve">. </w:t>
      </w:r>
      <w:r>
        <w:t>Главное окно перед проведением корректировки.</w:t>
      </w:r>
    </w:p>
    <w:p w14:paraId="2A271CA3" w14:textId="77777777" w:rsidR="00D26CBD" w:rsidRDefault="00D26CBD" w:rsidP="00C53F9E">
      <w:pPr>
        <w:jc w:val="center"/>
      </w:pPr>
    </w:p>
    <w:p w14:paraId="39826C50" w14:textId="77777777" w:rsidR="00C53F9E" w:rsidRDefault="00C53F9E"/>
    <w:p w14:paraId="5B81FD65" w14:textId="77777777" w:rsidR="00D26CBD" w:rsidRDefault="004C3D15">
      <w:r>
        <w:t xml:space="preserve">Обратите внимание, что в таблице белым цветом фона остались отмечены только те элементы, по которым будет </w:t>
      </w:r>
      <w:proofErr w:type="gramStart"/>
      <w:r>
        <w:t>проводится</w:t>
      </w:r>
      <w:proofErr w:type="gramEnd"/>
      <w:r>
        <w:t xml:space="preserve"> корректировка выбранным образцом. Также отметим появление новой кно</w:t>
      </w:r>
      <w:r>
        <w:t>п</w:t>
      </w:r>
      <w:r>
        <w:t>ки «</w:t>
      </w:r>
      <w:r>
        <w:rPr>
          <w:b/>
        </w:rPr>
        <w:t>Измеряется образец для корректировки</w:t>
      </w:r>
      <w:r>
        <w:t>» (пока эта кнопка не активна). Далее надо провести не менее трех измерений выбранного образца как обычно:</w:t>
      </w:r>
    </w:p>
    <w:p w14:paraId="24E2FEB5" w14:textId="77777777" w:rsidR="00D26CBD" w:rsidRDefault="00D26CBD"/>
    <w:p w14:paraId="335238A0" w14:textId="136F8E8B" w:rsidR="00D26CBD" w:rsidRDefault="00380C6B">
      <w:r>
        <w:rPr>
          <w:noProof/>
          <w:lang w:eastAsia="ru-RU"/>
        </w:rPr>
        <w:lastRenderedPageBreak/>
        <w:drawing>
          <wp:inline distT="0" distB="0" distL="0" distR="0" wp14:anchorId="63C07227" wp14:editId="1A2D82AE">
            <wp:extent cx="5765165" cy="3244215"/>
            <wp:effectExtent l="0" t="0" r="0" b="0"/>
            <wp:docPr id="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5165" cy="3244215"/>
                    </a:xfrm>
                    <a:prstGeom prst="rect">
                      <a:avLst/>
                    </a:prstGeom>
                    <a:solidFill>
                      <a:srgbClr val="FFFFFF"/>
                    </a:solidFill>
                    <a:ln>
                      <a:noFill/>
                    </a:ln>
                  </pic:spPr>
                </pic:pic>
              </a:graphicData>
            </a:graphic>
          </wp:inline>
        </w:drawing>
      </w:r>
    </w:p>
    <w:p w14:paraId="745327EA" w14:textId="77777777" w:rsidR="00C53F9E" w:rsidRDefault="00C53F9E" w:rsidP="00C53F9E">
      <w:pPr>
        <w:jc w:val="center"/>
      </w:pPr>
      <w:r w:rsidRPr="00C53F9E">
        <w:rPr>
          <w:i/>
          <w:iCs/>
          <w:u w:val="single"/>
        </w:rPr>
        <w:t>Рис.</w:t>
      </w:r>
      <w:r>
        <w:rPr>
          <w:i/>
          <w:iCs/>
          <w:u w:val="single"/>
        </w:rPr>
        <w:t>21</w:t>
      </w:r>
      <w:r>
        <w:rPr>
          <w:i/>
          <w:iCs/>
        </w:rPr>
        <w:t xml:space="preserve">. </w:t>
      </w:r>
      <w:r>
        <w:t>Главное окно после измерения образца для корректировки.</w:t>
      </w:r>
    </w:p>
    <w:p w14:paraId="352F3B63" w14:textId="77777777" w:rsidR="00D26CBD" w:rsidRDefault="00D26CBD" w:rsidP="00C53F9E">
      <w:pPr>
        <w:jc w:val="center"/>
      </w:pPr>
    </w:p>
    <w:p w14:paraId="700616B6" w14:textId="77777777" w:rsidR="00D26CBD" w:rsidRDefault="004C3D15">
      <w:r>
        <w:t>Кнопка стала активной и изменила название на «</w:t>
      </w:r>
      <w:r>
        <w:rPr>
          <w:b/>
        </w:rPr>
        <w:t>Провести корректировку</w:t>
      </w:r>
      <w:r>
        <w:t xml:space="preserve">». Заметим, что при съемке можно, как и всегда, закрывать, </w:t>
      </w:r>
      <w:proofErr w:type="gramStart"/>
      <w:r>
        <w:t>переделывать или удалять</w:t>
      </w:r>
      <w:proofErr w:type="gramEnd"/>
      <w:r>
        <w:t xml:space="preserve"> измерения, которые не нравятся.</w:t>
      </w:r>
    </w:p>
    <w:p w14:paraId="34A2247A" w14:textId="77777777" w:rsidR="00D26CBD" w:rsidRDefault="00D26CBD"/>
    <w:p w14:paraId="4B5E2693" w14:textId="77777777" w:rsidR="00D26CBD" w:rsidRDefault="004C3D15">
      <w:r>
        <w:t>Убедившись, что проведенная серия измерений устраивает по сходимости, нажимаем на кнопку «</w:t>
      </w:r>
      <w:r>
        <w:rPr>
          <w:b/>
        </w:rPr>
        <w:t>Провести корректировку</w:t>
      </w:r>
      <w:r>
        <w:t>»:</w:t>
      </w:r>
    </w:p>
    <w:p w14:paraId="75FAAF77" w14:textId="77777777" w:rsidR="00D26CBD" w:rsidRDefault="00D26CBD"/>
    <w:p w14:paraId="2D2A4ECF" w14:textId="77777777" w:rsidR="00D26CBD" w:rsidRDefault="00D26CBD"/>
    <w:p w14:paraId="4B1E284D" w14:textId="364CF9B0" w:rsidR="00D26CBD" w:rsidRDefault="00380C6B">
      <w:pPr>
        <w:jc w:val="center"/>
      </w:pPr>
      <w:r>
        <w:rPr>
          <w:noProof/>
          <w:lang w:eastAsia="ru-RU"/>
        </w:rPr>
        <w:drawing>
          <wp:inline distT="0" distB="0" distL="0" distR="0" wp14:anchorId="68E82D2A" wp14:editId="0A7B4684">
            <wp:extent cx="2691130" cy="3688080"/>
            <wp:effectExtent l="0" t="0" r="0"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1130" cy="3688080"/>
                    </a:xfrm>
                    <a:prstGeom prst="rect">
                      <a:avLst/>
                    </a:prstGeom>
                    <a:solidFill>
                      <a:srgbClr val="FFFFFF"/>
                    </a:solidFill>
                    <a:ln>
                      <a:noFill/>
                    </a:ln>
                  </pic:spPr>
                </pic:pic>
              </a:graphicData>
            </a:graphic>
          </wp:inline>
        </w:drawing>
      </w:r>
    </w:p>
    <w:p w14:paraId="5EFCE84A" w14:textId="77777777" w:rsidR="00D26CBD" w:rsidRDefault="00C53F9E" w:rsidP="00C53F9E">
      <w:pPr>
        <w:jc w:val="center"/>
      </w:pPr>
      <w:r w:rsidRPr="00C53F9E">
        <w:rPr>
          <w:i/>
          <w:iCs/>
          <w:u w:val="single"/>
        </w:rPr>
        <w:t>Рис.</w:t>
      </w:r>
      <w:r>
        <w:rPr>
          <w:i/>
          <w:iCs/>
          <w:u w:val="single"/>
        </w:rPr>
        <w:t>21</w:t>
      </w:r>
      <w:r>
        <w:rPr>
          <w:i/>
          <w:iCs/>
        </w:rPr>
        <w:t xml:space="preserve">. </w:t>
      </w:r>
      <w:r>
        <w:t>Таблица коэффициентов корректировки.</w:t>
      </w:r>
    </w:p>
    <w:p w14:paraId="27684251" w14:textId="77777777" w:rsidR="00C53F9E" w:rsidRDefault="00C53F9E" w:rsidP="00C53F9E">
      <w:pPr>
        <w:jc w:val="center"/>
      </w:pPr>
    </w:p>
    <w:p w14:paraId="65C4D253" w14:textId="77777777" w:rsidR="00D26CBD" w:rsidRDefault="004C3D15">
      <w:r>
        <w:lastRenderedPageBreak/>
        <w:t>И получаем окно с результатом корректировки по выбранному образцу. В нем, можно оставить галочки только у тех линий, для которых надо принять новые коэффициенты корректировки, после чего нажимаем кнопку</w:t>
      </w:r>
      <w:proofErr w:type="gramStart"/>
      <w:r>
        <w:t xml:space="preserve"> </w:t>
      </w:r>
      <w:r>
        <w:rPr>
          <w:b/>
        </w:rPr>
        <w:t>П</w:t>
      </w:r>
      <w:proofErr w:type="gramEnd"/>
      <w:r>
        <w:rPr>
          <w:b/>
        </w:rPr>
        <w:t>ринять</w:t>
      </w:r>
      <w:r>
        <w:t xml:space="preserve">. </w:t>
      </w:r>
    </w:p>
    <w:p w14:paraId="4AC59D22" w14:textId="77777777" w:rsidR="00D26CBD" w:rsidRDefault="00D26CBD"/>
    <w:p w14:paraId="1A29F92C" w14:textId="77777777" w:rsidR="00D26CBD" w:rsidRDefault="004C3D15">
      <w:r>
        <w:t xml:space="preserve">4. Для проведения корректировки по другому образцу снова выбираем в меню команду </w:t>
      </w:r>
      <w:r>
        <w:rPr>
          <w:b/>
        </w:rPr>
        <w:t>Файл/Новый образец для корректировки</w:t>
      </w:r>
      <w:r>
        <w:t>.</w:t>
      </w:r>
    </w:p>
    <w:p w14:paraId="5748BBF7" w14:textId="77777777" w:rsidR="00D26CBD" w:rsidRDefault="00D26CBD">
      <w:pPr>
        <w:ind w:firstLine="0"/>
      </w:pPr>
    </w:p>
    <w:p w14:paraId="1C5FC84D" w14:textId="77777777" w:rsidR="00D26CBD" w:rsidRDefault="004C3D15">
      <w:pPr>
        <w:pStyle w:val="2"/>
        <w:numPr>
          <w:ilvl w:val="0"/>
          <w:numId w:val="0"/>
        </w:numPr>
      </w:pPr>
      <w:bookmarkStart w:id="31" w:name="_Toc161582803"/>
      <w:r>
        <w:t>6.10. Введение поправок по результатам измерения стандартного образца предприятия (СОП).</w:t>
      </w:r>
      <w:bookmarkEnd w:id="31"/>
    </w:p>
    <w:p w14:paraId="2193F616" w14:textId="77777777" w:rsidR="00D26CBD" w:rsidRDefault="00D26CBD"/>
    <w:p w14:paraId="445461BD" w14:textId="77777777" w:rsidR="00D26CBD" w:rsidRDefault="004C3D15">
      <w:r>
        <w:t>Как правило, при проведении анализа производственных образцов определенной марки стали или сплава возникает необходимость оценки правильности результатов анализа указанных образцов, пол</w:t>
      </w:r>
      <w:r>
        <w:t>у</w:t>
      </w:r>
      <w:r>
        <w:t>ченных после настройки аналитической методики по ГСО и, возможно, введения поправок. Для этого используется производственный образец, содержание необходимых химических элементов в котором измерено с достаточной точностью химическими методами (желательно в нескольких лабораториях). Такой образец называется стандартным образцом предприятия (СОП). Он хорош тем, что его структура и способ изготовления максимально совпадает со структурой и способом изготовления производственных проб.</w:t>
      </w:r>
    </w:p>
    <w:p w14:paraId="74366EE4" w14:textId="77777777" w:rsidR="00D26CBD" w:rsidRDefault="004C3D15">
      <w:r>
        <w:t>Расхождения результатов анализа СОП с результатами химического анализа могут быть вызваны различиями в структуре и способе изготовления ГСО и производственных проб.</w:t>
      </w:r>
    </w:p>
    <w:p w14:paraId="67491BDC" w14:textId="77777777" w:rsidR="00D26CBD" w:rsidRDefault="004C3D15">
      <w:r>
        <w:t xml:space="preserve">Учет этого расхождения в программе </w:t>
      </w:r>
      <w:r>
        <w:rPr>
          <w:lang w:val="en-US"/>
        </w:rPr>
        <w:t>SP</w:t>
      </w:r>
      <w:r>
        <w:t xml:space="preserve"> осуществляется следующим образом.</w:t>
      </w:r>
    </w:p>
    <w:p w14:paraId="7ABEAAA6" w14:textId="77777777" w:rsidR="00D26CBD" w:rsidRDefault="004C3D15">
      <w:r>
        <w:t xml:space="preserve">Во-первых, следует занести химический состав СОП в базу данных стандартных образцов. Как это делается, описано в Руководстве по построению аналитических методик. </w:t>
      </w:r>
    </w:p>
    <w:p w14:paraId="4FB5A593" w14:textId="4C8BA188" w:rsidR="00B52F80" w:rsidRDefault="004C3D15" w:rsidP="00B52F80">
      <w:pPr>
        <w:jc w:val="left"/>
      </w:pPr>
      <w:r>
        <w:t xml:space="preserve">Во-вторых, следует записать название (или номер) СОП в параметры аналитической методики. Для этого надо войти в команду </w:t>
      </w:r>
      <w:r>
        <w:rPr>
          <w:b/>
          <w:bCs/>
        </w:rPr>
        <w:t>Методика</w:t>
      </w:r>
      <w:proofErr w:type="gramStart"/>
      <w:r>
        <w:rPr>
          <w:b/>
          <w:bCs/>
        </w:rPr>
        <w:t>/Р</w:t>
      </w:r>
      <w:proofErr w:type="gramEnd"/>
      <w:r>
        <w:rPr>
          <w:b/>
          <w:bCs/>
        </w:rPr>
        <w:t>едактировать</w:t>
      </w:r>
      <w:r>
        <w:t xml:space="preserve"> и выбрать в окне вкладку </w:t>
      </w:r>
      <w:r>
        <w:rPr>
          <w:b/>
          <w:bCs/>
        </w:rPr>
        <w:t>Регрессии</w:t>
      </w:r>
      <w:r>
        <w:t xml:space="preserve"> (см. рис. </w:t>
      </w:r>
      <w:r w:rsidR="00B52F80" w:rsidRPr="00B52F80">
        <w:t>22</w:t>
      </w:r>
      <w:r>
        <w:t>а).</w:t>
      </w:r>
      <w:r w:rsidR="00B52F80" w:rsidRPr="00B52F80">
        <w:t xml:space="preserve"> </w:t>
      </w:r>
      <w:proofErr w:type="gramStart"/>
      <w:r w:rsidR="00B52F80">
        <w:t xml:space="preserve">Затем следует вписать название выбранного СОП в поле </w:t>
      </w:r>
      <w:r w:rsidR="00B52F80">
        <w:rPr>
          <w:b/>
          <w:bCs/>
        </w:rPr>
        <w:t>Образец для расчета поправок</w:t>
      </w:r>
      <w:r w:rsidR="00B52F80">
        <w:t>.</w:t>
      </w:r>
      <w:proofErr w:type="gramEnd"/>
    </w:p>
    <w:p w14:paraId="7FA59970" w14:textId="3F19D98F" w:rsidR="00D26CBD" w:rsidRPr="00B52F80" w:rsidRDefault="00380C6B" w:rsidP="00B52F80">
      <w:pPr>
        <w:ind w:firstLine="0"/>
        <w:jc w:val="center"/>
      </w:pPr>
      <w:r>
        <w:rPr>
          <w:noProof/>
          <w:lang w:eastAsia="ru-RU"/>
        </w:rPr>
        <w:drawing>
          <wp:inline distT="0" distB="0" distL="0" distR="0" wp14:anchorId="3D00BA4D" wp14:editId="5F905500">
            <wp:extent cx="5751830" cy="4541520"/>
            <wp:effectExtent l="0" t="0" r="0"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1830" cy="4541520"/>
                    </a:xfrm>
                    <a:prstGeom prst="rect">
                      <a:avLst/>
                    </a:prstGeom>
                    <a:noFill/>
                    <a:ln>
                      <a:noFill/>
                    </a:ln>
                  </pic:spPr>
                </pic:pic>
              </a:graphicData>
            </a:graphic>
          </wp:inline>
        </w:drawing>
      </w:r>
    </w:p>
    <w:p w14:paraId="0EFC56B3" w14:textId="7C140D35" w:rsidR="00D26CBD" w:rsidRDefault="00D26CBD">
      <w:pPr>
        <w:jc w:val="center"/>
      </w:pPr>
    </w:p>
    <w:p w14:paraId="0196D1FF" w14:textId="77777777" w:rsidR="00D26CBD" w:rsidRPr="005E27C7" w:rsidRDefault="004C3D15">
      <w:pPr>
        <w:jc w:val="center"/>
        <w:rPr>
          <w:i/>
          <w:iCs/>
        </w:rPr>
      </w:pPr>
      <w:r w:rsidRPr="005E27C7">
        <w:rPr>
          <w:i/>
          <w:iCs/>
          <w:u w:val="single"/>
        </w:rPr>
        <w:t>Рис.</w:t>
      </w:r>
      <w:r w:rsidR="005E27C7" w:rsidRPr="005E27C7">
        <w:rPr>
          <w:i/>
          <w:iCs/>
          <w:u w:val="single"/>
        </w:rPr>
        <w:t>22</w:t>
      </w:r>
      <w:r w:rsidRPr="005E27C7">
        <w:rPr>
          <w:i/>
          <w:iCs/>
          <w:u w:val="single"/>
        </w:rPr>
        <w:t>а</w:t>
      </w:r>
      <w:r w:rsidRPr="005E27C7">
        <w:rPr>
          <w:i/>
          <w:iCs/>
        </w:rPr>
        <w:t>. Вкладка регрессии редактора аналитической методики.</w:t>
      </w:r>
    </w:p>
    <w:p w14:paraId="28EB4D95" w14:textId="77777777" w:rsidR="00D26CBD" w:rsidRDefault="004C3D15">
      <w:pPr>
        <w:jc w:val="left"/>
      </w:pPr>
      <w:r>
        <w:lastRenderedPageBreak/>
        <w:t xml:space="preserve">Дополнительно можно нажать на кнопку </w:t>
      </w:r>
      <w:r w:rsidRPr="005F0086">
        <w:rPr>
          <w:bdr w:val="single" w:sz="4" w:space="0" w:color="auto"/>
        </w:rPr>
        <w:t>Тип</w:t>
      </w:r>
      <w:r>
        <w:t xml:space="preserve">, расположенную прямо под названием СОП. При этом появится окно для указания типа поправки – смещение или коэффициент (см. рис. </w:t>
      </w:r>
      <w:r w:rsidR="005E27C7">
        <w:t>22</w:t>
      </w:r>
      <w:r>
        <w:t>б). Тип п</w:t>
      </w:r>
      <w:r>
        <w:t>о</w:t>
      </w:r>
      <w:r>
        <w:t xml:space="preserve">правки меняется двойным щелчком мыши. </w:t>
      </w:r>
    </w:p>
    <w:p w14:paraId="660C25EB" w14:textId="270FEC98" w:rsidR="00D26CBD" w:rsidRDefault="00380C6B">
      <w:pPr>
        <w:jc w:val="center"/>
      </w:pPr>
      <w:r>
        <w:rPr>
          <w:noProof/>
          <w:lang w:eastAsia="ru-RU"/>
        </w:rPr>
        <w:drawing>
          <wp:inline distT="0" distB="0" distL="0" distR="0" wp14:anchorId="1CFF3E1F" wp14:editId="0F1155A9">
            <wp:extent cx="3200400" cy="2843530"/>
            <wp:effectExtent l="0" t="0" r="0" b="0"/>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843530"/>
                    </a:xfrm>
                    <a:prstGeom prst="rect">
                      <a:avLst/>
                    </a:prstGeom>
                    <a:noFill/>
                    <a:ln>
                      <a:noFill/>
                    </a:ln>
                  </pic:spPr>
                </pic:pic>
              </a:graphicData>
            </a:graphic>
          </wp:inline>
        </w:drawing>
      </w:r>
    </w:p>
    <w:p w14:paraId="7B178B93" w14:textId="77777777" w:rsidR="00D26CBD" w:rsidRPr="005E27C7" w:rsidRDefault="004C3D15">
      <w:pPr>
        <w:jc w:val="center"/>
        <w:rPr>
          <w:i/>
          <w:iCs/>
        </w:rPr>
      </w:pPr>
      <w:r w:rsidRPr="005E27C7">
        <w:rPr>
          <w:i/>
          <w:iCs/>
          <w:u w:val="single"/>
        </w:rPr>
        <w:t>Рис.</w:t>
      </w:r>
      <w:r w:rsidR="005E27C7" w:rsidRPr="005E27C7">
        <w:rPr>
          <w:i/>
          <w:iCs/>
          <w:u w:val="single"/>
        </w:rPr>
        <w:t>22</w:t>
      </w:r>
      <w:r w:rsidRPr="005E27C7">
        <w:rPr>
          <w:i/>
          <w:iCs/>
          <w:u w:val="single"/>
        </w:rPr>
        <w:t>б</w:t>
      </w:r>
      <w:r w:rsidRPr="005E27C7">
        <w:rPr>
          <w:i/>
          <w:iCs/>
        </w:rPr>
        <w:t>. Окно выбора типа поправки по СОП.</w:t>
      </w:r>
    </w:p>
    <w:p w14:paraId="5152731F" w14:textId="77777777" w:rsidR="00D26CBD" w:rsidRDefault="00D26CBD">
      <w:pPr>
        <w:jc w:val="center"/>
      </w:pPr>
    </w:p>
    <w:p w14:paraId="63175BAE" w14:textId="77777777" w:rsidR="00D26CBD" w:rsidRDefault="004C3D15">
      <w:pPr>
        <w:jc w:val="left"/>
      </w:pPr>
      <w:r>
        <w:t xml:space="preserve">Подготовительные операции проведены. Теперь рассмотрим, как осуществляется учет поправок. </w:t>
      </w:r>
    </w:p>
    <w:p w14:paraId="1224FFE0" w14:textId="2C0F1E2B" w:rsidR="00D26CBD" w:rsidRDefault="004C3D15">
      <w:r>
        <w:t>Снимаем тщательно СОП</w:t>
      </w:r>
      <w:r w:rsidR="00B52F80" w:rsidRPr="00B52F80">
        <w:t xml:space="preserve">, </w:t>
      </w:r>
      <w:r w:rsidR="00B52F80">
        <w:t xml:space="preserve">по </w:t>
      </w:r>
      <w:proofErr w:type="gramStart"/>
      <w:r w:rsidR="00B52F80">
        <w:t>которому</w:t>
      </w:r>
      <w:proofErr w:type="gramEnd"/>
      <w:r w:rsidR="00B52F80">
        <w:t xml:space="preserve"> будет производиться расчет поправок</w:t>
      </w:r>
      <w:r>
        <w:t xml:space="preserve">. Входим в команду </w:t>
      </w:r>
      <w:r w:rsidRPr="00B52F80">
        <w:rPr>
          <w:b/>
          <w:bCs/>
        </w:rPr>
        <w:t>Измерение/Поправки по контрольному образцу</w:t>
      </w:r>
      <w:r>
        <w:t xml:space="preserve">. Появляется окно (см. рис. </w:t>
      </w:r>
      <w:r w:rsidR="000C5DA5">
        <w:t>22</w:t>
      </w:r>
      <w:r>
        <w:t>в):</w:t>
      </w:r>
    </w:p>
    <w:p w14:paraId="3078E9CD" w14:textId="77777777" w:rsidR="00D26CBD" w:rsidRDefault="00D26CBD">
      <w:pPr>
        <w:jc w:val="left"/>
      </w:pPr>
    </w:p>
    <w:p w14:paraId="29AE2482" w14:textId="27BE7539" w:rsidR="00D26CBD" w:rsidRDefault="00380C6B">
      <w:pPr>
        <w:jc w:val="center"/>
      </w:pPr>
      <w:r w:rsidRPr="00C45FAF">
        <w:rPr>
          <w:noProof/>
          <w:lang w:eastAsia="ru-RU"/>
        </w:rPr>
        <w:drawing>
          <wp:inline distT="0" distB="0" distL="0" distR="0" wp14:anchorId="4477FAED" wp14:editId="21F74FD5">
            <wp:extent cx="3892550" cy="2865120"/>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92550" cy="2865120"/>
                    </a:xfrm>
                    <a:prstGeom prst="rect">
                      <a:avLst/>
                    </a:prstGeom>
                    <a:noFill/>
                    <a:ln>
                      <a:noFill/>
                    </a:ln>
                  </pic:spPr>
                </pic:pic>
              </a:graphicData>
            </a:graphic>
          </wp:inline>
        </w:drawing>
      </w:r>
    </w:p>
    <w:p w14:paraId="18BB4A33" w14:textId="77777777" w:rsidR="00D26CBD" w:rsidRPr="009430DD" w:rsidRDefault="004C3D15">
      <w:pPr>
        <w:jc w:val="center"/>
        <w:rPr>
          <w:i/>
          <w:iCs/>
        </w:rPr>
      </w:pPr>
      <w:r w:rsidRPr="009430DD">
        <w:rPr>
          <w:i/>
          <w:iCs/>
          <w:u w:val="single"/>
        </w:rPr>
        <w:t>Рис.</w:t>
      </w:r>
      <w:r w:rsidR="000C5DA5" w:rsidRPr="009430DD">
        <w:rPr>
          <w:i/>
          <w:iCs/>
          <w:u w:val="single"/>
        </w:rPr>
        <w:t>22</w:t>
      </w:r>
      <w:r w:rsidRPr="009430DD">
        <w:rPr>
          <w:i/>
          <w:iCs/>
          <w:u w:val="single"/>
        </w:rPr>
        <w:t>в</w:t>
      </w:r>
      <w:r w:rsidRPr="009430DD">
        <w:rPr>
          <w:i/>
          <w:iCs/>
        </w:rPr>
        <w:t>. Окно расчета поправок по контрольному образцу.</w:t>
      </w:r>
    </w:p>
    <w:p w14:paraId="641A3821" w14:textId="77777777" w:rsidR="00D26CBD" w:rsidRDefault="00D26CBD">
      <w:pPr>
        <w:jc w:val="left"/>
      </w:pPr>
    </w:p>
    <w:p w14:paraId="5CE82D44" w14:textId="77777777" w:rsidR="00D26CBD" w:rsidRDefault="004C3D15">
      <w:r>
        <w:t>Обратите внимание, что в столбце «Элемент» галочки проставлены около элементов, концентр</w:t>
      </w:r>
      <w:r>
        <w:t>а</w:t>
      </w:r>
      <w:r>
        <w:t xml:space="preserve">ции которых внесены в базу данных </w:t>
      </w:r>
      <w:proofErr w:type="gramStart"/>
      <w:r>
        <w:t>для</w:t>
      </w:r>
      <w:proofErr w:type="gramEnd"/>
      <w:r>
        <w:t xml:space="preserve"> выбранного СОП. Вы можете самостоятельно снимать галочки, запрещая тем самым изменение поправки по данному элементу. В столбце «Текущие» указаны текущие значения поправок. В столбце «Новые» предлагаются новые значения поправок, вычисленные из только что проведенного измерения СОП. Кнопка</w:t>
      </w:r>
      <w:proofErr w:type="gramStart"/>
      <w:r>
        <w:t xml:space="preserve"> </w:t>
      </w:r>
      <w:r>
        <w:rPr>
          <w:b/>
          <w:bCs/>
        </w:rPr>
        <w:t>П</w:t>
      </w:r>
      <w:proofErr w:type="gramEnd"/>
      <w:r>
        <w:rPr>
          <w:b/>
          <w:bCs/>
        </w:rPr>
        <w:t>рименить</w:t>
      </w:r>
      <w:r>
        <w:t xml:space="preserve"> делает предложенные значения поправок тек</w:t>
      </w:r>
      <w:r>
        <w:t>у</w:t>
      </w:r>
      <w:r>
        <w:t>щими (только для отмеченных галочками элементов). Кнопка</w:t>
      </w:r>
      <w:proofErr w:type="gramStart"/>
      <w:r>
        <w:t xml:space="preserve"> </w:t>
      </w:r>
      <w:r>
        <w:rPr>
          <w:b/>
          <w:bCs/>
        </w:rPr>
        <w:t>О</w:t>
      </w:r>
      <w:proofErr w:type="gramEnd"/>
      <w:r>
        <w:rPr>
          <w:b/>
          <w:bCs/>
        </w:rPr>
        <w:t>бнулить</w:t>
      </w:r>
      <w:r>
        <w:t xml:space="preserve"> обнуляет текущие значения поправок (т.е. сдвиги приравниваются 0, а коэффициенты 1). После выхода из окна расчета поправок текущие значения поправок применяются ко всем последующим измерениям. Если образец для учета поправок не выбран или название измеренного образца не соответствует </w:t>
      </w:r>
      <w:proofErr w:type="gramStart"/>
      <w:r>
        <w:t>выбранному</w:t>
      </w:r>
      <w:proofErr w:type="gramEnd"/>
      <w:r>
        <w:t xml:space="preserve"> СОП, будет выдано сообщение об ошибке.</w:t>
      </w:r>
    </w:p>
    <w:p w14:paraId="521D7D64" w14:textId="77777777" w:rsidR="00D26CBD" w:rsidRDefault="00D26CBD">
      <w:pPr>
        <w:jc w:val="left"/>
      </w:pPr>
    </w:p>
    <w:p w14:paraId="2B01BE7C" w14:textId="77777777" w:rsidR="00D26CBD" w:rsidRDefault="004C3D15">
      <w:pPr>
        <w:pStyle w:val="2"/>
        <w:numPr>
          <w:ilvl w:val="0"/>
          <w:numId w:val="0"/>
        </w:numPr>
      </w:pPr>
      <w:bookmarkStart w:id="32" w:name="_Toc161582804"/>
      <w:r>
        <w:t>6.11. Контроль параметров точности измерений.</w:t>
      </w:r>
      <w:bookmarkEnd w:id="32"/>
    </w:p>
    <w:p w14:paraId="7CF55B68" w14:textId="77777777" w:rsidR="00D26CBD" w:rsidRDefault="00D26CBD"/>
    <w:p w14:paraId="6BC0A61B" w14:textId="60C05A88" w:rsidR="00D26CBD" w:rsidRDefault="004C3D15">
      <w:r>
        <w:t xml:space="preserve">В версиях </w:t>
      </w:r>
      <w:r>
        <w:rPr>
          <w:lang w:val="en-US"/>
        </w:rPr>
        <w:t>SP</w:t>
      </w:r>
      <w:r>
        <w:t xml:space="preserve"> 1.64.5 и выше реализовано подключение к базам данных, содержащим параметры точности измерения, регламентируемыми соответствующими ГОСТ и МИ (например, </w:t>
      </w:r>
      <w:r>
        <w:rPr>
          <w:b/>
        </w:rPr>
        <w:t xml:space="preserve">ГОСТ </w:t>
      </w:r>
      <w:proofErr w:type="gramStart"/>
      <w:r>
        <w:rPr>
          <w:b/>
        </w:rPr>
        <w:t>Р</w:t>
      </w:r>
      <w:proofErr w:type="gramEnd"/>
      <w:r>
        <w:rPr>
          <w:b/>
        </w:rPr>
        <w:t xml:space="preserve"> 54153-2010. «Сталь. </w:t>
      </w:r>
      <w:proofErr w:type="gramStart"/>
      <w:r>
        <w:rPr>
          <w:b/>
        </w:rPr>
        <w:t>Метод фотоэлектрического спектрального анализа»</w:t>
      </w:r>
      <w:r>
        <w:t xml:space="preserve"> или </w:t>
      </w:r>
      <w:r>
        <w:rPr>
          <w:b/>
        </w:rPr>
        <w:t xml:space="preserve">МИ № 012013А5 «Методика измерений содержания элементов в  сталях углеродистых, легированных и высоколегированных спектральным методом с использованием </w:t>
      </w:r>
      <w:r w:rsidR="00CB584F">
        <w:rPr>
          <w:b/>
        </w:rPr>
        <w:t>анализатор</w:t>
      </w:r>
      <w:r>
        <w:rPr>
          <w:b/>
        </w:rPr>
        <w:t xml:space="preserve">а эмиссионного </w:t>
      </w:r>
      <w:r w:rsidR="00573E17">
        <w:rPr>
          <w:b/>
        </w:rPr>
        <w:t>АРГОН</w:t>
      </w:r>
      <w:r w:rsidR="005B0C49" w:rsidRPr="005B0C49">
        <w:rPr>
          <w:b/>
        </w:rPr>
        <w:t>-5</w:t>
      </w:r>
      <w:r>
        <w:t>).</w:t>
      </w:r>
      <w:proofErr w:type="gramEnd"/>
      <w:r>
        <w:t xml:space="preserve"> Если включить контроль точности измерений, то в таблице главного окна будут выводиться дополнительные столбцы, содержащие для каждого химического элемента измеренные значения параметров точности, а также предельные значения, заданные в ГОСТе. Например, для ГОСТ </w:t>
      </w:r>
      <w:proofErr w:type="gramStart"/>
      <w:r>
        <w:t>Р</w:t>
      </w:r>
      <w:proofErr w:type="gramEnd"/>
      <w:r>
        <w:t xml:space="preserve"> 54153-2010 может выводиться:</w:t>
      </w:r>
    </w:p>
    <w:p w14:paraId="58B1476D" w14:textId="77777777" w:rsidR="00D26CBD" w:rsidRDefault="004C3D15">
      <w:r>
        <w:t>- расширенная неопределенность результата измерения (</w:t>
      </w:r>
      <w:r>
        <w:rPr>
          <w:b/>
          <w:lang w:val="en-US"/>
        </w:rPr>
        <w:t>U</w:t>
      </w:r>
      <w:r>
        <w:t>);</w:t>
      </w:r>
    </w:p>
    <w:p w14:paraId="240E16E9" w14:textId="77777777" w:rsidR="00D26CBD" w:rsidRDefault="004C3D15">
      <w:pPr>
        <w:rPr>
          <w:sz w:val="24"/>
          <w:szCs w:val="24"/>
        </w:rPr>
      </w:pPr>
      <w:r>
        <w:t xml:space="preserve">- повторяемость (сходимость) по двум измерениям (измеренные значения |C1-C2| и предел </w:t>
      </w:r>
      <w:r>
        <w:rPr>
          <w:b/>
          <w:sz w:val="24"/>
          <w:szCs w:val="24"/>
          <w:lang w:val="en-US"/>
        </w:rPr>
        <w:t>r</w:t>
      </w:r>
      <w:r>
        <w:rPr>
          <w:sz w:val="24"/>
          <w:szCs w:val="24"/>
        </w:rPr>
        <w:t>);</w:t>
      </w:r>
    </w:p>
    <w:p w14:paraId="4B91BB37" w14:textId="77777777" w:rsidR="00D26CBD" w:rsidRDefault="004C3D15">
      <w:r>
        <w:rPr>
          <w:sz w:val="24"/>
          <w:szCs w:val="24"/>
        </w:rPr>
        <w:t xml:space="preserve">- </w:t>
      </w:r>
      <w:r>
        <w:t xml:space="preserve">повторяемость (сходимость) по трем измерениям (измеренные значения </w:t>
      </w:r>
      <w:r>
        <w:rPr>
          <w:lang w:val="en-US"/>
        </w:rPr>
        <w:t>D</w:t>
      </w:r>
      <w:r>
        <w:t xml:space="preserve">(C1…C3) и предел </w:t>
      </w:r>
      <w:r>
        <w:rPr>
          <w:b/>
          <w:sz w:val="24"/>
          <w:szCs w:val="24"/>
          <w:lang w:val="en-US"/>
        </w:rPr>
        <w:t>R</w:t>
      </w:r>
      <w:r>
        <w:rPr>
          <w:b/>
          <w:sz w:val="24"/>
          <w:szCs w:val="24"/>
        </w:rPr>
        <w:t>3</w:t>
      </w:r>
      <w:r>
        <w:rPr>
          <w:sz w:val="24"/>
          <w:szCs w:val="24"/>
        </w:rPr>
        <w:t>);</w:t>
      </w:r>
    </w:p>
    <w:p w14:paraId="30C80D44" w14:textId="77777777" w:rsidR="00D26CBD" w:rsidRDefault="004C3D15">
      <w:r>
        <w:t xml:space="preserve">- расхождение между исходным и только что измеренным результатом стандартного образца и предел «норматив контроля стабильности </w:t>
      </w:r>
      <w:proofErr w:type="spellStart"/>
      <w:r>
        <w:t>градуировочной</w:t>
      </w:r>
      <w:proofErr w:type="spellEnd"/>
      <w:r>
        <w:t xml:space="preserve"> характеристики» </w:t>
      </w:r>
      <w:proofErr w:type="spellStart"/>
      <w:r>
        <w:rPr>
          <w:b/>
          <w:sz w:val="24"/>
          <w:szCs w:val="24"/>
          <w:lang w:val="en-US"/>
        </w:rPr>
        <w:t>Dst</w:t>
      </w:r>
      <w:proofErr w:type="spellEnd"/>
      <w:r>
        <w:rPr>
          <w:b/>
          <w:sz w:val="24"/>
          <w:szCs w:val="24"/>
        </w:rPr>
        <w:t>;</w:t>
      </w:r>
      <w:r>
        <w:t xml:space="preserve">  </w:t>
      </w:r>
    </w:p>
    <w:p w14:paraId="05B1ACD8" w14:textId="77777777" w:rsidR="00D26CBD" w:rsidRDefault="004C3D15">
      <w:r>
        <w:t xml:space="preserve">- расхождение между паспортным и только что измеренным результатом стандартного образца и предел «норматив контроля правильности» </w:t>
      </w:r>
      <w:r>
        <w:rPr>
          <w:b/>
          <w:sz w:val="24"/>
          <w:szCs w:val="24"/>
        </w:rPr>
        <w:t>К</w:t>
      </w:r>
      <w:proofErr w:type="gramStart"/>
      <w:r>
        <w:rPr>
          <w:b/>
          <w:sz w:val="24"/>
          <w:szCs w:val="24"/>
          <w:lang w:val="en-US"/>
        </w:rPr>
        <w:t>t</w:t>
      </w:r>
      <w:proofErr w:type="gramEnd"/>
      <w:r>
        <w:rPr>
          <w:b/>
          <w:sz w:val="24"/>
          <w:szCs w:val="24"/>
        </w:rPr>
        <w:t>.</w:t>
      </w:r>
      <w:r>
        <w:t xml:space="preserve">  </w:t>
      </w:r>
    </w:p>
    <w:p w14:paraId="0C40845B" w14:textId="613F6629" w:rsidR="00D26CBD" w:rsidRDefault="004C3D15">
      <w:r>
        <w:t xml:space="preserve">При выходе измеренных значений за пределы, установленные ГОСТом или МИ, соответствующая ячейка таблицы закрашивается сигнальным цветом (см. рис. </w:t>
      </w:r>
      <w:r w:rsidR="005F0086">
        <w:t>23а</w:t>
      </w:r>
      <w:r>
        <w:t>).</w:t>
      </w:r>
    </w:p>
    <w:p w14:paraId="22225F24" w14:textId="77777777" w:rsidR="00D26CBD" w:rsidRDefault="00D26CBD"/>
    <w:p w14:paraId="1BA8B7E1" w14:textId="6E13F768" w:rsidR="00D26CBD" w:rsidRDefault="00380C6B">
      <w:pPr>
        <w:jc w:val="center"/>
      </w:pPr>
      <w:r>
        <w:rPr>
          <w:noProof/>
          <w:lang w:eastAsia="ru-RU"/>
        </w:rPr>
        <w:drawing>
          <wp:inline distT="0" distB="0" distL="0" distR="0" wp14:anchorId="23550AB2" wp14:editId="58824F6A">
            <wp:extent cx="5765165" cy="3744595"/>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5165" cy="3744595"/>
                    </a:xfrm>
                    <a:prstGeom prst="rect">
                      <a:avLst/>
                    </a:prstGeom>
                    <a:solidFill>
                      <a:srgbClr val="FFFFFF"/>
                    </a:solidFill>
                    <a:ln>
                      <a:noFill/>
                    </a:ln>
                  </pic:spPr>
                </pic:pic>
              </a:graphicData>
            </a:graphic>
          </wp:inline>
        </w:drawing>
      </w:r>
    </w:p>
    <w:p w14:paraId="32A2F760" w14:textId="3881A90F" w:rsidR="00D26CBD" w:rsidRPr="005F0086" w:rsidRDefault="004C3D15" w:rsidP="005F0086">
      <w:pPr>
        <w:jc w:val="center"/>
        <w:rPr>
          <w:i/>
          <w:iCs/>
        </w:rPr>
      </w:pPr>
      <w:r w:rsidRPr="005F0086">
        <w:rPr>
          <w:i/>
          <w:iCs/>
          <w:u w:val="single"/>
        </w:rPr>
        <w:t xml:space="preserve">Рис. </w:t>
      </w:r>
      <w:r w:rsidR="005F0086" w:rsidRPr="005F0086">
        <w:rPr>
          <w:i/>
          <w:iCs/>
          <w:u w:val="single"/>
        </w:rPr>
        <w:t>23</w:t>
      </w:r>
      <w:r w:rsidR="005F0086">
        <w:rPr>
          <w:i/>
          <w:iCs/>
          <w:u w:val="single"/>
        </w:rPr>
        <w:t>а</w:t>
      </w:r>
      <w:r w:rsidRPr="005F0086">
        <w:rPr>
          <w:i/>
          <w:iCs/>
          <w:u w:val="single"/>
        </w:rPr>
        <w:t>.</w:t>
      </w:r>
      <w:r w:rsidRPr="005F0086">
        <w:rPr>
          <w:i/>
          <w:iCs/>
        </w:rPr>
        <w:t xml:space="preserve"> Режим контроля параметров точности по ГОСТ </w:t>
      </w:r>
      <w:proofErr w:type="gramStart"/>
      <w:r w:rsidRPr="005F0086">
        <w:rPr>
          <w:i/>
          <w:iCs/>
        </w:rPr>
        <w:t>Р</w:t>
      </w:r>
      <w:proofErr w:type="gramEnd"/>
      <w:r w:rsidRPr="005F0086">
        <w:rPr>
          <w:i/>
          <w:iCs/>
        </w:rPr>
        <w:t xml:space="preserve"> 54153-2010.</w:t>
      </w:r>
    </w:p>
    <w:p w14:paraId="30F8E00A" w14:textId="77777777" w:rsidR="00D26CBD" w:rsidRDefault="00D26CBD"/>
    <w:p w14:paraId="56B7A205" w14:textId="05FACBBE" w:rsidR="00D26CBD" w:rsidRDefault="004C3D15">
      <w:r>
        <w:t xml:space="preserve">Включение и отключение режима контроля параметров точности производится на вкладке </w:t>
      </w:r>
      <w:r>
        <w:rPr>
          <w:b/>
        </w:rPr>
        <w:t>Ко</w:t>
      </w:r>
      <w:r>
        <w:rPr>
          <w:b/>
        </w:rPr>
        <w:t>н</w:t>
      </w:r>
      <w:r>
        <w:rPr>
          <w:b/>
        </w:rPr>
        <w:t xml:space="preserve">троль точности </w:t>
      </w:r>
      <w:r>
        <w:t>редактора аналитической методики (</w:t>
      </w:r>
      <w:r>
        <w:rPr>
          <w:b/>
          <w:bCs/>
        </w:rPr>
        <w:t>Методика</w:t>
      </w:r>
      <w:proofErr w:type="gramStart"/>
      <w:r>
        <w:rPr>
          <w:b/>
          <w:bCs/>
        </w:rPr>
        <w:t>/Р</w:t>
      </w:r>
      <w:proofErr w:type="gramEnd"/>
      <w:r>
        <w:rPr>
          <w:b/>
          <w:bCs/>
        </w:rPr>
        <w:t xml:space="preserve">едактировать), </w:t>
      </w:r>
      <w:r>
        <w:rPr>
          <w:bCs/>
        </w:rPr>
        <w:t>галочка около кома</w:t>
      </w:r>
      <w:r>
        <w:rPr>
          <w:bCs/>
        </w:rPr>
        <w:t>н</w:t>
      </w:r>
      <w:r>
        <w:rPr>
          <w:bCs/>
        </w:rPr>
        <w:t xml:space="preserve">ды </w:t>
      </w:r>
      <w:r>
        <w:rPr>
          <w:b/>
          <w:bCs/>
        </w:rPr>
        <w:t xml:space="preserve">Включить контроль параметров точности </w:t>
      </w:r>
      <w:r>
        <w:rPr>
          <w:bCs/>
        </w:rPr>
        <w:t xml:space="preserve">(см. рис. </w:t>
      </w:r>
      <w:r w:rsidR="005F0086">
        <w:rPr>
          <w:bCs/>
        </w:rPr>
        <w:t>23б</w:t>
      </w:r>
      <w:r>
        <w:rPr>
          <w:bCs/>
        </w:rPr>
        <w:t>).</w:t>
      </w:r>
    </w:p>
    <w:p w14:paraId="5DCF711B" w14:textId="24858400" w:rsidR="00D26CBD" w:rsidRDefault="00380C6B">
      <w:r>
        <w:rPr>
          <w:bCs/>
          <w:noProof/>
          <w:lang w:eastAsia="ru-RU"/>
        </w:rPr>
        <w:lastRenderedPageBreak/>
        <w:drawing>
          <wp:inline distT="0" distB="0" distL="0" distR="0" wp14:anchorId="10880A16" wp14:editId="5283C766">
            <wp:extent cx="5756275" cy="4140835"/>
            <wp:effectExtent l="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275" cy="4140835"/>
                    </a:xfrm>
                    <a:prstGeom prst="rect">
                      <a:avLst/>
                    </a:prstGeom>
                    <a:solidFill>
                      <a:srgbClr val="FFFFFF"/>
                    </a:solidFill>
                    <a:ln>
                      <a:noFill/>
                    </a:ln>
                  </pic:spPr>
                </pic:pic>
              </a:graphicData>
            </a:graphic>
          </wp:inline>
        </w:drawing>
      </w:r>
    </w:p>
    <w:p w14:paraId="7A330A19" w14:textId="28F70156" w:rsidR="00D26CBD" w:rsidRPr="005F0086" w:rsidRDefault="004C3D15" w:rsidP="005F0086">
      <w:pPr>
        <w:jc w:val="center"/>
        <w:rPr>
          <w:i/>
          <w:iCs/>
        </w:rPr>
      </w:pPr>
      <w:r w:rsidRPr="005F0086">
        <w:rPr>
          <w:i/>
          <w:iCs/>
          <w:u w:val="single"/>
        </w:rPr>
        <w:t xml:space="preserve">Рис. </w:t>
      </w:r>
      <w:r w:rsidR="005F0086" w:rsidRPr="005F0086">
        <w:rPr>
          <w:i/>
          <w:iCs/>
          <w:u w:val="single"/>
        </w:rPr>
        <w:t>23б</w:t>
      </w:r>
      <w:proofErr w:type="gramStart"/>
      <w:r w:rsidRPr="005F0086">
        <w:rPr>
          <w:i/>
          <w:iCs/>
          <w:u w:val="single"/>
        </w:rPr>
        <w:t xml:space="preserve"> .</w:t>
      </w:r>
      <w:proofErr w:type="gramEnd"/>
      <w:r w:rsidRPr="005F0086">
        <w:rPr>
          <w:i/>
          <w:iCs/>
        </w:rPr>
        <w:t xml:space="preserve"> Окно вкладки Контроль точности редактора аналитической методики.</w:t>
      </w:r>
    </w:p>
    <w:p w14:paraId="13175380" w14:textId="77777777" w:rsidR="00D26CBD" w:rsidRDefault="004C3D15">
      <w:pPr>
        <w:pStyle w:val="2"/>
        <w:numPr>
          <w:ilvl w:val="0"/>
          <w:numId w:val="0"/>
        </w:numPr>
      </w:pPr>
      <w:bookmarkStart w:id="33" w:name="_Toc161582805"/>
      <w:r>
        <w:t>6.12. Служебные функции программы.</w:t>
      </w:r>
      <w:bookmarkEnd w:id="33"/>
    </w:p>
    <w:p w14:paraId="00EB1711" w14:textId="77777777" w:rsidR="00D26CBD" w:rsidRDefault="00D26CBD"/>
    <w:p w14:paraId="55E0982E" w14:textId="6AD19339" w:rsidR="00D26CBD" w:rsidRDefault="004C3D15">
      <w:r>
        <w:t xml:space="preserve">Служебные функции предназначены для диагностики и контроля работы </w:t>
      </w:r>
      <w:r w:rsidR="00CB584F">
        <w:t>анализатор</w:t>
      </w:r>
      <w:r>
        <w:t>а и объедин</w:t>
      </w:r>
      <w:r>
        <w:t>е</w:t>
      </w:r>
      <w:r>
        <w:t xml:space="preserve">ны в разделе меню </w:t>
      </w:r>
      <w:r>
        <w:rPr>
          <w:b/>
          <w:bCs/>
        </w:rPr>
        <w:t>Сервис</w:t>
      </w:r>
      <w:r>
        <w:t>.</w:t>
      </w:r>
    </w:p>
    <w:p w14:paraId="243AEE9C" w14:textId="77777777" w:rsidR="00D26CBD" w:rsidRDefault="00D26CBD"/>
    <w:p w14:paraId="03E0AA12" w14:textId="77777777" w:rsidR="00D26CBD" w:rsidRDefault="004C3D15">
      <w:pPr>
        <w:pStyle w:val="3"/>
        <w:numPr>
          <w:ilvl w:val="0"/>
          <w:numId w:val="0"/>
        </w:numPr>
      </w:pPr>
      <w:bookmarkStart w:id="34" w:name="_Toc161582806"/>
      <w:r>
        <w:t>6.12.1. Диагностика.</w:t>
      </w:r>
      <w:bookmarkEnd w:id="34"/>
    </w:p>
    <w:p w14:paraId="5CE92E62" w14:textId="77777777" w:rsidR="00D26CBD" w:rsidRDefault="00D26CBD"/>
    <w:p w14:paraId="78A54821" w14:textId="6508FDA3" w:rsidR="00D26CBD" w:rsidRDefault="004C3D15">
      <w:r>
        <w:t xml:space="preserve">Перед выполнением этой команды следует провести несколько измерений тестового образца для профилирования, входящего в комплект поставки </w:t>
      </w:r>
      <w:r w:rsidR="00CB584F">
        <w:t>анализатор</w:t>
      </w:r>
      <w:r>
        <w:t>а. Номер этого образца совпадает с заво</w:t>
      </w:r>
      <w:r>
        <w:t>д</w:t>
      </w:r>
      <w:r>
        <w:t>ским номером прибора. Перед измерением следует переключить программу на аналитическую методику «Стали низколегированные – тест» (согласно п. 6.3). Отшлифовать тестовый образец и несколько раз провести измерение этого образца (согласно п. 6.4), контролируя качество пятна обжига. Фотография типичных пятен обжига приведена на рис. 22. Дополнительный контроль осуществлять по абсолютной интенсивности линий основы сплава (см. п. 6.11.5).</w:t>
      </w:r>
    </w:p>
    <w:p w14:paraId="77CD14B8" w14:textId="3D3FD520" w:rsidR="00D26CBD" w:rsidRDefault="004C3D15">
      <w:r>
        <w:t xml:space="preserve">Когда удалось добиться качественных пятен обжига на тестовом образце, запускаем команду </w:t>
      </w:r>
      <w:r>
        <w:rPr>
          <w:b/>
          <w:bCs/>
        </w:rPr>
        <w:t>Се</w:t>
      </w:r>
      <w:r>
        <w:rPr>
          <w:b/>
          <w:bCs/>
        </w:rPr>
        <w:t>р</w:t>
      </w:r>
      <w:r>
        <w:rPr>
          <w:b/>
          <w:bCs/>
        </w:rPr>
        <w:t>вис/Диагностика</w:t>
      </w:r>
      <w:r>
        <w:t>. По этой команде компьютер исследует спектр последнего измерения тестового обра</w:t>
      </w:r>
      <w:r>
        <w:t>з</w:t>
      </w:r>
      <w:r>
        <w:t>ца. По результатам этого исследования может быть выдана рекомендация на проведение профилиров</w:t>
      </w:r>
      <w:r>
        <w:t>а</w:t>
      </w:r>
      <w:r>
        <w:t xml:space="preserve">ния </w:t>
      </w:r>
      <w:r w:rsidR="00CB584F">
        <w:t>анализатор</w:t>
      </w:r>
      <w:r>
        <w:t>а (п. 6.11.2), либо рекомендация на проведение откачки-заполнения (см. п. 6.11.3). Если параметры в норме, будет выдано соответствующее сообщение, что означает, что никаких дополнител</w:t>
      </w:r>
      <w:r>
        <w:t>ь</w:t>
      </w:r>
      <w:r>
        <w:t xml:space="preserve">ных процедур не требуется. </w:t>
      </w:r>
    </w:p>
    <w:p w14:paraId="11A0C511" w14:textId="77777777" w:rsidR="00D26CBD" w:rsidRDefault="00D26CBD"/>
    <w:p w14:paraId="5FB4D825" w14:textId="77777777" w:rsidR="00D26CBD" w:rsidRDefault="004C3D15">
      <w:r>
        <w:t xml:space="preserve"> </w:t>
      </w:r>
    </w:p>
    <w:p w14:paraId="37D4DB68" w14:textId="77777777" w:rsidR="00D26CBD" w:rsidRDefault="004C3D15">
      <w:pPr>
        <w:pStyle w:val="3"/>
        <w:numPr>
          <w:ilvl w:val="0"/>
          <w:numId w:val="0"/>
        </w:numPr>
      </w:pPr>
      <w:bookmarkStart w:id="35" w:name="_Toc161582807"/>
      <w:r>
        <w:t>6.12.2. Профилирование.</w:t>
      </w:r>
      <w:bookmarkEnd w:id="35"/>
    </w:p>
    <w:p w14:paraId="7BF2080F" w14:textId="77777777" w:rsidR="00D26CBD" w:rsidRDefault="00D26CBD"/>
    <w:p w14:paraId="0F2C1B24" w14:textId="1D3E0F16" w:rsidR="00D26CBD" w:rsidRDefault="004C3D15">
      <w:r>
        <w:t>Надежность измерения состава образца в автоматизированном спектральном анализе в значител</w:t>
      </w:r>
      <w:r>
        <w:t>ь</w:t>
      </w:r>
      <w:r>
        <w:t>ной степени определяется тем, насколько точно производится поиск и выделение аналитических спе</w:t>
      </w:r>
      <w:r>
        <w:t>к</w:t>
      </w:r>
      <w:r>
        <w:t xml:space="preserve">тральных линий. В отличие от </w:t>
      </w:r>
      <w:proofErr w:type="spellStart"/>
      <w:r>
        <w:t>квантометров</w:t>
      </w:r>
      <w:proofErr w:type="spellEnd"/>
      <w:r>
        <w:t>, где выделение спектральных линий производится механ</w:t>
      </w:r>
      <w:r>
        <w:t>и</w:t>
      </w:r>
      <w:r>
        <w:lastRenderedPageBreak/>
        <w:t xml:space="preserve">чески с помощью соответствующей установки выходных щелей, в приборе </w:t>
      </w:r>
      <w:r w:rsidR="00CB584F">
        <w:rPr>
          <w:b/>
        </w:rPr>
        <w:t>АРГОН-7</w:t>
      </w:r>
      <w:r>
        <w:t xml:space="preserve"> одновременно р</w:t>
      </w:r>
      <w:r>
        <w:t>е</w:t>
      </w:r>
      <w:r>
        <w:t>гистрируется не набор отдельных спектральных линий, а протяженные участки спектра. При этом поиск и выделение спектральных линий производится автоматически при помощи ЭВМ.</w:t>
      </w:r>
    </w:p>
    <w:p w14:paraId="2A19F8F0" w14:textId="2FD546E1" w:rsidR="00D26CBD" w:rsidRDefault="004C3D15">
      <w:r>
        <w:t xml:space="preserve">Для успешной работы программы автоматического поиска линий требуется регулярно (один раз в неделю или чаще при значительных колебаниях температуры воздуха в помещении (более 5 градусов)) производить регистрацию спектра тестового стандартного образца (обычно образца углеродистой стали), входящего в комплект поставки </w:t>
      </w:r>
      <w:r w:rsidR="00CB584F">
        <w:t>анализатор</w:t>
      </w:r>
      <w:r>
        <w:t>а. Этот спектр заранее записан в памяти ЭВМ; при выполн</w:t>
      </w:r>
      <w:r>
        <w:t>е</w:t>
      </w:r>
      <w:r>
        <w:t xml:space="preserve">нии команды </w:t>
      </w:r>
      <w:r>
        <w:rPr>
          <w:b/>
          <w:bCs/>
        </w:rPr>
        <w:t>Сервис/</w:t>
      </w:r>
      <w:proofErr w:type="spellStart"/>
      <w:r>
        <w:rPr>
          <w:b/>
          <w:bCs/>
        </w:rPr>
        <w:t>Дагностика</w:t>
      </w:r>
      <w:proofErr w:type="spellEnd"/>
      <w:r>
        <w:t xml:space="preserve"> (п. 6.11.1) происходит автоматическое определение сдвигов спе</w:t>
      </w:r>
      <w:r>
        <w:t>к</w:t>
      </w:r>
      <w:r>
        <w:t xml:space="preserve">тральных линий. </w:t>
      </w:r>
    </w:p>
    <w:p w14:paraId="416FE641" w14:textId="54AA8EF2" w:rsidR="00D26CBD" w:rsidRDefault="004C3D15">
      <w:r>
        <w:t xml:space="preserve">Если эти сдвиги превышают некую заданную величину, </w:t>
      </w:r>
      <w:r w:rsidR="005F0086">
        <w:t>то программа рекомендует</w:t>
      </w:r>
      <w:r>
        <w:t xml:space="preserve"> провести ко</w:t>
      </w:r>
      <w:r>
        <w:t>р</w:t>
      </w:r>
      <w:r>
        <w:t>рекцию</w:t>
      </w:r>
      <w:r w:rsidR="005F0086">
        <w:t xml:space="preserve"> шкалы длин волн</w:t>
      </w:r>
      <w:r>
        <w:t>. Этот процесс называется профилированием.</w:t>
      </w:r>
    </w:p>
    <w:p w14:paraId="7CE127FF" w14:textId="59C5575D" w:rsidR="00D26CBD" w:rsidRDefault="004C3D15">
      <w:r>
        <w:t xml:space="preserve">Для проведения профилирования используйте команду </w:t>
      </w:r>
      <w:r>
        <w:rPr>
          <w:b/>
          <w:bCs/>
        </w:rPr>
        <w:t xml:space="preserve">Сервис/Профилирование </w:t>
      </w:r>
      <w:r>
        <w:t xml:space="preserve">или сочетание клавиш </w:t>
      </w:r>
      <w:r>
        <w:rPr>
          <w:lang w:val="en-US"/>
        </w:rPr>
        <w:t>Ctrl</w:t>
      </w:r>
      <w:r>
        <w:t>+</w:t>
      </w:r>
      <w:r>
        <w:rPr>
          <w:lang w:val="en-US"/>
        </w:rPr>
        <w:t>Alt</w:t>
      </w:r>
      <w:r>
        <w:t>+</w:t>
      </w:r>
      <w:r>
        <w:rPr>
          <w:lang w:val="en-US"/>
        </w:rPr>
        <w:t>P</w:t>
      </w:r>
      <w:r>
        <w:t>. По этой команде сначала требуется подготовить образец для профилирования, уст</w:t>
      </w:r>
      <w:r>
        <w:t>а</w:t>
      </w:r>
      <w:r>
        <w:t>новить на столик и нажать на кнопку</w:t>
      </w:r>
      <w:proofErr w:type="gramStart"/>
      <w:r>
        <w:t xml:space="preserve"> </w:t>
      </w:r>
      <w:r>
        <w:rPr>
          <w:b/>
          <w:bCs/>
        </w:rPr>
        <w:t>В</w:t>
      </w:r>
      <w:proofErr w:type="gramEnd"/>
      <w:r>
        <w:rPr>
          <w:b/>
          <w:bCs/>
        </w:rPr>
        <w:t>перед&gt;&gt;.</w:t>
      </w:r>
      <w:r>
        <w:t xml:space="preserve"> Производится измерение образца, после чего выводится окно с результатами профилирования (см. рис.  </w:t>
      </w:r>
      <w:r w:rsidR="005F0086">
        <w:t>24</w:t>
      </w:r>
      <w:r>
        <w:t>):</w:t>
      </w:r>
    </w:p>
    <w:p w14:paraId="64C8606A" w14:textId="77777777" w:rsidR="00D26CBD" w:rsidRDefault="00D26CBD"/>
    <w:p w14:paraId="7627A93B" w14:textId="2E52D961" w:rsidR="00D26CBD" w:rsidRDefault="00380C6B">
      <w:pPr>
        <w:ind w:left="567" w:firstLine="0"/>
        <w:jc w:val="center"/>
        <w:rPr>
          <w:i/>
          <w:iCs/>
          <w:u w:val="single"/>
        </w:rPr>
      </w:pPr>
      <w:r>
        <w:rPr>
          <w:noProof/>
          <w:lang w:eastAsia="ru-RU"/>
        </w:rPr>
        <w:drawing>
          <wp:inline distT="0" distB="0" distL="0" distR="0" wp14:anchorId="4DF7A30A" wp14:editId="50A39333">
            <wp:extent cx="3526790" cy="2908935"/>
            <wp:effectExtent l="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6790" cy="2908935"/>
                    </a:xfrm>
                    <a:prstGeom prst="rect">
                      <a:avLst/>
                    </a:prstGeom>
                    <a:solidFill>
                      <a:srgbClr val="FFFFFF"/>
                    </a:solidFill>
                    <a:ln>
                      <a:noFill/>
                    </a:ln>
                  </pic:spPr>
                </pic:pic>
              </a:graphicData>
            </a:graphic>
          </wp:inline>
        </w:drawing>
      </w:r>
    </w:p>
    <w:p w14:paraId="6A943DC2" w14:textId="5FCA3653" w:rsidR="00D26CBD" w:rsidRDefault="004C3D15">
      <w:pPr>
        <w:ind w:left="1416" w:firstLine="708"/>
      </w:pPr>
      <w:r>
        <w:rPr>
          <w:i/>
          <w:iCs/>
          <w:u w:val="single"/>
        </w:rPr>
        <w:t xml:space="preserve">Рис. </w:t>
      </w:r>
      <w:r w:rsidR="005F0086">
        <w:rPr>
          <w:i/>
          <w:iCs/>
          <w:u w:val="single"/>
        </w:rPr>
        <w:t>24</w:t>
      </w:r>
      <w:r>
        <w:t>.  Окно с результатами профилирования.</w:t>
      </w:r>
    </w:p>
    <w:p w14:paraId="54122919" w14:textId="77777777" w:rsidR="00D26CBD" w:rsidRDefault="00D26CBD">
      <w:pPr>
        <w:pStyle w:val="af0"/>
      </w:pPr>
    </w:p>
    <w:p w14:paraId="57BF73F4" w14:textId="213FC7BE" w:rsidR="00D26CBD" w:rsidRDefault="004C3D15">
      <w:pPr>
        <w:jc w:val="left"/>
      </w:pPr>
      <w:r>
        <w:t xml:space="preserve">Признаками успешного проведения профилирования являются: в столбце </w:t>
      </w:r>
      <w:r>
        <w:rPr>
          <w:b/>
          <w:bCs/>
        </w:rPr>
        <w:t>Результат</w:t>
      </w:r>
      <w:r>
        <w:t xml:space="preserve"> должно ст</w:t>
      </w:r>
      <w:r>
        <w:t>о</w:t>
      </w:r>
      <w:r>
        <w:t xml:space="preserve">ять </w:t>
      </w:r>
      <w:r>
        <w:rPr>
          <w:b/>
          <w:bCs/>
          <w:i/>
          <w:iCs/>
        </w:rPr>
        <w:t>Успешно</w:t>
      </w:r>
      <w:r>
        <w:t xml:space="preserve"> для всех позиций; не должно быть выпадающих значений в столбце </w:t>
      </w:r>
      <w:r>
        <w:rPr>
          <w:b/>
          <w:bCs/>
        </w:rPr>
        <w:t>Сдвиг</w:t>
      </w:r>
      <w:r>
        <w:t>; должна пр</w:t>
      </w:r>
      <w:r>
        <w:t>и</w:t>
      </w:r>
      <w:r>
        <w:t>сутствовать надпись «</w:t>
      </w:r>
      <w:r>
        <w:rPr>
          <w:i/>
          <w:iCs/>
        </w:rPr>
        <w:t>Профилирование прошло успешно</w:t>
      </w:r>
      <w:r>
        <w:t>». Ознакомившись с результатами профилиров</w:t>
      </w:r>
      <w:r>
        <w:t>а</w:t>
      </w:r>
      <w:r>
        <w:t>ния, нажимаем на кнопку «</w:t>
      </w:r>
      <w:r>
        <w:rPr>
          <w:b/>
          <w:bCs/>
        </w:rPr>
        <w:t>Принять&gt;&gt;</w:t>
      </w:r>
      <w:r>
        <w:t xml:space="preserve">», а в завершающем Окне - </w:t>
      </w:r>
      <w:r>
        <w:rPr>
          <w:b/>
          <w:bCs/>
        </w:rPr>
        <w:t>Закрыть</w:t>
      </w:r>
      <w:r>
        <w:t>.  Если по каким-либо прич</w:t>
      </w:r>
      <w:r>
        <w:t>и</w:t>
      </w:r>
      <w:r>
        <w:t xml:space="preserve">нам результаты профилирования Вас не устраивают, то, не нажимая кнопки </w:t>
      </w:r>
      <w:r>
        <w:rPr>
          <w:b/>
        </w:rPr>
        <w:t>Принять &gt;&gt;</w:t>
      </w:r>
      <w:r>
        <w:t xml:space="preserve"> , нажмите кнопку</w:t>
      </w:r>
      <w:proofErr w:type="gramStart"/>
      <w:r>
        <w:t xml:space="preserve"> </w:t>
      </w:r>
      <w:r>
        <w:rPr>
          <w:b/>
        </w:rPr>
        <w:t>З</w:t>
      </w:r>
      <w:proofErr w:type="gramEnd"/>
      <w:r>
        <w:rPr>
          <w:b/>
        </w:rPr>
        <w:t>акрыть</w:t>
      </w:r>
      <w:r>
        <w:t xml:space="preserve">. Дополнительная информация содержится в столбце </w:t>
      </w:r>
      <w:proofErr w:type="spellStart"/>
      <w:r>
        <w:rPr>
          <w:b/>
          <w:bCs/>
        </w:rPr>
        <w:t>Отн</w:t>
      </w:r>
      <w:proofErr w:type="spellEnd"/>
      <w:r>
        <w:rPr>
          <w:b/>
          <w:bCs/>
        </w:rPr>
        <w:t xml:space="preserve">. </w:t>
      </w:r>
      <w:proofErr w:type="spellStart"/>
      <w:r>
        <w:rPr>
          <w:b/>
          <w:bCs/>
        </w:rPr>
        <w:t>интенс</w:t>
      </w:r>
      <w:proofErr w:type="spellEnd"/>
      <w:r>
        <w:rPr>
          <w:b/>
          <w:bCs/>
        </w:rPr>
        <w:t>.</w:t>
      </w:r>
      <w:r>
        <w:t xml:space="preserve">: там </w:t>
      </w:r>
      <w:proofErr w:type="gramStart"/>
      <w:r>
        <w:t>показывается во сколько раз изменились</w:t>
      </w:r>
      <w:proofErr w:type="gramEnd"/>
      <w:r>
        <w:t xml:space="preserve"> интенсивности контрольных линий по сравнению с начальным состоянием </w:t>
      </w:r>
      <w:r w:rsidR="00CB584F">
        <w:t>ан</w:t>
      </w:r>
      <w:r w:rsidR="00CB584F">
        <w:t>а</w:t>
      </w:r>
      <w:r w:rsidR="00CB584F">
        <w:t>лизатор</w:t>
      </w:r>
      <w:r>
        <w:t>а.</w:t>
      </w:r>
    </w:p>
    <w:p w14:paraId="66D0499B" w14:textId="77777777" w:rsidR="00D26CBD" w:rsidRDefault="00D26CBD">
      <w:pPr>
        <w:pStyle w:val="17"/>
        <w:ind w:firstLine="0"/>
      </w:pPr>
    </w:p>
    <w:p w14:paraId="5FA4A3B6" w14:textId="41DD012D" w:rsidR="00D26CBD" w:rsidRDefault="004C3D15">
      <w:pPr>
        <w:pStyle w:val="af"/>
        <w:rPr>
          <w:sz w:val="20"/>
        </w:rPr>
      </w:pPr>
      <w:r>
        <w:rPr>
          <w:sz w:val="20"/>
        </w:rPr>
        <w:t xml:space="preserve">Для успешной работы </w:t>
      </w:r>
      <w:r w:rsidR="00CB584F">
        <w:rPr>
          <w:sz w:val="20"/>
        </w:rPr>
        <w:t>анализатор</w:t>
      </w:r>
      <w:r>
        <w:rPr>
          <w:sz w:val="20"/>
        </w:rPr>
        <w:t xml:space="preserve">а рекомендуется проводить профилирование каждый раз, когда команда </w:t>
      </w:r>
      <w:r>
        <w:rPr>
          <w:b/>
          <w:bCs/>
          <w:sz w:val="20"/>
        </w:rPr>
        <w:t>Сервис/Диагностика</w:t>
      </w:r>
      <w:r>
        <w:rPr>
          <w:sz w:val="20"/>
        </w:rPr>
        <w:t xml:space="preserve"> требует это сделать.</w:t>
      </w:r>
    </w:p>
    <w:p w14:paraId="4A29663E" w14:textId="77777777" w:rsidR="00D26CBD" w:rsidRDefault="00D26CBD">
      <w:pPr>
        <w:pStyle w:val="af"/>
        <w:rPr>
          <w:sz w:val="20"/>
        </w:rPr>
      </w:pPr>
    </w:p>
    <w:p w14:paraId="31442C4B" w14:textId="7B4C89DA" w:rsidR="00D26CBD" w:rsidRDefault="004C3D15">
      <w:pPr>
        <w:pStyle w:val="3"/>
        <w:numPr>
          <w:ilvl w:val="0"/>
          <w:numId w:val="0"/>
        </w:numPr>
      </w:pPr>
      <w:bookmarkStart w:id="36" w:name="_Toc161582808"/>
      <w:r>
        <w:t xml:space="preserve">6.12.3. Процедура последовательной откачки/заполнения </w:t>
      </w:r>
      <w:r w:rsidR="00CB584F">
        <w:t>анализатор</w:t>
      </w:r>
      <w:r>
        <w:t>а аргоном.</w:t>
      </w:r>
      <w:bookmarkEnd w:id="36"/>
      <w:r>
        <w:t xml:space="preserve"> </w:t>
      </w:r>
    </w:p>
    <w:p w14:paraId="1F6415EF" w14:textId="77777777" w:rsidR="00D26CBD" w:rsidRDefault="00D26CBD"/>
    <w:p w14:paraId="5DAA3FC0" w14:textId="3D044971" w:rsidR="00D26CBD" w:rsidRDefault="004C3D15">
      <w:r>
        <w:t xml:space="preserve">Для обеспечения работы </w:t>
      </w:r>
      <w:r w:rsidR="00CB584F">
        <w:t>анализатор</w:t>
      </w:r>
      <w:r>
        <w:t>а в области вакуумного ультрафиолета применяется процед</w:t>
      </w:r>
      <w:r>
        <w:t>у</w:t>
      </w:r>
      <w:r>
        <w:t xml:space="preserve">ра последовательной откачки и заполнения оптического блока </w:t>
      </w:r>
      <w:r w:rsidR="00CB584F">
        <w:t>анализатор</w:t>
      </w:r>
      <w:r>
        <w:t xml:space="preserve">а аргоном. </w:t>
      </w:r>
    </w:p>
    <w:p w14:paraId="675C7EFE" w14:textId="67B40F5D" w:rsidR="00D26CBD" w:rsidRDefault="004C3D15">
      <w:r>
        <w:t xml:space="preserve">Эта процедура позволяет поддержать хорошую чувствительность </w:t>
      </w:r>
      <w:r w:rsidR="00CB584F">
        <w:t>анализатор</w:t>
      </w:r>
      <w:r>
        <w:t xml:space="preserve">а к работе с линиями в вакуумной области, а также продлить ресурс вакуумного насоса и устранить шум. </w:t>
      </w:r>
    </w:p>
    <w:p w14:paraId="6280B2BC" w14:textId="77777777" w:rsidR="00D26CBD" w:rsidRDefault="004C3D15">
      <w:r>
        <w:t xml:space="preserve">При выполнении команды </w:t>
      </w:r>
      <w:r>
        <w:rPr>
          <w:b/>
          <w:bCs/>
        </w:rPr>
        <w:t>Сервис/Диагностика</w:t>
      </w:r>
      <w:r>
        <w:t xml:space="preserve"> (п. 6.11.1) происходит автоматическое определ</w:t>
      </w:r>
      <w:r>
        <w:t>е</w:t>
      </w:r>
      <w:r>
        <w:t xml:space="preserve">ние интенсивностей спектральных линий в области вакуумного ультрафиолета. Когда эта интенсивность </w:t>
      </w:r>
      <w:r>
        <w:lastRenderedPageBreak/>
        <w:t xml:space="preserve">снижается ниже определенного предела, компьютер выдает рекомендацию о проведении цикла откачки-заполнения. </w:t>
      </w:r>
    </w:p>
    <w:p w14:paraId="7E55B5AD" w14:textId="77777777" w:rsidR="00D26CBD" w:rsidRDefault="004C3D15">
      <w:r>
        <w:t>Последовательность проведения процедуры откачки/заполнения:</w:t>
      </w:r>
    </w:p>
    <w:p w14:paraId="3927B6D1" w14:textId="7CE0387F" w:rsidR="00D26CBD" w:rsidRDefault="004C3D15">
      <w:r>
        <w:t xml:space="preserve">1. Убедиться, что вентиль баллона открыт и происходит продувка искрового стенда в дежурном режиме; вакуумный насос соединен </w:t>
      </w:r>
      <w:proofErr w:type="gramStart"/>
      <w:r>
        <w:t>со</w:t>
      </w:r>
      <w:proofErr w:type="gramEnd"/>
      <w:r>
        <w:t xml:space="preserve"> </w:t>
      </w:r>
      <w:r w:rsidR="00CB584F">
        <w:t>анализатор</w:t>
      </w:r>
      <w:r>
        <w:t>ом кабелем питания и трубкой для откачки; тумблер на насосе (если таковой имеется) находится в положении «ВКЛ».</w:t>
      </w:r>
    </w:p>
    <w:p w14:paraId="439D4B43" w14:textId="77777777" w:rsidR="00D26CBD" w:rsidRDefault="004C3D15">
      <w:r>
        <w:t xml:space="preserve">2. Вызвать команду </w:t>
      </w:r>
      <w:r>
        <w:rPr>
          <w:b/>
          <w:bCs/>
        </w:rPr>
        <w:t>Сервис/Откачка-заполнение</w:t>
      </w:r>
      <w:r>
        <w:t xml:space="preserve">. Дальнейшая работа производится полностью в автоматическом режиме. Сначала производится откачка оптики до низкого давления (10-20 </w:t>
      </w:r>
      <w:proofErr w:type="spellStart"/>
      <w:r>
        <w:t>мм</w:t>
      </w:r>
      <w:proofErr w:type="gramStart"/>
      <w:r>
        <w:t>.р</w:t>
      </w:r>
      <w:proofErr w:type="gramEnd"/>
      <w:r>
        <w:t>т.ст</w:t>
      </w:r>
      <w:proofErr w:type="spellEnd"/>
      <w:r>
        <w:t>.) Это можно контролировать по показаниям датчика давления в главном окне программы. Затем произв</w:t>
      </w:r>
      <w:r>
        <w:t>о</w:t>
      </w:r>
      <w:r>
        <w:t xml:space="preserve">дится заполнение откачанного объема аргоном высокой чистоты из баллона до давления несколько выше атмосферного. </w:t>
      </w:r>
    </w:p>
    <w:p w14:paraId="045D334B" w14:textId="77777777" w:rsidR="00D26CBD" w:rsidRDefault="00D26CBD">
      <w:pPr>
        <w:ind w:left="1440"/>
      </w:pPr>
    </w:p>
    <w:p w14:paraId="06857195" w14:textId="144552CD" w:rsidR="00D26CBD" w:rsidRDefault="004C3D15">
      <w:pPr>
        <w:ind w:left="567" w:firstLine="0"/>
      </w:pPr>
      <w:r>
        <w:t xml:space="preserve">Эта процедура должна проводиться каждый раз, когда команда </w:t>
      </w:r>
      <w:r>
        <w:rPr>
          <w:b/>
          <w:bCs/>
        </w:rPr>
        <w:t>Сервис/Диагностика</w:t>
      </w:r>
      <w:r>
        <w:t xml:space="preserve"> дает соо</w:t>
      </w:r>
      <w:r>
        <w:t>т</w:t>
      </w:r>
      <w:r>
        <w:t xml:space="preserve">ветствующую рекомендацию. При возобновлении работы на </w:t>
      </w:r>
      <w:r w:rsidR="00CB584F">
        <w:t>анализатор</w:t>
      </w:r>
      <w:r>
        <w:t>е после длительного пер</w:t>
      </w:r>
      <w:r>
        <w:t>е</w:t>
      </w:r>
      <w:r>
        <w:t xml:space="preserve">рыва следует провести процедуру откачки-заполнения дважды.  </w:t>
      </w:r>
    </w:p>
    <w:p w14:paraId="4863107C" w14:textId="77777777" w:rsidR="00D26CBD" w:rsidRDefault="00D26CBD">
      <w:pPr>
        <w:ind w:left="567" w:firstLine="0"/>
      </w:pPr>
    </w:p>
    <w:p w14:paraId="1B7C3719" w14:textId="77777777" w:rsidR="00D26CBD" w:rsidRDefault="004C3D15">
      <w:pPr>
        <w:ind w:left="567" w:firstLine="0"/>
      </w:pPr>
      <w:proofErr w:type="gramStart"/>
      <w:r>
        <w:t xml:space="preserve">В версиях ПО </w:t>
      </w:r>
      <w:r>
        <w:rPr>
          <w:lang w:val="en-US"/>
        </w:rPr>
        <w:t>SP</w:t>
      </w:r>
      <w:r>
        <w:t>1.63 и выше контроль пропускания в вакуумном ультрафиолете производится при каждом измерении (контрольная пара линий и контрольная интенсивность внесены в параметры аналитической программы).</w:t>
      </w:r>
      <w:proofErr w:type="gramEnd"/>
      <w:r>
        <w:t xml:space="preserve"> При снижении интенсивности ниже контрольной появится окно:</w:t>
      </w:r>
    </w:p>
    <w:p w14:paraId="075A6997" w14:textId="77777777" w:rsidR="00D26CBD" w:rsidRDefault="00D26CBD">
      <w:pPr>
        <w:ind w:left="567" w:firstLine="0"/>
      </w:pPr>
    </w:p>
    <w:p w14:paraId="32917F7A" w14:textId="39E545F7" w:rsidR="00D26CBD" w:rsidRDefault="004C3D15">
      <w:pPr>
        <w:ind w:left="567" w:firstLine="0"/>
      </w:pPr>
      <w:r>
        <w:t xml:space="preserve">  </w:t>
      </w:r>
      <w:r w:rsidR="00380C6B">
        <w:rPr>
          <w:noProof/>
          <w:lang w:eastAsia="ru-RU"/>
        </w:rPr>
        <w:drawing>
          <wp:inline distT="0" distB="0" distL="0" distR="0" wp14:anchorId="3036A78D" wp14:editId="34945748">
            <wp:extent cx="4341495" cy="2037715"/>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41495" cy="2037715"/>
                    </a:xfrm>
                    <a:prstGeom prst="rect">
                      <a:avLst/>
                    </a:prstGeom>
                    <a:solidFill>
                      <a:srgbClr val="FFFFFF"/>
                    </a:solidFill>
                    <a:ln>
                      <a:noFill/>
                    </a:ln>
                  </pic:spPr>
                </pic:pic>
              </a:graphicData>
            </a:graphic>
          </wp:inline>
        </w:drawing>
      </w:r>
    </w:p>
    <w:p w14:paraId="12D438F3" w14:textId="019ECD68" w:rsidR="00D26CBD" w:rsidRPr="005F0086" w:rsidRDefault="004C3D15" w:rsidP="005F0086">
      <w:pPr>
        <w:jc w:val="center"/>
        <w:rPr>
          <w:i/>
          <w:iCs/>
        </w:rPr>
      </w:pPr>
      <w:proofErr w:type="gramStart"/>
      <w:r w:rsidRPr="005F0086">
        <w:rPr>
          <w:i/>
          <w:iCs/>
          <w:u w:val="single"/>
        </w:rPr>
        <w:t xml:space="preserve">Рис. </w:t>
      </w:r>
      <w:r w:rsidR="005F0086" w:rsidRPr="005F0086">
        <w:rPr>
          <w:i/>
          <w:iCs/>
          <w:u w:val="single"/>
        </w:rPr>
        <w:t>25</w:t>
      </w:r>
      <w:r w:rsidRPr="005F0086">
        <w:rPr>
          <w:i/>
          <w:iCs/>
          <w:u w:val="single"/>
        </w:rPr>
        <w:t>)</w:t>
      </w:r>
      <w:r w:rsidRPr="005F0086">
        <w:rPr>
          <w:i/>
          <w:iCs/>
        </w:rPr>
        <w:t xml:space="preserve"> Окно, предупреждающие о необходимости выполнить процедуру Откачки-заполнения.</w:t>
      </w:r>
      <w:proofErr w:type="gramEnd"/>
    </w:p>
    <w:p w14:paraId="72997CA5" w14:textId="77777777" w:rsidR="00D26CBD" w:rsidRDefault="00D26CBD"/>
    <w:p w14:paraId="054FB2E4" w14:textId="77777777" w:rsidR="00D26CBD" w:rsidRDefault="004C3D15">
      <w:r>
        <w:t xml:space="preserve">Нажатие в этом окне кнопки </w:t>
      </w:r>
      <w:r>
        <w:rPr>
          <w:b/>
        </w:rPr>
        <w:t>«Запустить Откачку-заполнение»</w:t>
      </w:r>
      <w:r>
        <w:t xml:space="preserve"> запускает процедуру аналогично команде меню.</w:t>
      </w:r>
    </w:p>
    <w:p w14:paraId="5D8E8C80" w14:textId="77777777" w:rsidR="00D26CBD" w:rsidRDefault="004C3D15">
      <w:pPr>
        <w:pStyle w:val="3"/>
        <w:numPr>
          <w:ilvl w:val="0"/>
          <w:numId w:val="0"/>
        </w:numPr>
      </w:pPr>
      <w:bookmarkStart w:id="37" w:name="_Toc161582809"/>
      <w:r>
        <w:t>6.12.4. Команды Сервис/Откачка и Сервис/Заполнение.</w:t>
      </w:r>
      <w:bookmarkEnd w:id="37"/>
      <w:r>
        <w:t xml:space="preserve"> </w:t>
      </w:r>
    </w:p>
    <w:p w14:paraId="40B0E2C4" w14:textId="77777777" w:rsidR="00D26CBD" w:rsidRDefault="00D26CBD"/>
    <w:p w14:paraId="5CF851FE" w14:textId="32DBD0EC" w:rsidR="00D26CBD" w:rsidRDefault="004C3D15">
      <w:r>
        <w:t>Эти команды позволяют производить Откачку-заполнение по частям. Это используется при пе</w:t>
      </w:r>
      <w:r>
        <w:t>р</w:t>
      </w:r>
      <w:r>
        <w:t xml:space="preserve">воначальной настройке </w:t>
      </w:r>
      <w:r w:rsidR="00CB584F">
        <w:t>анализатор</w:t>
      </w:r>
      <w:r>
        <w:t>а. Не рекомендуется использовать эти команды при эксплуатации.</w:t>
      </w:r>
    </w:p>
    <w:p w14:paraId="3D6E607B" w14:textId="77777777" w:rsidR="00D26CBD" w:rsidRDefault="004C3D15">
      <w:pPr>
        <w:pStyle w:val="3"/>
        <w:numPr>
          <w:ilvl w:val="0"/>
          <w:numId w:val="0"/>
        </w:numPr>
      </w:pPr>
      <w:bookmarkStart w:id="38" w:name="_Toc161582810"/>
      <w:r>
        <w:t xml:space="preserve">6.12.5. Ввод </w:t>
      </w:r>
      <w:proofErr w:type="spellStart"/>
      <w:r>
        <w:t>темнового</w:t>
      </w:r>
      <w:proofErr w:type="spellEnd"/>
      <w:r>
        <w:t xml:space="preserve"> фона.</w:t>
      </w:r>
      <w:bookmarkEnd w:id="38"/>
    </w:p>
    <w:p w14:paraId="4E78150A" w14:textId="77777777" w:rsidR="00D26CBD" w:rsidRDefault="00D26CBD"/>
    <w:p w14:paraId="6FCC0FF9" w14:textId="77777777" w:rsidR="00D26CBD" w:rsidRDefault="004C3D15">
      <w:r>
        <w:t xml:space="preserve">По команде </w:t>
      </w:r>
      <w:r>
        <w:rPr>
          <w:b/>
          <w:bCs/>
        </w:rPr>
        <w:t>Сервис /</w:t>
      </w:r>
      <w:proofErr w:type="spellStart"/>
      <w:r>
        <w:rPr>
          <w:b/>
          <w:bCs/>
        </w:rPr>
        <w:t>Темновой</w:t>
      </w:r>
      <w:proofErr w:type="spellEnd"/>
      <w:r>
        <w:rPr>
          <w:b/>
          <w:bCs/>
        </w:rPr>
        <w:t xml:space="preserve"> фон</w:t>
      </w:r>
      <w:r>
        <w:t xml:space="preserve"> (или сочетанию клавиш </w:t>
      </w:r>
      <w:r>
        <w:rPr>
          <w:b/>
          <w:bCs/>
          <w:lang w:val="en-US"/>
        </w:rPr>
        <w:t>Ctrl</w:t>
      </w:r>
      <w:r>
        <w:rPr>
          <w:b/>
          <w:bCs/>
        </w:rPr>
        <w:t>+</w:t>
      </w:r>
      <w:r>
        <w:rPr>
          <w:b/>
          <w:bCs/>
          <w:lang w:val="en-US"/>
        </w:rPr>
        <w:t>B</w:t>
      </w:r>
      <w:r>
        <w:t xml:space="preserve">) производится экспозиция без включения искры. Сигнал с детекторов, который получен в результате этой экспозиции, запоминается для вычитания в дальнейшем. Эта команда не является обязательной, поскольку программа производит ввод </w:t>
      </w:r>
      <w:proofErr w:type="spellStart"/>
      <w:r>
        <w:t>темнового</w:t>
      </w:r>
      <w:proofErr w:type="spellEnd"/>
      <w:r>
        <w:t xml:space="preserve"> фона автоматически.</w:t>
      </w:r>
    </w:p>
    <w:p w14:paraId="028DC084" w14:textId="77777777" w:rsidR="00D26CBD" w:rsidRDefault="004C3D15">
      <w:pPr>
        <w:pStyle w:val="3"/>
        <w:numPr>
          <w:ilvl w:val="0"/>
          <w:numId w:val="0"/>
        </w:numPr>
      </w:pPr>
      <w:bookmarkStart w:id="39" w:name="_Toc161582811"/>
      <w:r>
        <w:t>6.12.6. Продувка.</w:t>
      </w:r>
      <w:bookmarkEnd w:id="39"/>
    </w:p>
    <w:p w14:paraId="131F4193" w14:textId="77777777" w:rsidR="00D26CBD" w:rsidRDefault="00D26CBD"/>
    <w:p w14:paraId="31237208" w14:textId="0E9EF916" w:rsidR="00D26CBD" w:rsidRDefault="004C3D15">
      <w:r>
        <w:t xml:space="preserve">По команде </w:t>
      </w:r>
      <w:r>
        <w:rPr>
          <w:b/>
          <w:bCs/>
        </w:rPr>
        <w:t>Сервис /Продувка</w:t>
      </w:r>
      <w:r>
        <w:t xml:space="preserve"> (или сочетанию клавиш </w:t>
      </w:r>
      <w:r>
        <w:rPr>
          <w:b/>
          <w:bCs/>
          <w:lang w:val="en-US"/>
        </w:rPr>
        <w:t>Ctrl</w:t>
      </w:r>
      <w:r>
        <w:rPr>
          <w:b/>
          <w:bCs/>
        </w:rPr>
        <w:t>+</w:t>
      </w:r>
      <w:r>
        <w:rPr>
          <w:b/>
          <w:bCs/>
          <w:lang w:val="en-US"/>
        </w:rPr>
        <w:t>F</w:t>
      </w:r>
      <w:r>
        <w:t>) включается клапан и производи</w:t>
      </w:r>
      <w:r>
        <w:t>т</w:t>
      </w:r>
      <w:r>
        <w:t xml:space="preserve">ся продувка аргоновой системы в течение 20 секунд. Эта команда нужна при настройке потока аргона по показаниям </w:t>
      </w:r>
      <w:r w:rsidR="007B69BC">
        <w:t>датчика</w:t>
      </w:r>
      <w:r>
        <w:t xml:space="preserve"> расхода. Также использование этой команды после включения прибора ускоряет подготовку к работе.</w:t>
      </w:r>
    </w:p>
    <w:p w14:paraId="37DA6E47" w14:textId="77777777" w:rsidR="00D26CBD" w:rsidRDefault="00D26CBD"/>
    <w:p w14:paraId="51C57DAC" w14:textId="77777777" w:rsidR="00D26CBD" w:rsidRDefault="004C3D15">
      <w:pPr>
        <w:pStyle w:val="3"/>
        <w:numPr>
          <w:ilvl w:val="0"/>
          <w:numId w:val="0"/>
        </w:numPr>
      </w:pPr>
      <w:bookmarkStart w:id="40" w:name="_Toc161582812"/>
      <w:r>
        <w:lastRenderedPageBreak/>
        <w:t xml:space="preserve">6.12.7. Дополнительные команды раздела </w:t>
      </w:r>
      <w:r>
        <w:rPr>
          <w:sz w:val="24"/>
        </w:rPr>
        <w:t>Файл</w:t>
      </w:r>
      <w:r>
        <w:t>.</w:t>
      </w:r>
      <w:bookmarkEnd w:id="40"/>
    </w:p>
    <w:p w14:paraId="20730E32" w14:textId="77777777" w:rsidR="00D26CBD" w:rsidRDefault="00D26CBD"/>
    <w:p w14:paraId="78F45E6A" w14:textId="77777777" w:rsidR="00D26CBD" w:rsidRDefault="004C3D15">
      <w:pPr>
        <w:rPr>
          <w:b/>
          <w:bCs/>
        </w:rPr>
      </w:pPr>
      <w:r>
        <w:rPr>
          <w:b/>
          <w:bCs/>
        </w:rPr>
        <w:t>Создать</w:t>
      </w:r>
      <w:r>
        <w:t xml:space="preserve"> (или </w:t>
      </w:r>
      <w:r>
        <w:rPr>
          <w:b/>
          <w:bCs/>
          <w:lang w:val="en-US"/>
        </w:rPr>
        <w:t>Ctrl</w:t>
      </w:r>
      <w:r>
        <w:rPr>
          <w:b/>
          <w:bCs/>
        </w:rPr>
        <w:t>+</w:t>
      </w:r>
      <w:r>
        <w:rPr>
          <w:b/>
          <w:bCs/>
          <w:lang w:val="en-US"/>
        </w:rPr>
        <w:t>N</w:t>
      </w:r>
      <w:r>
        <w:t xml:space="preserve">) – </w:t>
      </w:r>
      <w:proofErr w:type="gramStart"/>
      <w:r>
        <w:t>аналогична</w:t>
      </w:r>
      <w:proofErr w:type="gramEnd"/>
      <w:r>
        <w:t xml:space="preserve"> кнопке </w:t>
      </w:r>
      <w:r>
        <w:rPr>
          <w:b/>
          <w:bCs/>
        </w:rPr>
        <w:t>Новый образец</w:t>
      </w:r>
      <w:r>
        <w:t>.</w:t>
      </w:r>
    </w:p>
    <w:p w14:paraId="51D708EF" w14:textId="77777777" w:rsidR="00D26CBD" w:rsidRDefault="004C3D15">
      <w:pPr>
        <w:rPr>
          <w:b/>
          <w:bCs/>
        </w:rPr>
      </w:pPr>
      <w:r>
        <w:rPr>
          <w:b/>
          <w:bCs/>
        </w:rPr>
        <w:t>Открыть…</w:t>
      </w:r>
      <w:r>
        <w:t xml:space="preserve"> (или </w:t>
      </w:r>
      <w:r>
        <w:rPr>
          <w:b/>
          <w:bCs/>
          <w:lang w:val="en-US"/>
        </w:rPr>
        <w:t>Ctrl</w:t>
      </w:r>
      <w:r>
        <w:rPr>
          <w:b/>
          <w:bCs/>
        </w:rPr>
        <w:t>+</w:t>
      </w:r>
      <w:r>
        <w:rPr>
          <w:b/>
          <w:bCs/>
          <w:lang w:val="en-US"/>
        </w:rPr>
        <w:t>O</w:t>
      </w:r>
      <w:r>
        <w:t xml:space="preserve">) – импортирует серию измерений из файла с расширением </w:t>
      </w:r>
      <w:r>
        <w:rPr>
          <w:b/>
          <w:bCs/>
          <w:lang w:val="en-US"/>
        </w:rPr>
        <w:t>task</w:t>
      </w:r>
      <w:r>
        <w:t xml:space="preserve">. </w:t>
      </w:r>
    </w:p>
    <w:p w14:paraId="417E9F8D" w14:textId="77777777" w:rsidR="00D26CBD" w:rsidRDefault="004C3D15">
      <w:pPr>
        <w:rPr>
          <w:b/>
          <w:bCs/>
        </w:rPr>
      </w:pPr>
      <w:r>
        <w:rPr>
          <w:b/>
          <w:bCs/>
        </w:rPr>
        <w:t>Сохранить…</w:t>
      </w:r>
      <w:r>
        <w:t xml:space="preserve"> (или </w:t>
      </w:r>
      <w:r>
        <w:rPr>
          <w:b/>
          <w:bCs/>
          <w:lang w:val="en-US"/>
        </w:rPr>
        <w:t>Ctrl</w:t>
      </w:r>
      <w:r>
        <w:rPr>
          <w:b/>
          <w:bCs/>
        </w:rPr>
        <w:t>+</w:t>
      </w:r>
      <w:r>
        <w:rPr>
          <w:b/>
          <w:bCs/>
          <w:lang w:val="en-US"/>
        </w:rPr>
        <w:t>S</w:t>
      </w:r>
      <w:r>
        <w:t xml:space="preserve">) – сохраняет серию измерений в файле с расширением </w:t>
      </w:r>
      <w:r>
        <w:rPr>
          <w:b/>
          <w:bCs/>
          <w:lang w:val="en-US"/>
        </w:rPr>
        <w:t>task</w:t>
      </w:r>
      <w:r>
        <w:t>.</w:t>
      </w:r>
    </w:p>
    <w:p w14:paraId="31BBBF30" w14:textId="77777777" w:rsidR="00D26CBD" w:rsidRDefault="004C3D15">
      <w:pPr>
        <w:rPr>
          <w:b/>
        </w:rPr>
      </w:pPr>
      <w:proofErr w:type="spellStart"/>
      <w:r>
        <w:rPr>
          <w:b/>
          <w:bCs/>
        </w:rPr>
        <w:t>Автосохранение</w:t>
      </w:r>
      <w:proofErr w:type="spellEnd"/>
      <w:r>
        <w:rPr>
          <w:b/>
          <w:bCs/>
        </w:rPr>
        <w:t xml:space="preserve"> спектров</w:t>
      </w:r>
      <w:r>
        <w:t xml:space="preserve"> – если установить галочку на этой команде, то будет предложено з</w:t>
      </w:r>
      <w:r>
        <w:t>а</w:t>
      </w:r>
      <w:r>
        <w:t xml:space="preserve">дать директорию для сохранения спектров, после чего все спектры всех последующих измерений будут сохраняться в файлах в этой директории с именами, идентичными названиям образцов, и расширением </w:t>
      </w:r>
      <w:r>
        <w:rPr>
          <w:lang w:val="en-US"/>
        </w:rPr>
        <w:t>task</w:t>
      </w:r>
      <w:r>
        <w:t xml:space="preserve">. Чтобы отключить </w:t>
      </w:r>
      <w:proofErr w:type="spellStart"/>
      <w:r>
        <w:t>автосохранение</w:t>
      </w:r>
      <w:proofErr w:type="spellEnd"/>
      <w:r>
        <w:t xml:space="preserve">, надо снять галочку с команды </w:t>
      </w:r>
      <w:r>
        <w:rPr>
          <w:b/>
          <w:bCs/>
        </w:rPr>
        <w:t>Файл/</w:t>
      </w:r>
      <w:proofErr w:type="spellStart"/>
      <w:r>
        <w:rPr>
          <w:b/>
          <w:bCs/>
        </w:rPr>
        <w:t>Автосохранение</w:t>
      </w:r>
      <w:proofErr w:type="spellEnd"/>
      <w:r>
        <w:rPr>
          <w:b/>
          <w:bCs/>
        </w:rPr>
        <w:t xml:space="preserve"> спектров</w:t>
      </w:r>
      <w:r>
        <w:t>.</w:t>
      </w:r>
    </w:p>
    <w:p w14:paraId="0AA25B8C" w14:textId="0AF44435" w:rsidR="00D26CBD" w:rsidRDefault="004C3D15">
      <w:r>
        <w:rPr>
          <w:b/>
        </w:rPr>
        <w:t>Режим доступа</w:t>
      </w:r>
      <w:r>
        <w:t xml:space="preserve"> – программа </w:t>
      </w:r>
      <w:r>
        <w:rPr>
          <w:lang w:val="en-US"/>
        </w:rPr>
        <w:t>SP</w:t>
      </w:r>
      <w:r>
        <w:t xml:space="preserve"> может работать в одном из двух режимов доступа к своим фун</w:t>
      </w:r>
      <w:r>
        <w:t>к</w:t>
      </w:r>
      <w:r>
        <w:t>циям: «</w:t>
      </w:r>
      <w:r>
        <w:rPr>
          <w:b/>
        </w:rPr>
        <w:t>лаборант</w:t>
      </w:r>
      <w:r>
        <w:t>» и «</w:t>
      </w:r>
      <w:r>
        <w:rPr>
          <w:b/>
        </w:rPr>
        <w:t>инженер</w:t>
      </w:r>
      <w:r>
        <w:t>». В режиме «</w:t>
      </w:r>
      <w:r>
        <w:rPr>
          <w:b/>
        </w:rPr>
        <w:t>лаборант</w:t>
      </w:r>
      <w:r>
        <w:t>» введено ограничение на определенные функции программы, обращение к которым пользователя недостаточной квалификации может внести нежелател</w:t>
      </w:r>
      <w:r>
        <w:t>ь</w:t>
      </w:r>
      <w:r>
        <w:t xml:space="preserve">ные изменение в параметры настройки </w:t>
      </w:r>
      <w:r w:rsidR="00CB584F">
        <w:t>анализатор</w:t>
      </w:r>
      <w:r>
        <w:t>а и программ анализа. При входе в программу уст</w:t>
      </w:r>
      <w:r>
        <w:t>а</w:t>
      </w:r>
      <w:r>
        <w:t>навливается активным режим «</w:t>
      </w:r>
      <w:r>
        <w:rPr>
          <w:b/>
        </w:rPr>
        <w:t>лаборант</w:t>
      </w:r>
      <w:r>
        <w:t>». Для переключения в режим «</w:t>
      </w:r>
      <w:r>
        <w:rPr>
          <w:b/>
        </w:rPr>
        <w:t>инженер</w:t>
      </w:r>
      <w:r>
        <w:t xml:space="preserve">» кликните команду </w:t>
      </w:r>
      <w:r>
        <w:rPr>
          <w:b/>
          <w:bCs/>
        </w:rPr>
        <w:t>Файл/</w:t>
      </w:r>
      <w:r>
        <w:rPr>
          <w:b/>
        </w:rPr>
        <w:t>Режим доступа – лаборант</w:t>
      </w:r>
      <w:r>
        <w:t>, подтвердите свое решение перейти в режим «</w:t>
      </w:r>
      <w:r>
        <w:rPr>
          <w:b/>
        </w:rPr>
        <w:t>инженер</w:t>
      </w:r>
      <w:r>
        <w:t xml:space="preserve">», после чего в появившемся диалоговом окне введите пароль инженера, полученный от изготовителя. Для изменения пароля инженера можно воспользоваться командой </w:t>
      </w:r>
      <w:r>
        <w:rPr>
          <w:b/>
        </w:rPr>
        <w:t>Справка/Настройки</w:t>
      </w:r>
      <w:r>
        <w:t>, доступной в режиме «</w:t>
      </w:r>
      <w:r>
        <w:rPr>
          <w:b/>
        </w:rPr>
        <w:t>инж</w:t>
      </w:r>
      <w:r>
        <w:rPr>
          <w:b/>
        </w:rPr>
        <w:t>е</w:t>
      </w:r>
      <w:r>
        <w:rPr>
          <w:b/>
        </w:rPr>
        <w:t>нер</w:t>
      </w:r>
      <w:r>
        <w:t>». Потребуется сначала ввести старый пароль и продублировать его, затем нажать кнопку</w:t>
      </w:r>
      <w:r>
        <w:rPr>
          <w:b/>
        </w:rPr>
        <w:t xml:space="preserve"> Принять , </w:t>
      </w:r>
      <w:r>
        <w:t>ввести новый пароль и опять нажать кнопку</w:t>
      </w:r>
      <w:proofErr w:type="gramStart"/>
      <w:r>
        <w:rPr>
          <w:b/>
        </w:rPr>
        <w:t xml:space="preserve"> П</w:t>
      </w:r>
      <w:proofErr w:type="gramEnd"/>
      <w:r>
        <w:rPr>
          <w:b/>
        </w:rPr>
        <w:t>ринять.</w:t>
      </w:r>
      <w:r>
        <w:t xml:space="preserve"> </w:t>
      </w:r>
    </w:p>
    <w:p w14:paraId="119ECBCD" w14:textId="77777777" w:rsidR="00D26CBD" w:rsidRDefault="004C3D15">
      <w:pPr>
        <w:pStyle w:val="3"/>
        <w:numPr>
          <w:ilvl w:val="0"/>
          <w:numId w:val="0"/>
        </w:numPr>
      </w:pPr>
      <w:bookmarkStart w:id="41" w:name="_Toc161582813"/>
      <w:r>
        <w:t xml:space="preserve">6.12.8. Дополнительные команды раздела </w:t>
      </w:r>
      <w:r>
        <w:rPr>
          <w:sz w:val="24"/>
        </w:rPr>
        <w:t>Вид</w:t>
      </w:r>
      <w:r>
        <w:t>.</w:t>
      </w:r>
      <w:bookmarkEnd w:id="41"/>
    </w:p>
    <w:p w14:paraId="13FD24F5" w14:textId="77777777" w:rsidR="00D26CBD" w:rsidRDefault="00D26CBD"/>
    <w:p w14:paraId="717F884B" w14:textId="77777777" w:rsidR="00D26CBD" w:rsidRDefault="004C3D15">
      <w:pPr>
        <w:rPr>
          <w:b/>
          <w:bCs/>
        </w:rPr>
      </w:pPr>
      <w:r>
        <w:rPr>
          <w:b/>
          <w:bCs/>
        </w:rPr>
        <w:t>Концентрации элементов</w:t>
      </w:r>
      <w:r>
        <w:t xml:space="preserve"> (или </w:t>
      </w:r>
      <w:r>
        <w:rPr>
          <w:b/>
          <w:bCs/>
          <w:lang w:val="en-US"/>
        </w:rPr>
        <w:t>F</w:t>
      </w:r>
      <w:r>
        <w:rPr>
          <w:b/>
          <w:bCs/>
        </w:rPr>
        <w:t>6</w:t>
      </w:r>
      <w:r>
        <w:t>),</w:t>
      </w:r>
    </w:p>
    <w:p w14:paraId="449C956A" w14:textId="77777777" w:rsidR="00D26CBD" w:rsidRDefault="004C3D15">
      <w:pPr>
        <w:rPr>
          <w:b/>
          <w:bCs/>
        </w:rPr>
      </w:pPr>
      <w:r>
        <w:rPr>
          <w:b/>
          <w:bCs/>
        </w:rPr>
        <w:t>Концентрации элементов (с абсолютной интенсивностью основы)</w:t>
      </w:r>
      <w:r>
        <w:t xml:space="preserve"> (или </w:t>
      </w:r>
      <w:r>
        <w:rPr>
          <w:b/>
          <w:bCs/>
          <w:lang w:val="en-US"/>
        </w:rPr>
        <w:t>Ctrl</w:t>
      </w:r>
      <w:r>
        <w:rPr>
          <w:b/>
          <w:bCs/>
        </w:rPr>
        <w:t>+</w:t>
      </w:r>
      <w:r>
        <w:rPr>
          <w:b/>
          <w:bCs/>
          <w:lang w:val="en-US"/>
        </w:rPr>
        <w:t>F</w:t>
      </w:r>
      <w:r>
        <w:rPr>
          <w:b/>
          <w:bCs/>
        </w:rPr>
        <w:t>6</w:t>
      </w:r>
      <w:r>
        <w:t>),</w:t>
      </w:r>
    </w:p>
    <w:p w14:paraId="461CDA33" w14:textId="77777777" w:rsidR="00D26CBD" w:rsidRDefault="004C3D15">
      <w:pPr>
        <w:rPr>
          <w:b/>
          <w:bCs/>
        </w:rPr>
      </w:pPr>
      <w:r>
        <w:rPr>
          <w:b/>
          <w:bCs/>
        </w:rPr>
        <w:t>Концентрации (по линиям)</w:t>
      </w:r>
      <w:r>
        <w:t xml:space="preserve"> (или </w:t>
      </w:r>
      <w:r>
        <w:rPr>
          <w:b/>
          <w:bCs/>
          <w:lang w:val="en-US"/>
        </w:rPr>
        <w:t>F</w:t>
      </w:r>
      <w:r>
        <w:rPr>
          <w:b/>
          <w:bCs/>
        </w:rPr>
        <w:t>7</w:t>
      </w:r>
      <w:r>
        <w:t>),</w:t>
      </w:r>
    </w:p>
    <w:p w14:paraId="5BEBB66F" w14:textId="77777777" w:rsidR="00D26CBD" w:rsidRDefault="004C3D15">
      <w:r>
        <w:rPr>
          <w:b/>
          <w:bCs/>
        </w:rPr>
        <w:t>Относительные интенсивности</w:t>
      </w:r>
      <w:r>
        <w:t xml:space="preserve"> (или </w:t>
      </w:r>
      <w:r>
        <w:rPr>
          <w:b/>
          <w:bCs/>
          <w:lang w:val="en-US"/>
        </w:rPr>
        <w:t>F</w:t>
      </w:r>
      <w:r>
        <w:rPr>
          <w:b/>
          <w:bCs/>
        </w:rPr>
        <w:t>8</w:t>
      </w:r>
      <w:r>
        <w:t>) – отображение результатов измерения в различных  в</w:t>
      </w:r>
      <w:r>
        <w:t>и</w:t>
      </w:r>
      <w:r>
        <w:t xml:space="preserve">дах. </w:t>
      </w:r>
    </w:p>
    <w:p w14:paraId="7CC2AD57" w14:textId="2E8AA945" w:rsidR="00D26CBD" w:rsidRDefault="004C3D15">
      <w:r>
        <w:t xml:space="preserve">Относительные интенсивности аналитических линий измеряемых химических элементов и линий сравнения - это величина, непосредственно измеряемая </w:t>
      </w:r>
      <w:r w:rsidR="00CB584F">
        <w:t>анализатор</w:t>
      </w:r>
      <w:r>
        <w:t>ом.</w:t>
      </w:r>
    </w:p>
    <w:p w14:paraId="5380EDD2" w14:textId="77777777" w:rsidR="00D26CBD" w:rsidRDefault="004C3D15">
      <w:r>
        <w:t>Концентрации по линиям вычисляются для каждой аналитической линии (по коэффициентам ан</w:t>
      </w:r>
      <w:r>
        <w:t>а</w:t>
      </w:r>
      <w:r>
        <w:t>литических кривых с учетом межэлементных влияний и разбавления основы).</w:t>
      </w:r>
    </w:p>
    <w:p w14:paraId="14307E03" w14:textId="77777777" w:rsidR="00D26CBD" w:rsidRDefault="004C3D15">
      <w:r>
        <w:t>Концентрации элементов (для расчета последних могут использоваться несколько аналитических линий, при этом происходит отбор линий, подходящих по диапазону измеряемых концентраций, и, при необходимости, усреднение значений).</w:t>
      </w:r>
    </w:p>
    <w:p w14:paraId="235F0212" w14:textId="77777777" w:rsidR="00D26CBD" w:rsidRDefault="004C3D15">
      <w:r>
        <w:t>Концентрации элементов (с абсолютной интенсивностью основы) – этот режим служит для ко</w:t>
      </w:r>
      <w:r>
        <w:t>н</w:t>
      </w:r>
      <w:r>
        <w:t xml:space="preserve">троля при съемке за абсолютной интенсивностью спектра. </w:t>
      </w:r>
      <w:proofErr w:type="gramStart"/>
      <w:r>
        <w:t xml:space="preserve">Дело в том, что при неудачном </w:t>
      </w:r>
      <w:proofErr w:type="spellStart"/>
      <w:r>
        <w:t>прижоге</w:t>
      </w:r>
      <w:proofErr w:type="spellEnd"/>
      <w:r>
        <w:t>, когда образец проработан недостаточно, помимо плохого пятна на образце (так называемое «молоко») в н</w:t>
      </w:r>
      <w:r>
        <w:t>е</w:t>
      </w:r>
      <w:r>
        <w:t>сколько раз падает абсолютная интенсивность спектра.</w:t>
      </w:r>
      <w:proofErr w:type="gramEnd"/>
      <w:r>
        <w:t xml:space="preserve"> Этот режим наряду с </w:t>
      </w:r>
      <w:proofErr w:type="gramStart"/>
      <w:r>
        <w:t>контролем за</w:t>
      </w:r>
      <w:proofErr w:type="gramEnd"/>
      <w:r>
        <w:t xml:space="preserve"> видом пятен обжига позволяет отбраковать плохие измерения.</w:t>
      </w:r>
    </w:p>
    <w:p w14:paraId="0EDF433C" w14:textId="77777777" w:rsidR="00D26CBD" w:rsidRDefault="00D26CBD"/>
    <w:p w14:paraId="26230E58" w14:textId="77777777" w:rsidR="00D26CBD" w:rsidRDefault="004C3D15">
      <w:pPr>
        <w:pStyle w:val="af"/>
        <w:rPr>
          <w:b/>
          <w:bCs/>
          <w:sz w:val="20"/>
        </w:rPr>
      </w:pPr>
      <w:r>
        <w:rPr>
          <w:b/>
          <w:bCs/>
          <w:sz w:val="20"/>
        </w:rPr>
        <w:t>Паспортные концентрации</w:t>
      </w:r>
      <w:r>
        <w:rPr>
          <w:sz w:val="20"/>
        </w:rPr>
        <w:t xml:space="preserve"> – для стандартных образцов (тех, чьи названия или номера вместе с концентрациями занесены в базу данных стандартных образцов) выводит в таблице главного окна сто</w:t>
      </w:r>
      <w:r>
        <w:rPr>
          <w:sz w:val="20"/>
        </w:rPr>
        <w:t>л</w:t>
      </w:r>
      <w:r>
        <w:rPr>
          <w:sz w:val="20"/>
        </w:rPr>
        <w:t>бец с паспортными значениями концентраций стандартных образцов для сравнения.</w:t>
      </w:r>
    </w:p>
    <w:p w14:paraId="29EA0CA1" w14:textId="77777777" w:rsidR="00D26CBD" w:rsidRDefault="004C3D15">
      <w:pPr>
        <w:pStyle w:val="af"/>
        <w:rPr>
          <w:b/>
          <w:bCs/>
          <w:sz w:val="20"/>
        </w:rPr>
      </w:pPr>
      <w:r>
        <w:rPr>
          <w:b/>
          <w:bCs/>
          <w:sz w:val="20"/>
        </w:rPr>
        <w:t>Фильтры…</w:t>
      </w:r>
      <w:r>
        <w:rPr>
          <w:sz w:val="20"/>
        </w:rPr>
        <w:t xml:space="preserve"> - установка числа знаков после запятой в значениях концентраций вручную; измен</w:t>
      </w:r>
      <w:r>
        <w:rPr>
          <w:sz w:val="20"/>
        </w:rPr>
        <w:t>е</w:t>
      </w:r>
      <w:r>
        <w:rPr>
          <w:sz w:val="20"/>
        </w:rPr>
        <w:t>ние порядка отображения элементов.</w:t>
      </w:r>
    </w:p>
    <w:p w14:paraId="12F33AFB" w14:textId="77777777" w:rsidR="00D26CBD" w:rsidRDefault="004C3D15">
      <w:pPr>
        <w:pStyle w:val="af"/>
        <w:rPr>
          <w:b/>
          <w:bCs/>
          <w:sz w:val="20"/>
        </w:rPr>
      </w:pPr>
      <w:proofErr w:type="spellStart"/>
      <w:r>
        <w:rPr>
          <w:b/>
          <w:bCs/>
          <w:sz w:val="20"/>
        </w:rPr>
        <w:t>Автоподбор</w:t>
      </w:r>
      <w:proofErr w:type="spellEnd"/>
      <w:r>
        <w:rPr>
          <w:b/>
          <w:bCs/>
          <w:sz w:val="20"/>
        </w:rPr>
        <w:t xml:space="preserve"> точности</w:t>
      </w:r>
      <w:r>
        <w:rPr>
          <w:sz w:val="20"/>
        </w:rPr>
        <w:t xml:space="preserve"> – галочка, установленная для этой команды, включает режим автоматич</w:t>
      </w:r>
      <w:r>
        <w:rPr>
          <w:sz w:val="20"/>
        </w:rPr>
        <w:t>е</w:t>
      </w:r>
      <w:r>
        <w:rPr>
          <w:sz w:val="20"/>
        </w:rPr>
        <w:t>ского определения числа знаков после запятой в значениях концентраций, исходя из значений самих концентраций и их разброса.</w:t>
      </w:r>
    </w:p>
    <w:p w14:paraId="182A7565" w14:textId="1DDD795D" w:rsidR="00D26CBD" w:rsidRDefault="004C3D15">
      <w:pPr>
        <w:pStyle w:val="af"/>
        <w:rPr>
          <w:b/>
          <w:bCs/>
          <w:sz w:val="20"/>
        </w:rPr>
      </w:pPr>
      <w:r>
        <w:rPr>
          <w:b/>
          <w:bCs/>
          <w:sz w:val="20"/>
        </w:rPr>
        <w:t xml:space="preserve">Тип </w:t>
      </w:r>
      <w:r w:rsidR="005B0C49">
        <w:rPr>
          <w:b/>
          <w:bCs/>
          <w:sz w:val="20"/>
        </w:rPr>
        <w:t>погрешности</w:t>
      </w:r>
      <w:r>
        <w:rPr>
          <w:sz w:val="20"/>
        </w:rPr>
        <w:t xml:space="preserve"> – выберите для показа один из видов представления разброса.</w:t>
      </w:r>
    </w:p>
    <w:p w14:paraId="2FE65EBC" w14:textId="77777777" w:rsidR="00D26CBD" w:rsidRDefault="004C3D15">
      <w:pPr>
        <w:pStyle w:val="af"/>
        <w:rPr>
          <w:b/>
          <w:bCs/>
          <w:sz w:val="20"/>
        </w:rPr>
      </w:pPr>
      <w:r>
        <w:rPr>
          <w:b/>
          <w:bCs/>
          <w:sz w:val="20"/>
        </w:rPr>
        <w:t>Параметры отображения таблицы</w:t>
      </w:r>
      <w:r>
        <w:rPr>
          <w:sz w:val="20"/>
        </w:rPr>
        <w:t xml:space="preserve"> – позволяет настроить размер ячеек таблицы измерений и в</w:t>
      </w:r>
      <w:r>
        <w:rPr>
          <w:sz w:val="20"/>
        </w:rPr>
        <w:t>е</w:t>
      </w:r>
      <w:r>
        <w:rPr>
          <w:sz w:val="20"/>
        </w:rPr>
        <w:t>личину шрифта. Это удобно, поскольку могут быть использованы мониторы разного размера и с разн</w:t>
      </w:r>
      <w:r>
        <w:rPr>
          <w:sz w:val="20"/>
        </w:rPr>
        <w:t>ы</w:t>
      </w:r>
      <w:r>
        <w:rPr>
          <w:sz w:val="20"/>
        </w:rPr>
        <w:t>ми режимами разрешения.</w:t>
      </w:r>
    </w:p>
    <w:p w14:paraId="33CD313B" w14:textId="77777777" w:rsidR="00D26CBD" w:rsidRDefault="004C3D15">
      <w:pPr>
        <w:pStyle w:val="af"/>
      </w:pPr>
      <w:r>
        <w:rPr>
          <w:b/>
          <w:bCs/>
          <w:sz w:val="20"/>
        </w:rPr>
        <w:t>Открыть все измерения</w:t>
      </w:r>
      <w:r>
        <w:rPr>
          <w:sz w:val="20"/>
        </w:rPr>
        <w:t xml:space="preserve"> – открывает все ранее закрытые измерения.</w:t>
      </w:r>
    </w:p>
    <w:p w14:paraId="61E68397" w14:textId="77777777" w:rsidR="00D26CBD" w:rsidRDefault="004C3D15">
      <w:pPr>
        <w:pStyle w:val="3"/>
        <w:numPr>
          <w:ilvl w:val="0"/>
          <w:numId w:val="0"/>
        </w:numPr>
        <w:rPr>
          <w:sz w:val="20"/>
        </w:rPr>
      </w:pPr>
      <w:bookmarkStart w:id="42" w:name="_Toc161582814"/>
      <w:r>
        <w:t xml:space="preserve">6.12.9. Дополнительные команды раздела меню </w:t>
      </w:r>
      <w:r>
        <w:rPr>
          <w:sz w:val="24"/>
        </w:rPr>
        <w:t>Измерение</w:t>
      </w:r>
      <w:r>
        <w:t>.</w:t>
      </w:r>
      <w:bookmarkEnd w:id="42"/>
    </w:p>
    <w:p w14:paraId="63532BEB" w14:textId="77777777" w:rsidR="00D26CBD" w:rsidRDefault="00D26CBD">
      <w:pPr>
        <w:pStyle w:val="af"/>
        <w:rPr>
          <w:sz w:val="20"/>
        </w:rPr>
      </w:pPr>
    </w:p>
    <w:p w14:paraId="08C8BE13" w14:textId="1610DA57" w:rsidR="00D26CBD" w:rsidRDefault="004C3D15">
      <w:pPr>
        <w:pStyle w:val="af"/>
        <w:rPr>
          <w:b/>
          <w:bCs/>
          <w:sz w:val="20"/>
        </w:rPr>
      </w:pPr>
      <w:r>
        <w:rPr>
          <w:b/>
          <w:bCs/>
          <w:sz w:val="20"/>
        </w:rPr>
        <w:t>Автоподстройка</w:t>
      </w:r>
      <w:r>
        <w:rPr>
          <w:sz w:val="20"/>
        </w:rPr>
        <w:t xml:space="preserve"> </w:t>
      </w:r>
      <w:r w:rsidR="00B52F80" w:rsidRPr="00B52F80">
        <w:rPr>
          <w:b/>
          <w:bCs/>
          <w:sz w:val="20"/>
        </w:rPr>
        <w:t>шкал</w:t>
      </w:r>
      <w:proofErr w:type="gramStart"/>
      <w:r w:rsidR="00B52F80" w:rsidRPr="00B52F80">
        <w:rPr>
          <w:b/>
          <w:bCs/>
          <w:sz w:val="20"/>
        </w:rPr>
        <w:t>ы</w:t>
      </w:r>
      <w:r>
        <w:rPr>
          <w:sz w:val="20"/>
        </w:rPr>
        <w:t>–</w:t>
      </w:r>
      <w:proofErr w:type="gramEnd"/>
      <w:r>
        <w:rPr>
          <w:sz w:val="20"/>
        </w:rPr>
        <w:t xml:space="preserve"> галочка у этой команды означает учет непосредственно во время изм</w:t>
      </w:r>
      <w:r>
        <w:rPr>
          <w:sz w:val="20"/>
        </w:rPr>
        <w:t>е</w:t>
      </w:r>
      <w:r>
        <w:rPr>
          <w:sz w:val="20"/>
        </w:rPr>
        <w:t xml:space="preserve">рения возможных сдвигов спектральных линий. При работе по готовой методике галочка должна стоять обязательно. </w:t>
      </w:r>
    </w:p>
    <w:p w14:paraId="31625642" w14:textId="3CC153E4" w:rsidR="00B52F80" w:rsidRDefault="00B52F80">
      <w:pPr>
        <w:pStyle w:val="af"/>
        <w:rPr>
          <w:sz w:val="20"/>
        </w:rPr>
      </w:pPr>
      <w:r>
        <w:rPr>
          <w:b/>
          <w:bCs/>
          <w:sz w:val="20"/>
        </w:rPr>
        <w:lastRenderedPageBreak/>
        <w:t xml:space="preserve">Режим сортировки… </w:t>
      </w:r>
      <w:r>
        <w:rPr>
          <w:sz w:val="20"/>
        </w:rPr>
        <w:t>- позволяет назначить один из двух режимов сортировки по маркам ГОСТ или ТУ.</w:t>
      </w:r>
    </w:p>
    <w:p w14:paraId="794B05F5" w14:textId="77777777" w:rsidR="000D4981" w:rsidRDefault="000D4981">
      <w:pPr>
        <w:pStyle w:val="af"/>
        <w:rPr>
          <w:sz w:val="20"/>
        </w:rPr>
      </w:pPr>
    </w:p>
    <w:p w14:paraId="4E578E26" w14:textId="275675B8" w:rsidR="00B52F80" w:rsidRPr="00B52F80" w:rsidRDefault="00380C6B" w:rsidP="00B52F80">
      <w:pPr>
        <w:pStyle w:val="af"/>
        <w:ind w:firstLine="0"/>
        <w:jc w:val="center"/>
        <w:rPr>
          <w:sz w:val="20"/>
        </w:rPr>
      </w:pPr>
      <w:r w:rsidRPr="00B52F80">
        <w:rPr>
          <w:noProof/>
          <w:sz w:val="20"/>
          <w:lang w:eastAsia="ru-RU"/>
        </w:rPr>
        <w:drawing>
          <wp:inline distT="0" distB="0" distL="0" distR="0" wp14:anchorId="31841AF4" wp14:editId="2DF83D5A">
            <wp:extent cx="5760720" cy="3927475"/>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927475"/>
                    </a:xfrm>
                    <a:prstGeom prst="rect">
                      <a:avLst/>
                    </a:prstGeom>
                    <a:noFill/>
                    <a:ln>
                      <a:noFill/>
                    </a:ln>
                  </pic:spPr>
                </pic:pic>
              </a:graphicData>
            </a:graphic>
          </wp:inline>
        </w:drawing>
      </w:r>
    </w:p>
    <w:p w14:paraId="23691A4C" w14:textId="68693061" w:rsidR="000D4981" w:rsidRPr="005F0086" w:rsidRDefault="000D4981" w:rsidP="000D4981">
      <w:pPr>
        <w:jc w:val="center"/>
        <w:rPr>
          <w:i/>
          <w:iCs/>
        </w:rPr>
      </w:pPr>
      <w:proofErr w:type="gramStart"/>
      <w:r w:rsidRPr="005F0086">
        <w:rPr>
          <w:i/>
          <w:iCs/>
          <w:u w:val="single"/>
        </w:rPr>
        <w:t>Рис. 2</w:t>
      </w:r>
      <w:r>
        <w:rPr>
          <w:i/>
          <w:iCs/>
          <w:u w:val="single"/>
        </w:rPr>
        <w:t>6</w:t>
      </w:r>
      <w:r w:rsidRPr="005F0086">
        <w:rPr>
          <w:i/>
          <w:iCs/>
          <w:u w:val="single"/>
        </w:rPr>
        <w:t>)</w:t>
      </w:r>
      <w:r w:rsidRPr="005F0086">
        <w:rPr>
          <w:i/>
          <w:iCs/>
        </w:rPr>
        <w:t xml:space="preserve"> Окно</w:t>
      </w:r>
      <w:r>
        <w:rPr>
          <w:i/>
          <w:iCs/>
        </w:rPr>
        <w:t xml:space="preserve"> выбора режима и параметров сортировки.</w:t>
      </w:r>
      <w:proofErr w:type="gramEnd"/>
    </w:p>
    <w:p w14:paraId="3E0BD307" w14:textId="77777777" w:rsidR="000D4981" w:rsidRDefault="000D4981">
      <w:pPr>
        <w:pStyle w:val="af"/>
        <w:rPr>
          <w:sz w:val="20"/>
        </w:rPr>
      </w:pPr>
    </w:p>
    <w:p w14:paraId="5D33B30E" w14:textId="77777777" w:rsidR="000D4981" w:rsidRDefault="000D4981">
      <w:pPr>
        <w:pStyle w:val="af"/>
        <w:rPr>
          <w:sz w:val="20"/>
        </w:rPr>
      </w:pPr>
    </w:p>
    <w:p w14:paraId="7310B6D4" w14:textId="66AB85AA" w:rsidR="00C65387" w:rsidRDefault="00C65387">
      <w:pPr>
        <w:pStyle w:val="af"/>
        <w:rPr>
          <w:sz w:val="20"/>
        </w:rPr>
      </w:pPr>
      <w:r w:rsidRPr="00C65387">
        <w:rPr>
          <w:sz w:val="20"/>
        </w:rPr>
        <w:t>В режиме</w:t>
      </w:r>
      <w:r>
        <w:rPr>
          <w:sz w:val="20"/>
        </w:rPr>
        <w:t xml:space="preserve"> «Поиск ближайшей марки» производится поиск соответствующих либо ближайших по составу марок из базы данных, </w:t>
      </w:r>
      <w:proofErr w:type="gramStart"/>
      <w:r>
        <w:rPr>
          <w:sz w:val="20"/>
        </w:rPr>
        <w:t>выбранной</w:t>
      </w:r>
      <w:proofErr w:type="gramEnd"/>
      <w:r>
        <w:rPr>
          <w:sz w:val="20"/>
        </w:rPr>
        <w:t xml:space="preserve"> а параметрах справа.</w:t>
      </w:r>
    </w:p>
    <w:p w14:paraId="0C97D2D4" w14:textId="11303902" w:rsidR="00B52F80" w:rsidRDefault="00C65387">
      <w:pPr>
        <w:pStyle w:val="af"/>
        <w:rPr>
          <w:sz w:val="20"/>
        </w:rPr>
      </w:pPr>
      <w:r>
        <w:rPr>
          <w:sz w:val="20"/>
        </w:rPr>
        <w:t>В режиме  «Подтверждение заданной марки» производится проверка на соответствия состава и</w:t>
      </w:r>
      <w:r>
        <w:rPr>
          <w:sz w:val="20"/>
        </w:rPr>
        <w:t>з</w:t>
      </w:r>
      <w:r>
        <w:rPr>
          <w:sz w:val="20"/>
        </w:rPr>
        <w:t xml:space="preserve">меренной пробы с заданной маркой (Параметр «Марка») </w:t>
      </w:r>
      <w:r w:rsidRPr="00C65387">
        <w:rPr>
          <w:sz w:val="20"/>
        </w:rPr>
        <w:t xml:space="preserve"> </w:t>
      </w:r>
      <w:r>
        <w:rPr>
          <w:sz w:val="20"/>
        </w:rPr>
        <w:t xml:space="preserve">из базы данных, </w:t>
      </w:r>
      <w:proofErr w:type="gramStart"/>
      <w:r>
        <w:rPr>
          <w:sz w:val="20"/>
        </w:rPr>
        <w:t>выбранной</w:t>
      </w:r>
      <w:proofErr w:type="gramEnd"/>
      <w:r>
        <w:rPr>
          <w:sz w:val="20"/>
        </w:rPr>
        <w:t xml:space="preserve"> а параметрах спр</w:t>
      </w:r>
      <w:r>
        <w:rPr>
          <w:sz w:val="20"/>
        </w:rPr>
        <w:t>а</w:t>
      </w:r>
      <w:r>
        <w:rPr>
          <w:sz w:val="20"/>
        </w:rPr>
        <w:t>ва. При работе в этом режиме название марки выводится в панели сортировки главного окна либо зел</w:t>
      </w:r>
      <w:r>
        <w:rPr>
          <w:sz w:val="20"/>
        </w:rPr>
        <w:t>е</w:t>
      </w:r>
      <w:r>
        <w:rPr>
          <w:sz w:val="20"/>
        </w:rPr>
        <w:t>ным цветом (</w:t>
      </w:r>
      <w:r w:rsidRPr="00C65387">
        <w:rPr>
          <w:b/>
          <w:bCs/>
          <w:color w:val="00B050"/>
          <w:sz w:val="20"/>
        </w:rPr>
        <w:t>Марка соотв. ХХХХ</w:t>
      </w:r>
      <w:r>
        <w:rPr>
          <w:sz w:val="20"/>
        </w:rPr>
        <w:t>), если соответствует, либо красным  (</w:t>
      </w:r>
      <w:r w:rsidRPr="00C65387">
        <w:rPr>
          <w:b/>
          <w:bCs/>
          <w:color w:val="FF0000"/>
          <w:sz w:val="20"/>
        </w:rPr>
        <w:t xml:space="preserve">Марка </w:t>
      </w:r>
      <w:r>
        <w:rPr>
          <w:b/>
          <w:bCs/>
          <w:color w:val="FF0000"/>
          <w:sz w:val="20"/>
        </w:rPr>
        <w:t xml:space="preserve">не </w:t>
      </w:r>
      <w:r w:rsidRPr="00C65387">
        <w:rPr>
          <w:b/>
          <w:bCs/>
          <w:color w:val="FF0000"/>
          <w:sz w:val="20"/>
        </w:rPr>
        <w:t>соотв. ХХХХ</w:t>
      </w:r>
      <w:r>
        <w:rPr>
          <w:sz w:val="20"/>
        </w:rPr>
        <w:t>) в пр</w:t>
      </w:r>
      <w:r>
        <w:rPr>
          <w:sz w:val="20"/>
        </w:rPr>
        <w:t>о</w:t>
      </w:r>
      <w:r>
        <w:rPr>
          <w:sz w:val="20"/>
        </w:rPr>
        <w:t xml:space="preserve">тивном случае. </w:t>
      </w:r>
    </w:p>
    <w:p w14:paraId="7D1E394B" w14:textId="771CF629" w:rsidR="00C65387" w:rsidRPr="009B5C88" w:rsidRDefault="00C65387">
      <w:pPr>
        <w:pStyle w:val="af"/>
        <w:rPr>
          <w:sz w:val="20"/>
        </w:rPr>
      </w:pPr>
      <w:r>
        <w:rPr>
          <w:sz w:val="20"/>
        </w:rPr>
        <w:t xml:space="preserve">Команда </w:t>
      </w:r>
      <w:r w:rsidRPr="00C65387">
        <w:rPr>
          <w:b/>
          <w:bCs/>
          <w:sz w:val="20"/>
        </w:rPr>
        <w:t>Измерение/Сортировка (</w:t>
      </w:r>
      <w:r w:rsidRPr="00C65387">
        <w:rPr>
          <w:b/>
          <w:bCs/>
          <w:sz w:val="20"/>
          <w:lang w:val="en-US"/>
        </w:rPr>
        <w:t>F</w:t>
      </w:r>
      <w:r w:rsidRPr="00C65387">
        <w:rPr>
          <w:b/>
          <w:bCs/>
          <w:sz w:val="20"/>
        </w:rPr>
        <w:t xml:space="preserve">2) </w:t>
      </w:r>
      <w:r>
        <w:rPr>
          <w:sz w:val="20"/>
        </w:rPr>
        <w:t>вызывает Окно с подробным сравнением измеренных ко</w:t>
      </w:r>
      <w:r>
        <w:rPr>
          <w:sz w:val="20"/>
        </w:rPr>
        <w:t>н</w:t>
      </w:r>
      <w:r>
        <w:rPr>
          <w:sz w:val="20"/>
        </w:rPr>
        <w:t xml:space="preserve">центраций </w:t>
      </w:r>
      <w:r w:rsidR="009B5C88">
        <w:rPr>
          <w:sz w:val="20"/>
        </w:rPr>
        <w:t xml:space="preserve">с пределами марок ГОСТа. То же </w:t>
      </w:r>
      <w:proofErr w:type="spellStart"/>
      <w:r w:rsidR="009B5C88">
        <w:rPr>
          <w:sz w:val="20"/>
        </w:rPr>
        <w:t>самоее</w:t>
      </w:r>
      <w:proofErr w:type="spellEnd"/>
      <w:r w:rsidR="009B5C88">
        <w:rPr>
          <w:sz w:val="20"/>
        </w:rPr>
        <w:t xml:space="preserve"> делает нажатие на кнопку </w:t>
      </w:r>
      <w:r w:rsidR="009B5C88" w:rsidRPr="00C720C3">
        <w:rPr>
          <w:sz w:val="20"/>
          <w:bdr w:val="single" w:sz="4" w:space="0" w:color="auto"/>
        </w:rPr>
        <w:t>Подробнее</w:t>
      </w:r>
      <w:r w:rsidR="00C720C3" w:rsidRPr="00C720C3">
        <w:rPr>
          <w:sz w:val="20"/>
          <w:bdr w:val="single" w:sz="4" w:space="0" w:color="auto"/>
        </w:rPr>
        <w:t>...</w:t>
      </w:r>
      <w:r w:rsidR="00C720C3" w:rsidRPr="00C720C3">
        <w:rPr>
          <w:sz w:val="20"/>
        </w:rPr>
        <w:t xml:space="preserve">  справа от названия марки (см. раздел 6.5).</w:t>
      </w:r>
    </w:p>
    <w:p w14:paraId="3C71C0A4" w14:textId="77777777" w:rsidR="00B52F80" w:rsidRDefault="00B52F80">
      <w:pPr>
        <w:pStyle w:val="af"/>
        <w:rPr>
          <w:b/>
          <w:bCs/>
          <w:sz w:val="20"/>
        </w:rPr>
      </w:pPr>
    </w:p>
    <w:p w14:paraId="1830A15E" w14:textId="62CA6930" w:rsidR="00D26CBD" w:rsidRDefault="004C3D15">
      <w:pPr>
        <w:pStyle w:val="af"/>
        <w:rPr>
          <w:sz w:val="20"/>
        </w:rPr>
      </w:pPr>
      <w:r>
        <w:rPr>
          <w:b/>
          <w:bCs/>
          <w:sz w:val="20"/>
        </w:rPr>
        <w:t xml:space="preserve">Метрология&gt; - </w:t>
      </w:r>
      <w:r>
        <w:rPr>
          <w:sz w:val="20"/>
        </w:rPr>
        <w:t xml:space="preserve">включает команды, используемые при испытаниях </w:t>
      </w:r>
      <w:r w:rsidR="00CB584F">
        <w:rPr>
          <w:sz w:val="20"/>
        </w:rPr>
        <w:t>анализатор</w:t>
      </w:r>
      <w:r>
        <w:rPr>
          <w:sz w:val="20"/>
        </w:rPr>
        <w:t>а и его поверке</w:t>
      </w:r>
      <w:r w:rsidR="00C720C3">
        <w:rPr>
          <w:sz w:val="20"/>
        </w:rPr>
        <w:t xml:space="preserve">. </w:t>
      </w:r>
      <w:r>
        <w:rPr>
          <w:sz w:val="20"/>
        </w:rPr>
        <w:t xml:space="preserve"> </w:t>
      </w:r>
      <w:r w:rsidR="00C720C3">
        <w:rPr>
          <w:sz w:val="20"/>
        </w:rPr>
        <w:t>Он</w:t>
      </w:r>
      <w:r>
        <w:rPr>
          <w:sz w:val="20"/>
        </w:rPr>
        <w:t>и описаны в Методике поверки.</w:t>
      </w:r>
    </w:p>
    <w:p w14:paraId="1CAB4B0C" w14:textId="77777777" w:rsidR="00D26CBD" w:rsidRDefault="00D26CBD">
      <w:pPr>
        <w:pStyle w:val="af"/>
        <w:rPr>
          <w:sz w:val="20"/>
        </w:rPr>
      </w:pPr>
    </w:p>
    <w:p w14:paraId="726AD22A" w14:textId="77777777" w:rsidR="00D26CBD" w:rsidRDefault="004C3D15">
      <w:pPr>
        <w:pStyle w:val="3"/>
        <w:numPr>
          <w:ilvl w:val="0"/>
          <w:numId w:val="0"/>
        </w:numPr>
        <w:rPr>
          <w:sz w:val="20"/>
        </w:rPr>
      </w:pPr>
      <w:bookmarkStart w:id="43" w:name="_Toc161582815"/>
      <w:r>
        <w:t xml:space="preserve">6.12.10. Дополнительные команды разделов </w:t>
      </w:r>
      <w:r>
        <w:rPr>
          <w:sz w:val="24"/>
        </w:rPr>
        <w:t>Методика, Шкала</w:t>
      </w:r>
      <w:r>
        <w:t xml:space="preserve"> и </w:t>
      </w:r>
      <w:r>
        <w:rPr>
          <w:sz w:val="24"/>
        </w:rPr>
        <w:t>Базы данных</w:t>
      </w:r>
      <w:r>
        <w:t>.</w:t>
      </w:r>
      <w:bookmarkEnd w:id="43"/>
    </w:p>
    <w:p w14:paraId="070D880D" w14:textId="77777777" w:rsidR="00D26CBD" w:rsidRDefault="00D26CBD">
      <w:pPr>
        <w:pStyle w:val="af"/>
        <w:rPr>
          <w:sz w:val="20"/>
        </w:rPr>
      </w:pPr>
    </w:p>
    <w:p w14:paraId="2D2918B1" w14:textId="5BFFEB54" w:rsidR="00D26CBD" w:rsidRDefault="004C3D15">
      <w:pPr>
        <w:pStyle w:val="af"/>
      </w:pPr>
      <w:r>
        <w:rPr>
          <w:sz w:val="20"/>
        </w:rPr>
        <w:t>Команды этих разделов используются только при создании и редактировании аналитических м</w:t>
      </w:r>
      <w:r>
        <w:rPr>
          <w:sz w:val="20"/>
        </w:rPr>
        <w:t>е</w:t>
      </w:r>
      <w:r>
        <w:rPr>
          <w:sz w:val="20"/>
        </w:rPr>
        <w:t>тодик и не используются при работе по готовой методике. Их подробные описания приведены в Рук</w:t>
      </w:r>
      <w:r>
        <w:rPr>
          <w:sz w:val="20"/>
        </w:rPr>
        <w:t>о</w:t>
      </w:r>
      <w:r>
        <w:rPr>
          <w:sz w:val="20"/>
        </w:rPr>
        <w:t xml:space="preserve">водстве по разработке и редактированию аналитических методик на </w:t>
      </w:r>
      <w:r w:rsidR="00CB584F">
        <w:rPr>
          <w:sz w:val="20"/>
        </w:rPr>
        <w:t>анализатор</w:t>
      </w:r>
      <w:r>
        <w:rPr>
          <w:sz w:val="20"/>
        </w:rPr>
        <w:t xml:space="preserve">е эмиссионном </w:t>
      </w:r>
      <w:r w:rsidR="00573E17">
        <w:rPr>
          <w:sz w:val="20"/>
        </w:rPr>
        <w:t>АРГОН-7</w:t>
      </w:r>
      <w:r>
        <w:rPr>
          <w:sz w:val="20"/>
        </w:rPr>
        <w:t>.</w:t>
      </w:r>
    </w:p>
    <w:p w14:paraId="1CA4FA19" w14:textId="77777777" w:rsidR="00D26CBD" w:rsidRDefault="00D26CBD">
      <w:pPr>
        <w:pStyle w:val="af0"/>
        <w:spacing w:before="120"/>
      </w:pPr>
    </w:p>
    <w:p w14:paraId="001B429D" w14:textId="40F642FA" w:rsidR="00D26CBD" w:rsidRDefault="004C3D15">
      <w:pPr>
        <w:pStyle w:val="1"/>
      </w:pPr>
      <w:bookmarkStart w:id="44" w:name="_Toc161582816"/>
      <w:r>
        <w:lastRenderedPageBreak/>
        <w:t xml:space="preserve">РАБОТА НА </w:t>
      </w:r>
      <w:r w:rsidR="00CB584F">
        <w:t>АНАЛИЗАТОР</w:t>
      </w:r>
      <w:r>
        <w:t>Е</w:t>
      </w:r>
      <w:bookmarkEnd w:id="44"/>
    </w:p>
    <w:p w14:paraId="30D736FC" w14:textId="3B248AB5" w:rsidR="00D26CBD" w:rsidRDefault="004C3D15">
      <w:pPr>
        <w:pStyle w:val="2"/>
      </w:pPr>
      <w:bookmarkStart w:id="45" w:name="_Toc161582817"/>
      <w:r>
        <w:t xml:space="preserve">Условия эксплуатации </w:t>
      </w:r>
      <w:r w:rsidR="00CB584F">
        <w:t>анализатор</w:t>
      </w:r>
      <w:r>
        <w:t xml:space="preserve">а </w:t>
      </w:r>
      <w:r w:rsidR="00573E17">
        <w:t>АРГОН-7</w:t>
      </w:r>
      <w:bookmarkEnd w:id="45"/>
      <w:r>
        <w:t xml:space="preserve"> </w:t>
      </w:r>
    </w:p>
    <w:p w14:paraId="4B6532FF" w14:textId="2ACA4FCD" w:rsidR="00D26CBD" w:rsidRDefault="00CB584F">
      <w:r>
        <w:t>Анализатор должен эксплуатироваться в помещении, удовлетворяющем требованиям, предъявл</w:t>
      </w:r>
      <w:r>
        <w:t>я</w:t>
      </w:r>
      <w:r>
        <w:t>емым к лабораторным помещениям:</w:t>
      </w:r>
    </w:p>
    <w:p w14:paraId="04623383" w14:textId="77777777" w:rsidR="00D26CBD" w:rsidRDefault="004C3D15">
      <w:pPr>
        <w:tabs>
          <w:tab w:val="right" w:pos="8505"/>
        </w:tabs>
      </w:pPr>
      <w:r>
        <w:t>температура окружающей среды:</w:t>
      </w:r>
      <w:r>
        <w:tab/>
        <w:t>10–35</w:t>
      </w:r>
      <w:proofErr w:type="gramStart"/>
      <w:r>
        <w:rPr>
          <w:rFonts w:ascii="Symbol" w:hAnsi="Symbol"/>
        </w:rPr>
        <w:t></w:t>
      </w:r>
      <w:r>
        <w:t>С</w:t>
      </w:r>
      <w:proofErr w:type="gramEnd"/>
      <w:r>
        <w:t>;</w:t>
      </w:r>
    </w:p>
    <w:p w14:paraId="465ED805" w14:textId="77777777" w:rsidR="00D26CBD" w:rsidRDefault="004C3D15">
      <w:pPr>
        <w:pStyle w:val="af0"/>
        <w:tabs>
          <w:tab w:val="right" w:pos="8505"/>
        </w:tabs>
      </w:pPr>
      <w:r>
        <w:t>атмосферное давление:</w:t>
      </w:r>
      <w:r>
        <w:tab/>
        <w:t>84–106,7 кПа (630–800 мм рт. ст.);</w:t>
      </w:r>
    </w:p>
    <w:p w14:paraId="3F9210D5" w14:textId="77777777" w:rsidR="00D26CBD" w:rsidRDefault="004C3D15">
      <w:pPr>
        <w:tabs>
          <w:tab w:val="right" w:pos="8505"/>
        </w:tabs>
      </w:pPr>
      <w:r>
        <w:t>относительная влажность (при</w:t>
      </w:r>
      <w:proofErr w:type="gramStart"/>
      <w:r>
        <w:t xml:space="preserve"> Т</w:t>
      </w:r>
      <w:proofErr w:type="gramEnd"/>
      <w:r>
        <w:t>=25</w:t>
      </w:r>
      <w:r>
        <w:rPr>
          <w:rFonts w:ascii="Symbol" w:hAnsi="Symbol"/>
        </w:rPr>
        <w:t></w:t>
      </w:r>
      <w:r>
        <w:t>С):</w:t>
      </w:r>
      <w:r>
        <w:tab/>
        <w:t>не более 80%;</w:t>
      </w:r>
    </w:p>
    <w:p w14:paraId="619C8D20" w14:textId="77777777" w:rsidR="00D26CBD" w:rsidRDefault="004C3D15">
      <w:pPr>
        <w:tabs>
          <w:tab w:val="right" w:pos="8505"/>
        </w:tabs>
      </w:pPr>
      <w:r>
        <w:t>электрическое питание:</w:t>
      </w:r>
      <w:r>
        <w:tab/>
        <w:t>(220</w:t>
      </w:r>
      <w:r>
        <w:rPr>
          <w:vertAlign w:val="superscript"/>
        </w:rPr>
        <w:t>+22</w:t>
      </w:r>
      <w:r>
        <w:rPr>
          <w:vertAlign w:val="subscript"/>
        </w:rPr>
        <w:t>-33</w:t>
      </w:r>
      <w:r>
        <w:t>) В, (50±2) Гц</w:t>
      </w:r>
    </w:p>
    <w:p w14:paraId="4DDEE4FB" w14:textId="541DA9C4" w:rsidR="00D26CBD" w:rsidRDefault="004C3D15">
      <w:r>
        <w:t xml:space="preserve">Для обеспечения нормальной работы прибора стол </w:t>
      </w:r>
      <w:proofErr w:type="gramStart"/>
      <w:r>
        <w:t>со</w:t>
      </w:r>
      <w:proofErr w:type="gramEnd"/>
      <w:r>
        <w:t xml:space="preserve"> </w:t>
      </w:r>
      <w:r w:rsidR="00CB584F">
        <w:t>анализатор</w:t>
      </w:r>
      <w:r>
        <w:t>ом должен устанавливаться на жестком полу в помещении с низким уровнем вибраций.</w:t>
      </w:r>
    </w:p>
    <w:p w14:paraId="7B0361A6" w14:textId="45574443" w:rsidR="00D26CBD" w:rsidRDefault="004C3D15">
      <w:r>
        <w:t xml:space="preserve">При подготовке помещения для установки </w:t>
      </w:r>
      <w:r w:rsidR="00CB584F">
        <w:t>анализатор</w:t>
      </w:r>
      <w:r>
        <w:t>а следует принять меры, препятствующие проникновению пыли в помещение, особенно, если рядом находится цех: оборудовать помещение пр</w:t>
      </w:r>
      <w:r>
        <w:t>и</w:t>
      </w:r>
      <w:r>
        <w:t>точно-вытяжной вентиляцией с забором воздуха «с улицы».</w:t>
      </w:r>
    </w:p>
    <w:p w14:paraId="4BC60FCB" w14:textId="592F0059" w:rsidR="00D26CBD" w:rsidRDefault="00CB584F">
      <w:r>
        <w:t xml:space="preserve">Анализатор и системный блок внешнего </w:t>
      </w:r>
      <w:r w:rsidR="00C720C3">
        <w:t xml:space="preserve">компьютера </w:t>
      </w:r>
      <w:r>
        <w:t>должны быть заземлены</w:t>
      </w:r>
      <w:r w:rsidR="005B0C49">
        <w:t xml:space="preserve"> (возможно, через повод заземления кабеля питания).</w:t>
      </w:r>
    </w:p>
    <w:p w14:paraId="0858CD92" w14:textId="111DE842" w:rsidR="00D26CBD" w:rsidRDefault="004C3D15">
      <w:r>
        <w:t xml:space="preserve">Следить, что бы сетевой кабель </w:t>
      </w:r>
      <w:r w:rsidR="00C720C3">
        <w:t xml:space="preserve">питания </w:t>
      </w:r>
      <w:r w:rsidR="00CB584F">
        <w:t>анализатор</w:t>
      </w:r>
      <w:r w:rsidR="00C720C3">
        <w:t>а</w:t>
      </w:r>
      <w:r>
        <w:t xml:space="preserve"> не касался кабеля</w:t>
      </w:r>
      <w:r w:rsidR="005B0C49">
        <w:t xml:space="preserve"> </w:t>
      </w:r>
      <w:r w:rsidR="005B0C49">
        <w:rPr>
          <w:lang w:val="en-US"/>
        </w:rPr>
        <w:t>Ethernet</w:t>
      </w:r>
      <w:r>
        <w:t xml:space="preserve">, связывающего внешний системный блок </w:t>
      </w:r>
      <w:proofErr w:type="gramStart"/>
      <w:r>
        <w:t>со</w:t>
      </w:r>
      <w:proofErr w:type="gramEnd"/>
      <w:r>
        <w:t xml:space="preserve"> </w:t>
      </w:r>
      <w:r w:rsidR="00CB584F">
        <w:t>анализатор</w:t>
      </w:r>
      <w:r>
        <w:t>ом.</w:t>
      </w:r>
    </w:p>
    <w:p w14:paraId="51D2FFF4" w14:textId="0D1F4BCE" w:rsidR="00D26CBD" w:rsidRDefault="004C3D15">
      <w:r>
        <w:t xml:space="preserve">Не допускать попадание прямого солнечного света на </w:t>
      </w:r>
      <w:r w:rsidR="00CB584F">
        <w:t>анализатор</w:t>
      </w:r>
      <w:r>
        <w:t>.</w:t>
      </w:r>
    </w:p>
    <w:p w14:paraId="26B20A09" w14:textId="77777777" w:rsidR="00D26CBD" w:rsidRDefault="004C3D15">
      <w:r>
        <w:t>Не размещать рядом электронагреватели и не устраивать сквозняка.</w:t>
      </w:r>
    </w:p>
    <w:p w14:paraId="1737BF4F" w14:textId="4ECBD8C2" w:rsidR="00D26CBD" w:rsidRDefault="004C3D15">
      <w:r>
        <w:t>При временном перерыве (более 30 минут) в проведении анализов следует закрыть вентиль арг</w:t>
      </w:r>
      <w:r>
        <w:t>о</w:t>
      </w:r>
      <w:r>
        <w:t xml:space="preserve">нового баллона и выйти из рабочей программы, но не рекомендуется выключать </w:t>
      </w:r>
      <w:r w:rsidR="00CB584F">
        <w:t>анализатор</w:t>
      </w:r>
      <w:r>
        <w:t>.</w:t>
      </w:r>
    </w:p>
    <w:p w14:paraId="50B2EA7A" w14:textId="39DA06D4" w:rsidR="00D26CBD" w:rsidRDefault="004C3D15">
      <w:pPr>
        <w:pStyle w:val="2"/>
      </w:pPr>
      <w:bookmarkStart w:id="46" w:name="_Toc161582818"/>
      <w:r>
        <w:t xml:space="preserve">Подключение </w:t>
      </w:r>
      <w:r w:rsidR="00CB584F">
        <w:t>анализатор</w:t>
      </w:r>
      <w:r>
        <w:t>а.</w:t>
      </w:r>
      <w:bookmarkEnd w:id="46"/>
    </w:p>
    <w:p w14:paraId="7ADA2DAC" w14:textId="7D5B9AA6" w:rsidR="00D26CBD" w:rsidRDefault="004C3D15">
      <w:r>
        <w:t xml:space="preserve">Порядок подключения </w:t>
      </w:r>
      <w:r w:rsidR="00CB584F">
        <w:t>анализатор</w:t>
      </w:r>
      <w:r>
        <w:t>а:</w:t>
      </w:r>
    </w:p>
    <w:p w14:paraId="1F171A25" w14:textId="5B30B304" w:rsidR="00D26CBD" w:rsidRDefault="004C3D15">
      <w:pPr>
        <w:numPr>
          <w:ilvl w:val="0"/>
          <w:numId w:val="7"/>
        </w:numPr>
      </w:pPr>
      <w:r>
        <w:t xml:space="preserve">Подключить </w:t>
      </w:r>
      <w:r w:rsidR="00CB584F">
        <w:t>анализатор</w:t>
      </w:r>
      <w:r>
        <w:t xml:space="preserve"> и монитор к сети переменного однофазного тока 220</w:t>
      </w:r>
      <w:proofErr w:type="gramStart"/>
      <w:r>
        <w:t xml:space="preserve"> В</w:t>
      </w:r>
      <w:proofErr w:type="gramEnd"/>
      <w:r>
        <w:t>, 50 Гц стандар</w:t>
      </w:r>
      <w:r>
        <w:t>т</w:t>
      </w:r>
      <w:r>
        <w:t>ным сетевым кабелем, входящим в комплект поставки. При использовании стабилизатора сет</w:t>
      </w:r>
      <w:r>
        <w:t>е</w:t>
      </w:r>
      <w:r>
        <w:t>вого напряжения/</w:t>
      </w:r>
      <w:r>
        <w:rPr>
          <w:lang w:val="en-US"/>
        </w:rPr>
        <w:t>UPS</w:t>
      </w:r>
      <w:r>
        <w:t xml:space="preserve"> к сети переменного однофазного тока 220</w:t>
      </w:r>
      <w:proofErr w:type="gramStart"/>
      <w:r>
        <w:t xml:space="preserve"> В</w:t>
      </w:r>
      <w:proofErr w:type="gramEnd"/>
      <w:r>
        <w:t xml:space="preserve">, 50 Гц подключается вход стабилизатора, а к выходным разъемам стабилизатора подсоединяются </w:t>
      </w:r>
      <w:r w:rsidR="00CB584F">
        <w:t>анализатор</w:t>
      </w:r>
      <w:r>
        <w:t xml:space="preserve"> и монитор, а также системный блок внешнего компьютера.</w:t>
      </w:r>
      <w:r w:rsidR="00C720C3" w:rsidRPr="00C720C3">
        <w:t xml:space="preserve"> </w:t>
      </w:r>
      <w:r>
        <w:t>При использовании монитора со своим блоком низковольтного питания кабель блока питания монитора включается в удлинитель, входящий в комплект стабилизатора, а уже удлинитель подключается к стабилизатору</w:t>
      </w:r>
    </w:p>
    <w:p w14:paraId="6D976C2F" w14:textId="2B187CF1" w:rsidR="00380C6B" w:rsidRPr="00380C6B" w:rsidRDefault="00380C6B" w:rsidP="00380C6B">
      <w:pPr>
        <w:ind w:left="720" w:firstLine="0"/>
      </w:pPr>
      <w:bookmarkStart w:id="47" w:name="_Hlk127350224"/>
      <w:r>
        <w:t xml:space="preserve">В исполнении </w:t>
      </w:r>
      <w:r w:rsidR="00CB584F">
        <w:t>анализатор</w:t>
      </w:r>
      <w:r>
        <w:t xml:space="preserve">а с передачей данных по кабелю </w:t>
      </w:r>
      <w:r>
        <w:rPr>
          <w:lang w:val="en-US"/>
        </w:rPr>
        <w:t>Ethernet</w:t>
      </w:r>
      <w:r>
        <w:t xml:space="preserve">. Подключить </w:t>
      </w:r>
      <w:r w:rsidR="00CB584F">
        <w:t>анализатор</w:t>
      </w:r>
      <w:r>
        <w:t xml:space="preserve"> к внешнему компьютеру кабелем </w:t>
      </w:r>
      <w:r>
        <w:rPr>
          <w:lang w:val="en-US"/>
        </w:rPr>
        <w:t>Ethernet</w:t>
      </w:r>
      <w:r w:rsidR="004F3577">
        <w:t xml:space="preserve"> (см. рис. </w:t>
      </w:r>
      <w:r w:rsidR="004F3577" w:rsidRPr="004F3577">
        <w:t>27</w:t>
      </w:r>
      <w:r w:rsidR="004F3577">
        <w:t>)</w:t>
      </w:r>
      <w:r>
        <w:t xml:space="preserve">. Использовать при этом </w:t>
      </w:r>
      <w:r w:rsidR="004F3577">
        <w:t xml:space="preserve">следует </w:t>
      </w:r>
      <w:r>
        <w:t xml:space="preserve">разъем </w:t>
      </w:r>
      <w:r>
        <w:rPr>
          <w:lang w:val="en-US"/>
        </w:rPr>
        <w:t>Ethernet</w:t>
      </w:r>
      <w:r>
        <w:t xml:space="preserve"> на плате расширения</w:t>
      </w:r>
      <w:r w:rsidR="008456CF" w:rsidRPr="008456CF">
        <w:t xml:space="preserve"> (</w:t>
      </w:r>
      <w:r w:rsidR="008456CF">
        <w:t xml:space="preserve">разъем </w:t>
      </w:r>
      <w:r w:rsidR="008456CF">
        <w:rPr>
          <w:lang w:val="en-US"/>
        </w:rPr>
        <w:t>Ethernet</w:t>
      </w:r>
      <w:r w:rsidR="008456CF" w:rsidRPr="008456CF">
        <w:t xml:space="preserve"> </w:t>
      </w:r>
      <w:r w:rsidR="008456CF">
        <w:t>материнской платы остается свободным для по</w:t>
      </w:r>
      <w:r w:rsidR="008456CF">
        <w:t>д</w:t>
      </w:r>
      <w:r w:rsidR="008456CF">
        <w:t>соединения к сети)</w:t>
      </w:r>
      <w:r>
        <w:t>.</w:t>
      </w:r>
    </w:p>
    <w:p w14:paraId="5452BE41" w14:textId="0BB63B0C" w:rsidR="00D26CBD" w:rsidRDefault="004C3D15">
      <w:pPr>
        <w:numPr>
          <w:ilvl w:val="0"/>
          <w:numId w:val="7"/>
        </w:numPr>
      </w:pPr>
      <w:r>
        <w:t xml:space="preserve">Подключить к системному блоку монитор, клавиатуру и мышь. </w:t>
      </w:r>
    </w:p>
    <w:bookmarkEnd w:id="47"/>
    <w:p w14:paraId="0559A207" w14:textId="7EB72E5D" w:rsidR="00D26CBD" w:rsidRDefault="004C3D15">
      <w:pPr>
        <w:numPr>
          <w:ilvl w:val="0"/>
          <w:numId w:val="7"/>
        </w:numPr>
      </w:pPr>
      <w:r>
        <w:t xml:space="preserve">Присоединить к аргоновому баллону редуктор с отрезком полиэтиленовой трубки </w:t>
      </w:r>
      <w:r>
        <w:rPr>
          <w:lang w:val="en-US"/>
        </w:rPr>
        <w:t>TPE</w:t>
      </w:r>
      <w:r>
        <w:t xml:space="preserve"> 6/4, вх</w:t>
      </w:r>
      <w:r>
        <w:t>о</w:t>
      </w:r>
      <w:r>
        <w:t>дящий в комплект поставки. Другой конец указанной трубки вставить в быстроразъемный шт</w:t>
      </w:r>
      <w:r>
        <w:t>у</w:t>
      </w:r>
      <w:r>
        <w:t xml:space="preserve">цер «АРГОН – </w:t>
      </w:r>
      <w:r w:rsidR="008456CF">
        <w:t>ВХОД</w:t>
      </w:r>
      <w:r>
        <w:t xml:space="preserve">» на задней панели </w:t>
      </w:r>
      <w:r w:rsidR="00CB584F">
        <w:t>анализатор</w:t>
      </w:r>
      <w:r>
        <w:t>а.</w:t>
      </w:r>
    </w:p>
    <w:p w14:paraId="5AA994EC" w14:textId="014FD761" w:rsidR="00D26CBD" w:rsidRDefault="004C3D15">
      <w:pPr>
        <w:numPr>
          <w:ilvl w:val="0"/>
          <w:numId w:val="7"/>
        </w:numPr>
      </w:pPr>
      <w:r>
        <w:t>К выходу использованного аргона (быстроразъемный штуцер «АРГОН - ВЫХОД» на задней п</w:t>
      </w:r>
      <w:r>
        <w:t>а</w:t>
      </w:r>
      <w:r>
        <w:t xml:space="preserve">нели </w:t>
      </w:r>
      <w:r w:rsidR="00CB584F">
        <w:t>анализатор</w:t>
      </w:r>
      <w:r>
        <w:t xml:space="preserve">а) присоединить полиуретановую трубку </w:t>
      </w:r>
      <w:r>
        <w:rPr>
          <w:lang w:val="en-US"/>
        </w:rPr>
        <w:t>TPU</w:t>
      </w:r>
      <w:r>
        <w:t xml:space="preserve"> 10/8 длиной не менее 2 м, вход</w:t>
      </w:r>
      <w:r>
        <w:t>я</w:t>
      </w:r>
      <w:r>
        <w:t>щую в комплект поставки.</w:t>
      </w:r>
    </w:p>
    <w:p w14:paraId="73BB0B3B" w14:textId="5FD04B21" w:rsidR="00D26CBD" w:rsidRDefault="004C3D15" w:rsidP="008456CF">
      <w:pPr>
        <w:numPr>
          <w:ilvl w:val="0"/>
          <w:numId w:val="7"/>
        </w:numPr>
        <w:ind w:left="708" w:hanging="566"/>
      </w:pPr>
      <w:r>
        <w:t xml:space="preserve">Подключить вакуумный насос сетевым кабелем, входящим в комплект насоса, к выходному разъему «ПИТАНИЕ НАСОСА» на задней панели </w:t>
      </w:r>
      <w:r w:rsidR="00CB584F">
        <w:t>анализатор</w:t>
      </w:r>
      <w:r>
        <w:t>а. При наличии на корпусе вакуу</w:t>
      </w:r>
      <w:r>
        <w:t>м</w:t>
      </w:r>
      <w:r>
        <w:t>ного насоса сетевого выключателя следует перевести его в положение «ВКЛЮЧЕНО».</w:t>
      </w:r>
    </w:p>
    <w:p w14:paraId="69AAD7E8" w14:textId="0CF6E9F3" w:rsidR="00D26CBD" w:rsidRDefault="004C3D15">
      <w:pPr>
        <w:ind w:left="708" w:firstLine="0"/>
      </w:pPr>
      <w:r>
        <w:t>Соединить входной быстроразъемный штуцер вакуумного насоса с быстроразъемным штуцером «</w:t>
      </w:r>
      <w:r w:rsidR="00DD7690">
        <w:t>К НАСОСУ</w:t>
      </w:r>
      <w:r>
        <w:t xml:space="preserve">» на задней панели </w:t>
      </w:r>
      <w:r w:rsidR="00CB584F">
        <w:t>анализатор</w:t>
      </w:r>
      <w:r>
        <w:t xml:space="preserve">а отрезком полиэтиленовой трубки </w:t>
      </w:r>
      <w:r>
        <w:rPr>
          <w:lang w:val="en-US"/>
        </w:rPr>
        <w:t>TPE</w:t>
      </w:r>
      <w:r>
        <w:t xml:space="preserve"> 10/8, вход</w:t>
      </w:r>
      <w:r>
        <w:t>я</w:t>
      </w:r>
      <w:r>
        <w:t>щим в комплект поставки.</w:t>
      </w:r>
    </w:p>
    <w:p w14:paraId="5A29DAB0" w14:textId="13B5C8DC" w:rsidR="00D26CBD" w:rsidRDefault="004C3D15">
      <w:pPr>
        <w:numPr>
          <w:ilvl w:val="0"/>
          <w:numId w:val="7"/>
        </w:numPr>
      </w:pPr>
      <w:r>
        <w:t xml:space="preserve">Для целей транспортировки со столика </w:t>
      </w:r>
      <w:r w:rsidR="00CB584F">
        <w:t>анализатор</w:t>
      </w:r>
      <w:r>
        <w:t xml:space="preserve">а </w:t>
      </w:r>
      <w:r w:rsidR="00DD7690">
        <w:t xml:space="preserve">может быть </w:t>
      </w:r>
      <w:r>
        <w:t>снята стойка прижима анализ</w:t>
      </w:r>
      <w:r>
        <w:t>и</w:t>
      </w:r>
      <w:r>
        <w:t>руемого образца. С помощью крестовой отвертки следует отвернуть винт с боковой стороны держателя прижима, вставить и прикрутить этим винтом стойку с прижимом.</w:t>
      </w:r>
    </w:p>
    <w:p w14:paraId="12B77200" w14:textId="61A73406" w:rsidR="00D26CBD" w:rsidRDefault="00D26CBD" w:rsidP="004F2573">
      <w:pPr>
        <w:tabs>
          <w:tab w:val="left" w:pos="5820"/>
        </w:tabs>
        <w:ind w:firstLine="0"/>
        <w:jc w:val="center"/>
      </w:pPr>
    </w:p>
    <w:p w14:paraId="229D183C" w14:textId="0860521F" w:rsidR="00D26CBD" w:rsidRDefault="004C3D15">
      <w:pPr>
        <w:spacing w:before="120"/>
      </w:pPr>
      <w:r>
        <w:t xml:space="preserve">Фотография панели подключений </w:t>
      </w:r>
      <w:r w:rsidR="00CB584F">
        <w:t>анализатор</w:t>
      </w:r>
      <w:r>
        <w:t xml:space="preserve">а </w:t>
      </w:r>
      <w:r w:rsidR="00573E17">
        <w:t>АРГОН-7</w:t>
      </w:r>
      <w:r>
        <w:t xml:space="preserve"> с указанием назначения разъемов</w:t>
      </w:r>
      <w:r w:rsidR="00FE0AFF" w:rsidRPr="00FE0AFF">
        <w:t xml:space="preserve">, </w:t>
      </w:r>
      <w:r w:rsidR="00FE0AFF">
        <w:t>пер</w:t>
      </w:r>
      <w:r w:rsidR="00FE0AFF">
        <w:t>е</w:t>
      </w:r>
      <w:r w:rsidR="00FE0AFF">
        <w:t xml:space="preserve">ключателей и штуцеров </w:t>
      </w:r>
      <w:r>
        <w:t xml:space="preserve">приведена на рис. </w:t>
      </w:r>
      <w:r w:rsidR="00DD7690">
        <w:t>2</w:t>
      </w:r>
      <w:r w:rsidR="004F2573">
        <w:t>7</w:t>
      </w:r>
      <w:r>
        <w:t xml:space="preserve">, а фотографии столика с крышкой и </w:t>
      </w:r>
      <w:proofErr w:type="gramStart"/>
      <w:r>
        <w:t>без</w:t>
      </w:r>
      <w:proofErr w:type="gramEnd"/>
      <w:r>
        <w:t xml:space="preserve"> приведена на рис. </w:t>
      </w:r>
      <w:r w:rsidR="0043758B">
        <w:t>30</w:t>
      </w:r>
      <w:r>
        <w:t xml:space="preserve"> и </w:t>
      </w:r>
      <w:r w:rsidR="0043758B">
        <w:t>32</w:t>
      </w:r>
      <w:r>
        <w:t>.</w:t>
      </w:r>
    </w:p>
    <w:p w14:paraId="7FB76C0B" w14:textId="765839AD" w:rsidR="00D26CBD" w:rsidRDefault="00380C6B">
      <w:pPr>
        <w:spacing w:before="60"/>
        <w:ind w:left="708" w:firstLine="708"/>
        <w:jc w:val="left"/>
        <w:rPr>
          <w:i/>
          <w:iCs/>
          <w:u w:val="single"/>
        </w:rPr>
      </w:pPr>
      <w:r>
        <w:rPr>
          <w:i/>
        </w:rPr>
        <w:tab/>
      </w:r>
      <w:r>
        <w:rPr>
          <w:i/>
        </w:rPr>
        <w:tab/>
      </w:r>
      <w:r>
        <w:rPr>
          <w:i/>
        </w:rPr>
        <w:tab/>
        <w:t xml:space="preserve">  </w:t>
      </w:r>
    </w:p>
    <w:p w14:paraId="40FA08FA" w14:textId="7FB2E6B6" w:rsidR="004F3577" w:rsidRPr="004F2573" w:rsidRDefault="004F3577">
      <w:pPr>
        <w:jc w:val="center"/>
        <w:rPr>
          <w:i/>
          <w:iCs/>
          <w:u w:val="single"/>
        </w:rPr>
      </w:pPr>
    </w:p>
    <w:p w14:paraId="13D56A40" w14:textId="11706BEA" w:rsidR="004F3577" w:rsidRPr="004F2573" w:rsidRDefault="004F3577">
      <w:pPr>
        <w:jc w:val="center"/>
        <w:rPr>
          <w:i/>
          <w:iCs/>
          <w:noProof/>
          <w:u w:val="single"/>
        </w:rPr>
      </w:pPr>
    </w:p>
    <w:p w14:paraId="77A2BDAA" w14:textId="0CD887FA" w:rsidR="004F3577" w:rsidRPr="004F2573" w:rsidRDefault="00202F30">
      <w:pPr>
        <w:jc w:val="center"/>
        <w:rPr>
          <w:i/>
          <w:iCs/>
          <w:noProof/>
          <w:u w:val="single"/>
        </w:rPr>
      </w:pPr>
      <w:r>
        <w:rPr>
          <w:i/>
          <w:iCs/>
          <w:noProof/>
          <w:u w:val="single"/>
          <w:lang w:eastAsia="ru-RU"/>
        </w:rPr>
        <w:drawing>
          <wp:anchor distT="0" distB="0" distL="114300" distR="114300" simplePos="0" relativeHeight="251807744" behindDoc="1" locked="0" layoutInCell="1" allowOverlap="1" wp14:anchorId="7EAB155C" wp14:editId="551AB48C">
            <wp:simplePos x="0" y="0"/>
            <wp:positionH relativeFrom="column">
              <wp:posOffset>1861185</wp:posOffset>
            </wp:positionH>
            <wp:positionV relativeFrom="paragraph">
              <wp:posOffset>-121920</wp:posOffset>
            </wp:positionV>
            <wp:extent cx="1579880" cy="4502643"/>
            <wp:effectExtent l="0" t="0" r="1270" b="0"/>
            <wp:wrapNone/>
            <wp:docPr id="975208108"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08108" name="Рисунок 97520810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79880" cy="4502643"/>
                    </a:xfrm>
                    <a:prstGeom prst="rect">
                      <a:avLst/>
                    </a:prstGeom>
                  </pic:spPr>
                </pic:pic>
              </a:graphicData>
            </a:graphic>
            <wp14:sizeRelH relativeFrom="margin">
              <wp14:pctWidth>0</wp14:pctWidth>
            </wp14:sizeRelH>
            <wp14:sizeRelV relativeFrom="margin">
              <wp14:pctHeight>0</wp14:pctHeight>
            </wp14:sizeRelV>
          </wp:anchor>
        </w:drawing>
      </w:r>
    </w:p>
    <w:p w14:paraId="4354A16D" w14:textId="3EF69C96" w:rsidR="004F3577" w:rsidRPr="004F2573" w:rsidRDefault="004F3577">
      <w:pPr>
        <w:jc w:val="center"/>
        <w:rPr>
          <w:i/>
          <w:iCs/>
          <w:noProof/>
          <w:u w:val="single"/>
        </w:rPr>
      </w:pPr>
    </w:p>
    <w:p w14:paraId="431A9E2D" w14:textId="52954F1D" w:rsidR="004F3577" w:rsidRPr="004F2573" w:rsidRDefault="004F3577">
      <w:pPr>
        <w:jc w:val="center"/>
        <w:rPr>
          <w:i/>
          <w:iCs/>
          <w:noProof/>
          <w:u w:val="single"/>
        </w:rPr>
      </w:pPr>
    </w:p>
    <w:p w14:paraId="11BBAFB5" w14:textId="0966CF59" w:rsidR="004F3577" w:rsidRPr="004F2573" w:rsidRDefault="004F3577">
      <w:pPr>
        <w:jc w:val="center"/>
        <w:rPr>
          <w:i/>
          <w:iCs/>
          <w:noProof/>
          <w:u w:val="single"/>
        </w:rPr>
      </w:pPr>
    </w:p>
    <w:p w14:paraId="72209811" w14:textId="77777777" w:rsidR="004F3577" w:rsidRPr="004F2573" w:rsidRDefault="004F3577">
      <w:pPr>
        <w:jc w:val="center"/>
        <w:rPr>
          <w:i/>
          <w:iCs/>
          <w:noProof/>
          <w:u w:val="single"/>
        </w:rPr>
      </w:pPr>
    </w:p>
    <w:p w14:paraId="4DC9837E" w14:textId="77777777" w:rsidR="004F3577" w:rsidRPr="004F2573" w:rsidRDefault="004F3577">
      <w:pPr>
        <w:jc w:val="center"/>
        <w:rPr>
          <w:i/>
          <w:iCs/>
          <w:noProof/>
          <w:u w:val="single"/>
        </w:rPr>
      </w:pPr>
    </w:p>
    <w:p w14:paraId="401D1110" w14:textId="10272DF7" w:rsidR="004F3577" w:rsidRPr="004F2573" w:rsidRDefault="004F3577">
      <w:pPr>
        <w:jc w:val="center"/>
        <w:rPr>
          <w:i/>
          <w:iCs/>
          <w:noProof/>
          <w:u w:val="single"/>
        </w:rPr>
      </w:pPr>
    </w:p>
    <w:p w14:paraId="2DE7BA29" w14:textId="77777777" w:rsidR="004F3577" w:rsidRPr="004F2573" w:rsidRDefault="004F3577">
      <w:pPr>
        <w:jc w:val="center"/>
        <w:rPr>
          <w:i/>
          <w:iCs/>
          <w:noProof/>
          <w:u w:val="single"/>
        </w:rPr>
      </w:pPr>
    </w:p>
    <w:p w14:paraId="081841FC" w14:textId="6E717DD1" w:rsidR="004F3577" w:rsidRPr="004F2573" w:rsidRDefault="004F3577">
      <w:pPr>
        <w:jc w:val="center"/>
        <w:rPr>
          <w:i/>
          <w:iCs/>
          <w:u w:val="single"/>
        </w:rPr>
      </w:pPr>
    </w:p>
    <w:p w14:paraId="3C7C7732" w14:textId="77777777" w:rsidR="004F3577" w:rsidRPr="004F2573" w:rsidRDefault="004F3577">
      <w:pPr>
        <w:jc w:val="center"/>
        <w:rPr>
          <w:i/>
          <w:iCs/>
          <w:u w:val="single"/>
        </w:rPr>
      </w:pPr>
    </w:p>
    <w:p w14:paraId="21C79705" w14:textId="77777777" w:rsidR="004F3577" w:rsidRPr="004F2573" w:rsidRDefault="004F3577">
      <w:pPr>
        <w:jc w:val="center"/>
        <w:rPr>
          <w:i/>
          <w:iCs/>
          <w:u w:val="single"/>
        </w:rPr>
      </w:pPr>
    </w:p>
    <w:p w14:paraId="79204F30" w14:textId="77777777" w:rsidR="004F3577" w:rsidRPr="004F2573" w:rsidRDefault="004F3577">
      <w:pPr>
        <w:jc w:val="center"/>
        <w:rPr>
          <w:i/>
          <w:iCs/>
          <w:u w:val="single"/>
        </w:rPr>
      </w:pPr>
    </w:p>
    <w:p w14:paraId="561C08BE" w14:textId="0D136FE6" w:rsidR="004F3577" w:rsidRPr="004F2573" w:rsidRDefault="004F3577">
      <w:pPr>
        <w:jc w:val="center"/>
        <w:rPr>
          <w:i/>
          <w:iCs/>
          <w:u w:val="single"/>
        </w:rPr>
      </w:pPr>
    </w:p>
    <w:p w14:paraId="636089C5" w14:textId="77777777" w:rsidR="004F3577" w:rsidRPr="004F2573" w:rsidRDefault="004F3577">
      <w:pPr>
        <w:jc w:val="center"/>
        <w:rPr>
          <w:i/>
          <w:iCs/>
          <w:u w:val="single"/>
        </w:rPr>
      </w:pPr>
    </w:p>
    <w:p w14:paraId="4BB89FD5" w14:textId="77777777" w:rsidR="004F3577" w:rsidRPr="004F2573" w:rsidRDefault="004F3577">
      <w:pPr>
        <w:jc w:val="center"/>
        <w:rPr>
          <w:i/>
          <w:iCs/>
          <w:u w:val="single"/>
        </w:rPr>
      </w:pPr>
    </w:p>
    <w:p w14:paraId="049D9F1C" w14:textId="1139723F" w:rsidR="004F3577" w:rsidRPr="004F2573" w:rsidRDefault="004F3577">
      <w:pPr>
        <w:jc w:val="center"/>
        <w:rPr>
          <w:i/>
          <w:iCs/>
          <w:u w:val="single"/>
        </w:rPr>
      </w:pPr>
    </w:p>
    <w:p w14:paraId="133A8528" w14:textId="77777777" w:rsidR="004F3577" w:rsidRPr="004F2573" w:rsidRDefault="004F3577">
      <w:pPr>
        <w:jc w:val="center"/>
        <w:rPr>
          <w:i/>
          <w:iCs/>
          <w:u w:val="single"/>
        </w:rPr>
      </w:pPr>
    </w:p>
    <w:p w14:paraId="4363A77D" w14:textId="77777777" w:rsidR="004F3577" w:rsidRPr="004F2573" w:rsidRDefault="004F3577">
      <w:pPr>
        <w:jc w:val="center"/>
        <w:rPr>
          <w:i/>
          <w:iCs/>
          <w:u w:val="single"/>
        </w:rPr>
      </w:pPr>
    </w:p>
    <w:p w14:paraId="395F129F" w14:textId="77777777" w:rsidR="004F3577" w:rsidRPr="004F2573" w:rsidRDefault="004F3577">
      <w:pPr>
        <w:jc w:val="center"/>
        <w:rPr>
          <w:i/>
          <w:iCs/>
          <w:u w:val="single"/>
        </w:rPr>
      </w:pPr>
    </w:p>
    <w:p w14:paraId="1355FDA5" w14:textId="66E0673B" w:rsidR="004F3577" w:rsidRPr="004F2573" w:rsidRDefault="004F3577">
      <w:pPr>
        <w:jc w:val="center"/>
        <w:rPr>
          <w:i/>
          <w:iCs/>
          <w:u w:val="single"/>
        </w:rPr>
      </w:pPr>
    </w:p>
    <w:p w14:paraId="7629D645" w14:textId="77777777" w:rsidR="004F3577" w:rsidRPr="004F2573" w:rsidRDefault="004F3577">
      <w:pPr>
        <w:jc w:val="center"/>
        <w:rPr>
          <w:i/>
          <w:iCs/>
          <w:u w:val="single"/>
        </w:rPr>
      </w:pPr>
    </w:p>
    <w:p w14:paraId="3A928993" w14:textId="77777777" w:rsidR="004F3577" w:rsidRPr="004F2573" w:rsidRDefault="004F3577">
      <w:pPr>
        <w:jc w:val="center"/>
        <w:rPr>
          <w:i/>
          <w:iCs/>
          <w:u w:val="single"/>
        </w:rPr>
      </w:pPr>
    </w:p>
    <w:p w14:paraId="0574A00E" w14:textId="77777777" w:rsidR="004F3577" w:rsidRPr="004F2573" w:rsidRDefault="004F3577">
      <w:pPr>
        <w:jc w:val="center"/>
        <w:rPr>
          <w:i/>
          <w:iCs/>
          <w:u w:val="single"/>
        </w:rPr>
      </w:pPr>
    </w:p>
    <w:p w14:paraId="3AB8CF51" w14:textId="49068413" w:rsidR="00D26CBD" w:rsidRPr="004F2573" w:rsidRDefault="00D26CBD">
      <w:pPr>
        <w:jc w:val="center"/>
        <w:rPr>
          <w:i/>
          <w:iCs/>
          <w:u w:val="single"/>
        </w:rPr>
      </w:pPr>
    </w:p>
    <w:p w14:paraId="0440B824" w14:textId="77777777" w:rsidR="004F2573" w:rsidRDefault="004F2573" w:rsidP="004F3577">
      <w:pPr>
        <w:ind w:firstLine="0"/>
        <w:rPr>
          <w:i/>
          <w:iCs/>
          <w:u w:val="single"/>
        </w:rPr>
      </w:pPr>
    </w:p>
    <w:p w14:paraId="06CACAD0" w14:textId="77777777" w:rsidR="004F2573" w:rsidRDefault="004F2573" w:rsidP="004F3577">
      <w:pPr>
        <w:ind w:firstLine="0"/>
        <w:rPr>
          <w:i/>
          <w:iCs/>
          <w:u w:val="single"/>
        </w:rPr>
      </w:pPr>
    </w:p>
    <w:p w14:paraId="410B1BF1" w14:textId="77777777" w:rsidR="004F2573" w:rsidRDefault="004F2573" w:rsidP="004F3577">
      <w:pPr>
        <w:ind w:firstLine="0"/>
        <w:rPr>
          <w:i/>
          <w:iCs/>
          <w:u w:val="single"/>
        </w:rPr>
      </w:pPr>
    </w:p>
    <w:p w14:paraId="28AFCD97" w14:textId="6013E863" w:rsidR="004F2573" w:rsidRPr="004F2573" w:rsidRDefault="004F2573" w:rsidP="004F3577">
      <w:pPr>
        <w:ind w:firstLine="0"/>
        <w:rPr>
          <w:i/>
          <w:iCs/>
        </w:rPr>
      </w:pPr>
      <w:r>
        <w:rPr>
          <w:i/>
          <w:iCs/>
        </w:rPr>
        <w:tab/>
        <w:t xml:space="preserve">           </w:t>
      </w:r>
    </w:p>
    <w:p w14:paraId="68379FFA" w14:textId="77777777" w:rsidR="004F2573" w:rsidRDefault="004F2573" w:rsidP="004F3577">
      <w:pPr>
        <w:ind w:firstLine="0"/>
        <w:rPr>
          <w:i/>
          <w:iCs/>
          <w:u w:val="single"/>
        </w:rPr>
      </w:pPr>
    </w:p>
    <w:p w14:paraId="4CD22C57" w14:textId="50DBA381" w:rsidR="004F2573" w:rsidRPr="004F2573" w:rsidRDefault="004F2573" w:rsidP="004F3577">
      <w:pPr>
        <w:ind w:firstLine="0"/>
        <w:rPr>
          <w:i/>
          <w:iCs/>
        </w:rPr>
      </w:pPr>
      <w:r>
        <w:rPr>
          <w:i/>
          <w:iCs/>
        </w:rPr>
        <w:tab/>
      </w:r>
      <w:r>
        <w:rPr>
          <w:i/>
          <w:iCs/>
        </w:rPr>
        <w:tab/>
      </w:r>
      <w:r>
        <w:rPr>
          <w:i/>
          <w:iCs/>
        </w:rPr>
        <w:tab/>
        <w:t xml:space="preserve">        </w:t>
      </w:r>
      <w:r>
        <w:rPr>
          <w:i/>
          <w:iCs/>
        </w:rPr>
        <w:tab/>
      </w:r>
      <w:r>
        <w:rPr>
          <w:i/>
          <w:iCs/>
        </w:rPr>
        <w:tab/>
      </w:r>
      <w:r>
        <w:rPr>
          <w:i/>
          <w:iCs/>
        </w:rPr>
        <w:tab/>
      </w:r>
      <w:r>
        <w:rPr>
          <w:i/>
          <w:iCs/>
        </w:rPr>
        <w:tab/>
      </w:r>
      <w:r>
        <w:rPr>
          <w:i/>
          <w:iCs/>
        </w:rPr>
        <w:tab/>
        <w:t xml:space="preserve">        </w:t>
      </w:r>
    </w:p>
    <w:p w14:paraId="5EF630DD" w14:textId="5FB69517" w:rsidR="00D26CBD" w:rsidRDefault="004C3D15" w:rsidP="004F2573">
      <w:pPr>
        <w:ind w:firstLine="0"/>
        <w:jc w:val="center"/>
        <w:rPr>
          <w:i/>
          <w:iCs/>
          <w:u w:val="single"/>
        </w:rPr>
      </w:pPr>
      <w:r>
        <w:rPr>
          <w:i/>
          <w:iCs/>
          <w:u w:val="single"/>
        </w:rPr>
        <w:t xml:space="preserve">Рис. </w:t>
      </w:r>
      <w:r w:rsidR="00DD7690">
        <w:rPr>
          <w:i/>
          <w:iCs/>
          <w:u w:val="single"/>
        </w:rPr>
        <w:t>27</w:t>
      </w:r>
      <w:r>
        <w:rPr>
          <w:i/>
          <w:iCs/>
          <w:u w:val="single"/>
        </w:rPr>
        <w:t xml:space="preserve">. Панель подключений </w:t>
      </w:r>
      <w:r w:rsidR="00CB584F">
        <w:rPr>
          <w:i/>
          <w:iCs/>
          <w:u w:val="single"/>
        </w:rPr>
        <w:t>анализатор</w:t>
      </w:r>
      <w:r>
        <w:rPr>
          <w:i/>
          <w:iCs/>
          <w:u w:val="single"/>
        </w:rPr>
        <w:t xml:space="preserve">а  </w:t>
      </w:r>
      <w:r w:rsidR="00573E17">
        <w:rPr>
          <w:i/>
          <w:iCs/>
          <w:u w:val="single"/>
        </w:rPr>
        <w:t>АРГОН-7</w:t>
      </w:r>
      <w:r w:rsidR="004F2573">
        <w:rPr>
          <w:i/>
          <w:iCs/>
          <w:u w:val="single"/>
        </w:rPr>
        <w:t>.</w:t>
      </w:r>
    </w:p>
    <w:p w14:paraId="7111BE62" w14:textId="77777777" w:rsidR="004F2573" w:rsidRDefault="004F2573" w:rsidP="00FE0AFF">
      <w:pPr>
        <w:ind w:firstLine="0"/>
        <w:jc w:val="left"/>
      </w:pPr>
    </w:p>
    <w:p w14:paraId="25BD7158" w14:textId="603E1246" w:rsidR="00D26CBD" w:rsidRDefault="004C3D15">
      <w:pPr>
        <w:pStyle w:val="2"/>
      </w:pPr>
      <w:bookmarkStart w:id="48" w:name="_Toc161582819"/>
      <w:r>
        <w:t xml:space="preserve">Подготовка </w:t>
      </w:r>
      <w:r w:rsidR="00CB584F">
        <w:t>анализатор</w:t>
      </w:r>
      <w:r>
        <w:t>а к работе.</w:t>
      </w:r>
      <w:bookmarkEnd w:id="48"/>
    </w:p>
    <w:p w14:paraId="6FB1F563" w14:textId="77777777" w:rsidR="00D26CBD" w:rsidRDefault="00D26CBD"/>
    <w:p w14:paraId="191FCE8E" w14:textId="3E184B93" w:rsidR="00D26CBD" w:rsidRDefault="004C3D15">
      <w:pPr>
        <w:rPr>
          <w:bCs/>
        </w:rPr>
      </w:pPr>
      <w:r>
        <w:t xml:space="preserve">7.3.1. Перед включением </w:t>
      </w:r>
      <w:r w:rsidR="00CB584F">
        <w:t>анализатор</w:t>
      </w:r>
      <w:r>
        <w:t xml:space="preserve">а проверить правильность электрических соединений, а также правильность соединений </w:t>
      </w:r>
      <w:r w:rsidR="00CB584F">
        <w:t>анализатор</w:t>
      </w:r>
      <w:r>
        <w:t>а, аргонового баллона и вакуумного насоса согласно п. 7.2.</w:t>
      </w:r>
    </w:p>
    <w:p w14:paraId="7443CD2A" w14:textId="77777777" w:rsidR="00D26CBD" w:rsidRDefault="004C3D15">
      <w:r>
        <w:rPr>
          <w:bCs/>
        </w:rPr>
        <w:t>7.3.2. При первом включении прибора вывернуть до конца рукоятку редуктора аргонового балл</w:t>
      </w:r>
      <w:r>
        <w:rPr>
          <w:bCs/>
        </w:rPr>
        <w:t>о</w:t>
      </w:r>
      <w:r>
        <w:rPr>
          <w:bCs/>
        </w:rPr>
        <w:t xml:space="preserve">на. Открыть вентиль высокого давления аргонового баллона. Медленно вращая рукоятку редуктора, поднимаем выходное давление на выходе редуктора до 4 – 5 атм. </w:t>
      </w:r>
    </w:p>
    <w:p w14:paraId="6822AB35" w14:textId="77777777" w:rsidR="00D26CBD" w:rsidRDefault="004C3D15">
      <w:pPr>
        <w:ind w:firstLine="0"/>
      </w:pPr>
      <w:r>
        <w:t xml:space="preserve">7.3.3. При работе со стабилизатором сетевого питания/ </w:t>
      </w:r>
      <w:r>
        <w:rPr>
          <w:lang w:val="en-US"/>
        </w:rPr>
        <w:t>UPS</w:t>
      </w:r>
      <w:r>
        <w:t xml:space="preserve"> требуется обеспечить надлежащее заземл</w:t>
      </w:r>
      <w:r>
        <w:t>е</w:t>
      </w:r>
      <w:r>
        <w:t>ние в розетке (</w:t>
      </w:r>
      <w:proofErr w:type="spellStart"/>
      <w:r>
        <w:t>зануление</w:t>
      </w:r>
      <w:proofErr w:type="spellEnd"/>
      <w:r>
        <w:t xml:space="preserve"> категорически запрещено!).</w:t>
      </w:r>
    </w:p>
    <w:p w14:paraId="150F0046" w14:textId="5B38B797" w:rsidR="00D26CBD" w:rsidRDefault="004C3D15">
      <w:r>
        <w:t xml:space="preserve">Подключить стабилизатор к сети, включить его кнопкой </w:t>
      </w:r>
      <w:r>
        <w:rPr>
          <w:b/>
          <w:bCs/>
          <w:lang w:val="en-GB"/>
        </w:rPr>
        <w:t>On</w:t>
      </w:r>
      <w:r>
        <w:t xml:space="preserve"> (см. описание стабилизатора / </w:t>
      </w:r>
      <w:r w:rsidR="00DD7690">
        <w:t>ИБП</w:t>
      </w:r>
      <w:r>
        <w:t xml:space="preserve">). Через примерно </w:t>
      </w:r>
      <w:r w:rsidR="00DD7690">
        <w:t>1</w:t>
      </w:r>
      <w:r>
        <w:t>0</w:t>
      </w:r>
      <w:r w:rsidR="00DD7690">
        <w:t>-20</w:t>
      </w:r>
      <w:r>
        <w:t xml:space="preserve"> сек </w:t>
      </w:r>
      <w:proofErr w:type="gramStart"/>
      <w:r>
        <w:t>закончится</w:t>
      </w:r>
      <w:proofErr w:type="gramEnd"/>
      <w:r>
        <w:t xml:space="preserve"> проверка стабилизатора и загорится светодиод </w:t>
      </w:r>
      <w:r w:rsidR="00DD7690">
        <w:t xml:space="preserve">или надпись </w:t>
      </w:r>
      <w:r>
        <w:rPr>
          <w:lang w:val="en-US"/>
        </w:rPr>
        <w:t>LINE</w:t>
      </w:r>
      <w:r w:rsidR="00DD7690">
        <w:t xml:space="preserve"> на экране ИБП</w:t>
      </w:r>
      <w:r>
        <w:t xml:space="preserve">. </w:t>
      </w:r>
    </w:p>
    <w:p w14:paraId="7B8A461B" w14:textId="51AC2933" w:rsidR="00D26CBD" w:rsidRDefault="004C3D15">
      <w:r>
        <w:t xml:space="preserve">7.3.4. Включить монитор. Включить тумблер «СЕТЬ» на задней панели </w:t>
      </w:r>
      <w:r w:rsidR="00CB584F">
        <w:t>анализатор</w:t>
      </w:r>
      <w:r>
        <w:t>а. При наличии электрического питания загорается индикаторная лампа тумблера, а также нижняя кнопка с синей по</w:t>
      </w:r>
      <w:r>
        <w:t>д</w:t>
      </w:r>
      <w:r>
        <w:t xml:space="preserve">светкой на панели управления </w:t>
      </w:r>
      <w:r w:rsidR="00CB584F">
        <w:t>анализатор</w:t>
      </w:r>
      <w:r>
        <w:t xml:space="preserve">а. </w:t>
      </w:r>
    </w:p>
    <w:p w14:paraId="485F4A2A" w14:textId="1B9C30CE" w:rsidR="00D26CBD" w:rsidRDefault="004C3D15">
      <w:r>
        <w:t xml:space="preserve">7.3.5. </w:t>
      </w:r>
      <w:r w:rsidR="00DD7690">
        <w:t>В</w:t>
      </w:r>
      <w:r>
        <w:t>ключить питание системного блока внешнего компьютера и нажать кнопку запуска вне</w:t>
      </w:r>
      <w:r>
        <w:t>ш</w:t>
      </w:r>
      <w:r>
        <w:t>него компьютера.</w:t>
      </w:r>
    </w:p>
    <w:p w14:paraId="0AACF964" w14:textId="7DCE2D58" w:rsidR="00D26CBD" w:rsidRDefault="004C3D15">
      <w:r>
        <w:t xml:space="preserve">Дождаться загрузки операционной системы. Запустить с управляющего компьютера программу </w:t>
      </w:r>
      <w:r>
        <w:rPr>
          <w:lang w:val="en-US"/>
        </w:rPr>
        <w:t>SP</w:t>
      </w:r>
      <w:r>
        <w:t xml:space="preserve">, пользуясь ярлыком </w:t>
      </w:r>
      <w:r w:rsidR="00573E17">
        <w:t>АРГОН-7</w:t>
      </w:r>
      <w:r>
        <w:t xml:space="preserve"> на рабочем столе.</w:t>
      </w:r>
    </w:p>
    <w:p w14:paraId="28E82A6D" w14:textId="1FFE94CB" w:rsidR="00D26CBD" w:rsidRDefault="004C3D15">
      <w:pPr>
        <w:spacing w:before="60"/>
      </w:pPr>
      <w:bookmarkStart w:id="49" w:name="_Hlk66856552"/>
      <w:r>
        <w:t>Рассмотрим панель управления (см. рис. 2</w:t>
      </w:r>
      <w:r w:rsidR="0043758B">
        <w:t>8</w:t>
      </w:r>
      <w:r>
        <w:t xml:space="preserve">). На этой панели расположены (сверху вниз): </w:t>
      </w:r>
    </w:p>
    <w:p w14:paraId="6DB05ACE" w14:textId="77777777" w:rsidR="00D26CBD" w:rsidRDefault="004C3D15">
      <w:pPr>
        <w:spacing w:before="60"/>
      </w:pPr>
      <w:r>
        <w:t xml:space="preserve">- </w:t>
      </w:r>
      <w:r>
        <w:rPr>
          <w:b/>
          <w:bCs/>
          <w:color w:val="00B050"/>
        </w:rPr>
        <w:t>зеленая</w:t>
      </w:r>
      <w:r>
        <w:t xml:space="preserve"> кнопка без подсветки для запуска измерения; </w:t>
      </w:r>
    </w:p>
    <w:p w14:paraId="21988E6B" w14:textId="77777777" w:rsidR="00D26CBD" w:rsidRDefault="004C3D15">
      <w:pPr>
        <w:spacing w:before="60"/>
      </w:pPr>
      <w:r>
        <w:t xml:space="preserve">- </w:t>
      </w:r>
      <w:r>
        <w:rPr>
          <w:b/>
          <w:bCs/>
          <w:color w:val="FF0000"/>
        </w:rPr>
        <w:t>красная</w:t>
      </w:r>
      <w:r>
        <w:t xml:space="preserve"> кнопка без подсветки для экстренной остановки измерения; </w:t>
      </w:r>
    </w:p>
    <w:p w14:paraId="749C62D4" w14:textId="10AFF32A" w:rsidR="00D26CBD" w:rsidRDefault="004C3D15">
      <w:pPr>
        <w:spacing w:before="60"/>
      </w:pPr>
      <w:r>
        <w:t xml:space="preserve">- переключатель с рукояткой и </w:t>
      </w:r>
      <w:r>
        <w:rPr>
          <w:b/>
          <w:bCs/>
          <w:color w:val="00B050"/>
        </w:rPr>
        <w:t>зеленой</w:t>
      </w:r>
      <w:r>
        <w:t xml:space="preserve"> подсветкой – для включения и отключения подачи напр</w:t>
      </w:r>
      <w:r>
        <w:t>я</w:t>
      </w:r>
      <w:r>
        <w:t xml:space="preserve">жения на искровой генератор (рекомендуется отключать питание искрового генератора при проведении </w:t>
      </w:r>
      <w:r>
        <w:lastRenderedPageBreak/>
        <w:t>чистки столика)</w:t>
      </w:r>
      <w:r w:rsidR="00FE6C59">
        <w:t>. При попытке запуска измерения при отключенном питании искрового генератора будет выдано соответствующее предупреждение</w:t>
      </w:r>
      <w:r>
        <w:t>;</w:t>
      </w:r>
    </w:p>
    <w:p w14:paraId="2E88558E" w14:textId="4C6FED4E" w:rsidR="00D26CBD" w:rsidRDefault="004C3D15">
      <w:pPr>
        <w:spacing w:before="60"/>
      </w:pPr>
      <w:r>
        <w:t xml:space="preserve">- </w:t>
      </w:r>
      <w:r w:rsidR="00DD7690">
        <w:t xml:space="preserve">самая нижняя </w:t>
      </w:r>
      <w:r>
        <w:t xml:space="preserve">кнопка с </w:t>
      </w:r>
      <w:r>
        <w:rPr>
          <w:b/>
          <w:bCs/>
          <w:color w:val="0070C0"/>
        </w:rPr>
        <w:t>синей</w:t>
      </w:r>
      <w:r>
        <w:t xml:space="preserve"> подсветкой</w:t>
      </w:r>
      <w:r w:rsidR="00DD7690">
        <w:t xml:space="preserve"> </w:t>
      </w:r>
      <w:r>
        <w:t xml:space="preserve">служит только для индикации включения питания </w:t>
      </w:r>
      <w:r w:rsidR="00CB584F">
        <w:t>ан</w:t>
      </w:r>
      <w:r w:rsidR="00CB584F">
        <w:t>а</w:t>
      </w:r>
      <w:r w:rsidR="00CB584F">
        <w:t>лизатор</w:t>
      </w:r>
      <w:r>
        <w:t>а, нажимать не обязательно.</w:t>
      </w:r>
    </w:p>
    <w:p w14:paraId="3F46E9D9" w14:textId="77777777" w:rsidR="00D26CBD" w:rsidRDefault="00D26CBD">
      <w:pPr>
        <w:spacing w:before="60"/>
        <w:ind w:left="284"/>
      </w:pPr>
    </w:p>
    <w:p w14:paraId="1E860BB1" w14:textId="1AC31270" w:rsidR="00D26CBD" w:rsidRDefault="00380C6B">
      <w:pPr>
        <w:spacing w:before="60"/>
        <w:jc w:val="center"/>
        <w:rPr>
          <w:i/>
          <w:u w:val="single"/>
        </w:rPr>
      </w:pPr>
      <w:r>
        <w:rPr>
          <w:noProof/>
          <w:lang w:eastAsia="ru-RU"/>
        </w:rPr>
        <w:drawing>
          <wp:inline distT="0" distB="0" distL="0" distR="0" wp14:anchorId="1FA8146B" wp14:editId="72E98E1C">
            <wp:extent cx="2046605" cy="2729865"/>
            <wp:effectExtent l="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6605" cy="2729865"/>
                    </a:xfrm>
                    <a:prstGeom prst="rect">
                      <a:avLst/>
                    </a:prstGeom>
                    <a:solidFill>
                      <a:srgbClr val="FFFFFF"/>
                    </a:solidFill>
                    <a:ln>
                      <a:noFill/>
                    </a:ln>
                  </pic:spPr>
                </pic:pic>
              </a:graphicData>
            </a:graphic>
          </wp:inline>
        </w:drawing>
      </w:r>
    </w:p>
    <w:bookmarkEnd w:id="49"/>
    <w:p w14:paraId="177B4152" w14:textId="6A7B9911" w:rsidR="00D26CBD" w:rsidRPr="00DD7690" w:rsidRDefault="004C3D15">
      <w:pPr>
        <w:spacing w:before="60"/>
        <w:ind w:left="284" w:firstLine="0"/>
        <w:jc w:val="center"/>
        <w:rPr>
          <w:i/>
        </w:rPr>
      </w:pPr>
      <w:r w:rsidRPr="00DD7690">
        <w:rPr>
          <w:i/>
          <w:u w:val="single"/>
        </w:rPr>
        <w:t>Рис. 2</w:t>
      </w:r>
      <w:r w:rsidR="00DD7690" w:rsidRPr="00DD7690">
        <w:rPr>
          <w:i/>
          <w:u w:val="single"/>
        </w:rPr>
        <w:t>8</w:t>
      </w:r>
      <w:r w:rsidRPr="00DD7690">
        <w:rPr>
          <w:i/>
          <w:u w:val="single"/>
        </w:rPr>
        <w:t>.</w:t>
      </w:r>
      <w:r w:rsidRPr="00DD7690">
        <w:rPr>
          <w:i/>
        </w:rPr>
        <w:t xml:space="preserve"> Панель управления </w:t>
      </w:r>
      <w:r w:rsidR="00CB584F">
        <w:rPr>
          <w:i/>
        </w:rPr>
        <w:t>анализатор</w:t>
      </w:r>
      <w:r w:rsidRPr="00DD7690">
        <w:rPr>
          <w:i/>
        </w:rPr>
        <w:t>а.</w:t>
      </w:r>
    </w:p>
    <w:p w14:paraId="6E85AD38" w14:textId="77777777" w:rsidR="00D26CBD" w:rsidRDefault="00D26CBD">
      <w:pPr>
        <w:spacing w:before="60"/>
        <w:ind w:left="284" w:firstLine="0"/>
        <w:rPr>
          <w:iCs/>
        </w:rPr>
      </w:pPr>
    </w:p>
    <w:p w14:paraId="195333A9" w14:textId="77777777" w:rsidR="00D26CBD" w:rsidRDefault="00D26CBD">
      <w:pPr>
        <w:spacing w:before="60"/>
        <w:ind w:left="284" w:firstLine="0"/>
        <w:rPr>
          <w:iCs/>
        </w:rPr>
      </w:pPr>
    </w:p>
    <w:p w14:paraId="27F186AE" w14:textId="3D9559EC" w:rsidR="00D26CBD" w:rsidRDefault="004C3D15">
      <w:r>
        <w:t xml:space="preserve">7.3.6. Подготовить для съемки (отшлифовать) образец для профилирования, входящий в комплект поставки </w:t>
      </w:r>
      <w:r w:rsidR="00CB584F">
        <w:t>анализатор</w:t>
      </w:r>
      <w:r>
        <w:t>а. Номер этого образца совпадает с заводским номером прибора. Переключить пр</w:t>
      </w:r>
      <w:r>
        <w:t>о</w:t>
      </w:r>
      <w:r>
        <w:t>грамму на аналитическую методику «Стали низколегированные – тест» или аналогичную, если образец для профилирования другого типа сплава (согласно п. 6.3). Несколько раз провести измерение этого о</w:t>
      </w:r>
      <w:r>
        <w:t>б</w:t>
      </w:r>
      <w:r>
        <w:t>разца (согласно п. 6.4), контролируя качество пятна обжига. Фотография типичных пятен обжига прив</w:t>
      </w:r>
      <w:r>
        <w:t>е</w:t>
      </w:r>
      <w:r>
        <w:t>дена на рис. 2</w:t>
      </w:r>
      <w:r w:rsidR="0043758B">
        <w:t>9</w:t>
      </w:r>
      <w:r>
        <w:t>. Дополнительный контроль осуществлять по абсолютной интенсивности линий основы сплава (см. п. 6.12.8).</w:t>
      </w:r>
      <w:r w:rsidR="00DD7690">
        <w:t xml:space="preserve"> Если после проведения измерения на экране появится окно с предупреждением о необходимости Откачки-заполнения (см. рис. 25) и при этом </w:t>
      </w:r>
      <w:r w:rsidR="00FE6C59">
        <w:t>пятна обжига качественные, следует зап</w:t>
      </w:r>
      <w:r w:rsidR="00FE6C59">
        <w:t>у</w:t>
      </w:r>
      <w:r w:rsidR="00FE6C59">
        <w:t>стить Откачку-заполнение.</w:t>
      </w:r>
    </w:p>
    <w:p w14:paraId="77C88219" w14:textId="77777777" w:rsidR="00D26CBD" w:rsidRDefault="00D26CBD"/>
    <w:p w14:paraId="6233DE75" w14:textId="292A452B" w:rsidR="00D26CBD" w:rsidRDefault="004C3D15">
      <w:r>
        <w:t xml:space="preserve">После того, как удалось добиться качественных пятен </w:t>
      </w:r>
      <w:proofErr w:type="gramStart"/>
      <w:r>
        <w:t>прожига</w:t>
      </w:r>
      <w:proofErr w:type="gramEnd"/>
      <w:r>
        <w:t xml:space="preserve"> и абсолютная интенсивность линий основы вышла на максимум (для этого обычно хватает 3-5 измерений), можно выполнить команду </w:t>
      </w:r>
      <w:r>
        <w:rPr>
          <w:b/>
          <w:bCs/>
        </w:rPr>
        <w:t>Се</w:t>
      </w:r>
      <w:r>
        <w:rPr>
          <w:b/>
          <w:bCs/>
        </w:rPr>
        <w:t>р</w:t>
      </w:r>
      <w:r>
        <w:rPr>
          <w:b/>
          <w:bCs/>
        </w:rPr>
        <w:t>вис/Диагностика</w:t>
      </w:r>
      <w:r>
        <w:t xml:space="preserve"> (см. п. 6.12.1) для определения необходимости проведения профилирования или о</w:t>
      </w:r>
      <w:r>
        <w:t>т</w:t>
      </w:r>
      <w:r>
        <w:t xml:space="preserve">качки-заполнения </w:t>
      </w:r>
      <w:r w:rsidR="00CB584F">
        <w:t>анализатор</w:t>
      </w:r>
      <w:r>
        <w:t xml:space="preserve">а.  </w:t>
      </w:r>
    </w:p>
    <w:p w14:paraId="7AEA2590" w14:textId="77777777" w:rsidR="00D26CBD" w:rsidRDefault="00D26CBD"/>
    <w:p w14:paraId="03AFF735" w14:textId="77777777" w:rsidR="00D26CBD" w:rsidRDefault="004C3D15">
      <w:r>
        <w:t xml:space="preserve">Если в процессе выполнения команды </w:t>
      </w:r>
      <w:r>
        <w:rPr>
          <w:b/>
          <w:bCs/>
        </w:rPr>
        <w:t>Сервис/Диагностика</w:t>
      </w:r>
      <w:r>
        <w:t xml:space="preserve"> появится рекомендация провести </w:t>
      </w:r>
      <w:r>
        <w:rPr>
          <w:b/>
          <w:bCs/>
        </w:rPr>
        <w:t>Профилирование</w:t>
      </w:r>
      <w:r>
        <w:t>, следует это сделать согласно п. 6.12.2.</w:t>
      </w:r>
    </w:p>
    <w:p w14:paraId="10AB6354" w14:textId="77777777" w:rsidR="00D26CBD" w:rsidRDefault="00D26CBD"/>
    <w:p w14:paraId="1A0E5467" w14:textId="77777777" w:rsidR="00D26CBD" w:rsidRDefault="004C3D15">
      <w:r>
        <w:t xml:space="preserve">Если в процессе выполнения команды </w:t>
      </w:r>
      <w:r>
        <w:rPr>
          <w:b/>
          <w:bCs/>
        </w:rPr>
        <w:t>Сервис/Диагностика</w:t>
      </w:r>
      <w:r>
        <w:t xml:space="preserve"> появится рекомендация провести </w:t>
      </w:r>
      <w:r>
        <w:rPr>
          <w:b/>
          <w:bCs/>
        </w:rPr>
        <w:t>Откачку-заполнение,</w:t>
      </w:r>
      <w:r>
        <w:t xml:space="preserve"> следует это сделать согласно п. 6.12.3.</w:t>
      </w:r>
    </w:p>
    <w:p w14:paraId="32C8A073" w14:textId="77777777" w:rsidR="00D26CBD" w:rsidRDefault="00D26CBD"/>
    <w:p w14:paraId="55C03BFC" w14:textId="77777777" w:rsidR="00D26CBD" w:rsidRDefault="00D26CBD">
      <w:pPr>
        <w:ind w:firstLine="0"/>
      </w:pPr>
    </w:p>
    <w:p w14:paraId="4ACA1514" w14:textId="1232F93F" w:rsidR="00D26CBD" w:rsidRDefault="004C3D15">
      <w:r>
        <w:t>7.3.7. Подготовить для съемки любой образец того типа сплава, с каким Вы предполагаете раб</w:t>
      </w:r>
      <w:r>
        <w:t>о</w:t>
      </w:r>
      <w:r>
        <w:t>тать. Переключить программу на соответствующую этому типу сплава аналитическую методику (согла</w:t>
      </w:r>
      <w:r>
        <w:t>с</w:t>
      </w:r>
      <w:r>
        <w:t>но п. 6.3). Несколько раз провести измерение этого образца (согласно п. 6.4), контролируя качество пятна обжига. Фотография типичных пятен обжига приведена на рис. 2</w:t>
      </w:r>
      <w:r w:rsidR="00FE6C59">
        <w:t>9</w:t>
      </w:r>
      <w:r>
        <w:t>. Дополнительный контроль осущест</w:t>
      </w:r>
      <w:r>
        <w:t>в</w:t>
      </w:r>
      <w:r>
        <w:t>лять по абсолютной интенсивности линий основы сплава (см. п. 6.12.5).</w:t>
      </w:r>
    </w:p>
    <w:p w14:paraId="459774A3" w14:textId="77777777" w:rsidR="00D26CBD" w:rsidRDefault="00D26CBD">
      <w:pPr>
        <w:ind w:left="284" w:firstLine="0"/>
      </w:pPr>
    </w:p>
    <w:p w14:paraId="5E6258EB" w14:textId="2F0DB733" w:rsidR="00D26CBD" w:rsidRDefault="00380C6B">
      <w:pPr>
        <w:spacing w:before="120"/>
        <w:jc w:val="center"/>
        <w:rPr>
          <w:i/>
          <w:u w:val="single"/>
        </w:rPr>
      </w:pPr>
      <w:r>
        <w:rPr>
          <w:noProof/>
          <w:lang w:eastAsia="ru-RU"/>
        </w:rPr>
        <w:lastRenderedPageBreak/>
        <w:drawing>
          <wp:inline distT="0" distB="0" distL="0" distR="0" wp14:anchorId="0E240E23" wp14:editId="203CD349">
            <wp:extent cx="2782570" cy="1397635"/>
            <wp:effectExtent l="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2570" cy="1397635"/>
                    </a:xfrm>
                    <a:prstGeom prst="rect">
                      <a:avLst/>
                    </a:prstGeom>
                    <a:solidFill>
                      <a:srgbClr val="FFFFFF"/>
                    </a:solidFill>
                    <a:ln>
                      <a:noFill/>
                    </a:ln>
                  </pic:spPr>
                </pic:pic>
              </a:graphicData>
            </a:graphic>
          </wp:inline>
        </w:drawing>
      </w:r>
    </w:p>
    <w:p w14:paraId="7DFA290D" w14:textId="6E021A56" w:rsidR="00D26CBD" w:rsidRPr="00FE6C59" w:rsidRDefault="004C3D15">
      <w:pPr>
        <w:spacing w:before="60"/>
        <w:ind w:left="284" w:firstLine="0"/>
        <w:jc w:val="center"/>
        <w:rPr>
          <w:i/>
        </w:rPr>
      </w:pPr>
      <w:r w:rsidRPr="00FE6C59">
        <w:rPr>
          <w:i/>
          <w:u w:val="single"/>
        </w:rPr>
        <w:t>Рис. 2</w:t>
      </w:r>
      <w:r w:rsidR="00FE6C59" w:rsidRPr="00FE6C59">
        <w:rPr>
          <w:i/>
          <w:u w:val="single"/>
        </w:rPr>
        <w:t>9</w:t>
      </w:r>
      <w:r w:rsidRPr="00FE6C59">
        <w:rPr>
          <w:i/>
        </w:rPr>
        <w:t>. Характерный вид пятен обжига на образцах разных типов сплава.</w:t>
      </w:r>
    </w:p>
    <w:p w14:paraId="0105D754" w14:textId="77777777" w:rsidR="00D26CBD" w:rsidRDefault="00D26CBD"/>
    <w:p w14:paraId="582271E1" w14:textId="77777777" w:rsidR="00D26CBD" w:rsidRDefault="004C3D15">
      <w:r>
        <w:t>7.3.8. Для проверки правильности показаний сделать серию измерений контрольного образца для установленной аналитической методики и сравнить результаты с таблицей, приведенной в описании ан</w:t>
      </w:r>
      <w:r>
        <w:t>а</w:t>
      </w:r>
      <w:r>
        <w:t>литической методики. При наличии существенных систематических отклонений контрольных значений концентраций для элементов, указанных в описании аналитической методики, провести корректировку методики согласно п.6.9 или ввести поправки согласно п.6.10.</w:t>
      </w:r>
    </w:p>
    <w:p w14:paraId="3C779FB4" w14:textId="77777777" w:rsidR="00D26CBD" w:rsidRDefault="00D26CBD"/>
    <w:p w14:paraId="54368EF6" w14:textId="4F195B69" w:rsidR="00D26CBD" w:rsidRDefault="00CB584F">
      <w:r>
        <w:t>Анализатор готов к съемке рабочих образцов по заданной методике.</w:t>
      </w:r>
    </w:p>
    <w:p w14:paraId="4C1753A6" w14:textId="77777777" w:rsidR="00D26CBD" w:rsidRDefault="00D26CBD"/>
    <w:p w14:paraId="35F0F0CE" w14:textId="77777777" w:rsidR="00D26CBD" w:rsidRDefault="004C3D15">
      <w:pPr>
        <w:pStyle w:val="2"/>
        <w:rPr>
          <w:sz w:val="20"/>
        </w:rPr>
      </w:pPr>
      <w:bookmarkStart w:id="50" w:name="_Toc161582820"/>
      <w:r>
        <w:t>Проведение измерений.</w:t>
      </w:r>
      <w:bookmarkEnd w:id="50"/>
    </w:p>
    <w:p w14:paraId="7752DF15" w14:textId="77777777" w:rsidR="00D26CBD" w:rsidRDefault="004C3D15">
      <w:pPr>
        <w:pStyle w:val="3"/>
      </w:pPr>
      <w:r>
        <w:rPr>
          <w:sz w:val="20"/>
        </w:rPr>
        <w:t xml:space="preserve"> </w:t>
      </w:r>
      <w:bookmarkStart w:id="51" w:name="_Toc161582821"/>
      <w:r>
        <w:rPr>
          <w:sz w:val="20"/>
        </w:rPr>
        <w:t>Загрузка аналитической методики.</w:t>
      </w:r>
      <w:bookmarkEnd w:id="51"/>
    </w:p>
    <w:p w14:paraId="41451713" w14:textId="77777777" w:rsidR="00D26CBD" w:rsidRDefault="00D26CBD"/>
    <w:p w14:paraId="129303DB" w14:textId="77777777" w:rsidR="00D26CBD" w:rsidRDefault="004C3D15">
      <w:pPr>
        <w:ind w:firstLine="708"/>
      </w:pPr>
      <w:r>
        <w:t>Перед началом измерений образцов определенного типа сплава следует проверить, что загруж</w:t>
      </w:r>
      <w:r>
        <w:t>е</w:t>
      </w:r>
      <w:r>
        <w:t>на аналитическая методика (</w:t>
      </w:r>
      <w:r>
        <w:rPr>
          <w:b/>
        </w:rPr>
        <w:t>АМ</w:t>
      </w:r>
      <w:r>
        <w:t>), соответствующая данному типу сплава, и при необходимости загр</w:t>
      </w:r>
      <w:r>
        <w:t>у</w:t>
      </w:r>
      <w:r>
        <w:t xml:space="preserve">зить </w:t>
      </w:r>
      <w:proofErr w:type="gramStart"/>
      <w:r>
        <w:t>другую</w:t>
      </w:r>
      <w:proofErr w:type="gramEnd"/>
      <w:r>
        <w:t xml:space="preserve"> </w:t>
      </w:r>
      <w:r>
        <w:rPr>
          <w:b/>
        </w:rPr>
        <w:t>АМ</w:t>
      </w:r>
      <w:r>
        <w:t xml:space="preserve"> согласно п. 6.3. </w:t>
      </w:r>
    </w:p>
    <w:p w14:paraId="2D0794C5" w14:textId="77777777" w:rsidR="00D26CBD" w:rsidRDefault="00D26CBD">
      <w:pPr>
        <w:ind w:firstLine="708"/>
      </w:pPr>
    </w:p>
    <w:p w14:paraId="16E3037D" w14:textId="77777777" w:rsidR="00D26CBD" w:rsidRDefault="004C3D15">
      <w:pPr>
        <w:pStyle w:val="3"/>
      </w:pPr>
      <w:bookmarkStart w:id="52" w:name="_Toc161582822"/>
      <w:r>
        <w:rPr>
          <w:sz w:val="20"/>
        </w:rPr>
        <w:t>Подготовка к проведению измерений образцов.</w:t>
      </w:r>
      <w:bookmarkEnd w:id="52"/>
    </w:p>
    <w:p w14:paraId="1E09958C" w14:textId="77777777" w:rsidR="00D26CBD" w:rsidRDefault="004C3D15">
      <w:pPr>
        <w:rPr>
          <w:b/>
        </w:rPr>
      </w:pPr>
      <w:r>
        <w:t>Форма и размеры образцов, подлежащих анализу, должны как можно ближе соответствовать фо</w:t>
      </w:r>
      <w:r>
        <w:t>р</w:t>
      </w:r>
      <w:r>
        <w:t>ме и размеру используемых в качестве контрольных стандартных образцов. При анализе прутков или крупногабаритных деталей отклонения результата будут, скорее всего, невелики.</w:t>
      </w:r>
    </w:p>
    <w:p w14:paraId="70BAEC1B" w14:textId="77777777" w:rsidR="00D26CBD" w:rsidRDefault="004C3D15">
      <w:pPr>
        <w:spacing w:before="120"/>
      </w:pPr>
      <w:r>
        <w:rPr>
          <w:b/>
        </w:rPr>
        <w:t>Подготовка столика.</w:t>
      </w:r>
      <w:r>
        <w:t xml:space="preserve"> </w:t>
      </w:r>
    </w:p>
    <w:p w14:paraId="4E00B641" w14:textId="10DA38FB" w:rsidR="00D26CBD" w:rsidRDefault="004C3D15">
      <w:pPr>
        <w:rPr>
          <w:b/>
        </w:rPr>
      </w:pPr>
      <w:r>
        <w:t>Если на приборе анализируются несколько разных типов сплавов, необходимо чистить камеру столика при переходе от одного типа сплавов к другому. Если не делать этого, то остатки материала предыдущего типа сплава будут давать завышенный результат при измерении сплава нового типа. Например, если ранее анализировались латуни, а затем анализируются алюминиевые сплавы, то, не п</w:t>
      </w:r>
      <w:r>
        <w:t>о</w:t>
      </w:r>
      <w:r>
        <w:t xml:space="preserve">чистив камеру, можем получить завышенные значения по меди и цинку. Процедура чистки камеры см. п. 7.6 </w:t>
      </w:r>
      <w:r>
        <w:rPr>
          <w:lang w:val="en-US"/>
        </w:rPr>
        <w:t>b</w:t>
      </w:r>
      <w:r>
        <w:t xml:space="preserve">) и рис. </w:t>
      </w:r>
      <w:r w:rsidR="00FE6C59">
        <w:t>30</w:t>
      </w:r>
      <w:r>
        <w:t>.</w:t>
      </w:r>
    </w:p>
    <w:p w14:paraId="0C5CAB91" w14:textId="77777777" w:rsidR="00D26CBD" w:rsidRDefault="004C3D15">
      <w:pPr>
        <w:spacing w:before="120"/>
      </w:pPr>
      <w:r>
        <w:rPr>
          <w:b/>
        </w:rPr>
        <w:t>Подготовка поверхности образца.</w:t>
      </w:r>
    </w:p>
    <w:p w14:paraId="5A2E85E2" w14:textId="77777777" w:rsidR="00D26CBD" w:rsidRDefault="004C3D15">
      <w:pPr>
        <w:spacing w:before="120"/>
      </w:pPr>
      <w:r>
        <w:t>Для алюминиевых, медных (меди технической, бронз, латуней), цинковых, свинцовых, оловянных сплавов лучшие результаты дает заточка образца на токарном станке. Для твердых сплавов (сталей, ч</w:t>
      </w:r>
      <w:r>
        <w:t>у</w:t>
      </w:r>
      <w:r>
        <w:t>гуна, никелевых, титановых сплавов и т.д.) лучше использовать шлифовальную машину или наждачный круг. Старайтесь при заточке на круге не заваливать края образцов.</w:t>
      </w:r>
    </w:p>
    <w:p w14:paraId="45D30F62" w14:textId="77777777" w:rsidR="00D26CBD" w:rsidRDefault="004C3D15">
      <w:pPr>
        <w:spacing w:before="120"/>
      </w:pPr>
      <w:r>
        <w:t>Наличие шлаковых включений, трещин или пор на поверхности образца приводит, как правило, к плохим пятнам обжига и, как следствие, к плохим результатам анализа.</w:t>
      </w:r>
    </w:p>
    <w:p w14:paraId="4D020C1A" w14:textId="77777777" w:rsidR="00D26CBD" w:rsidRDefault="00D26CBD"/>
    <w:p w14:paraId="629711B1" w14:textId="77777777" w:rsidR="00D26CBD" w:rsidRDefault="004C3D15">
      <w:pPr>
        <w:pStyle w:val="3"/>
      </w:pPr>
      <w:bookmarkStart w:id="53" w:name="_Toc161582823"/>
      <w:r>
        <w:rPr>
          <w:sz w:val="20"/>
        </w:rPr>
        <w:t>Последовательность измерения:</w:t>
      </w:r>
      <w:bookmarkEnd w:id="53"/>
    </w:p>
    <w:p w14:paraId="588EA1BE" w14:textId="77777777" w:rsidR="00D26CBD" w:rsidRDefault="00D26CBD">
      <w:pPr>
        <w:rPr>
          <w:b/>
        </w:rPr>
      </w:pPr>
    </w:p>
    <w:p w14:paraId="72DFEC2F" w14:textId="77777777" w:rsidR="00D26CBD" w:rsidRDefault="004C3D15">
      <w:pPr>
        <w:numPr>
          <w:ilvl w:val="0"/>
          <w:numId w:val="9"/>
        </w:numPr>
      </w:pPr>
      <w:r>
        <w:t>Установить образец на столик так, чтобы закрыть отверстие столика, и с помощью прижима прижать образец к поверхности столика. Используйте рукоятку прижима для подстройки прижима под обра</w:t>
      </w:r>
      <w:r>
        <w:t>з</w:t>
      </w:r>
      <w:r>
        <w:t>цы разной высоты.</w:t>
      </w:r>
    </w:p>
    <w:p w14:paraId="1374B213" w14:textId="77777777" w:rsidR="00D26CBD" w:rsidRDefault="004C3D15">
      <w:pPr>
        <w:numPr>
          <w:ilvl w:val="0"/>
          <w:numId w:val="9"/>
        </w:numPr>
      </w:pPr>
      <w:r>
        <w:t xml:space="preserve">Для начала новой серии измерений подать команду </w:t>
      </w:r>
      <w:r>
        <w:rPr>
          <w:b/>
        </w:rPr>
        <w:t>Измерение/Новый образец (или кнопка Н</w:t>
      </w:r>
      <w:r>
        <w:rPr>
          <w:b/>
        </w:rPr>
        <w:t>о</w:t>
      </w:r>
      <w:r>
        <w:rPr>
          <w:b/>
        </w:rPr>
        <w:t>вый</w:t>
      </w:r>
      <w:bookmarkStart w:id="54" w:name="_Hlk66856962"/>
      <w:r>
        <w:rPr>
          <w:b/>
        </w:rPr>
        <w:t xml:space="preserve"> </w:t>
      </w:r>
      <w:r>
        <w:rPr>
          <w:bCs/>
        </w:rPr>
        <w:t>на панели инструментов программы</w:t>
      </w:r>
      <w:bookmarkEnd w:id="54"/>
      <w:r>
        <w:rPr>
          <w:b/>
        </w:rPr>
        <w:t>)</w:t>
      </w:r>
      <w:r>
        <w:t>, затем ввести новое имя (или номер)</w:t>
      </w:r>
      <w:r>
        <w:rPr>
          <w:b/>
        </w:rPr>
        <w:t>.</w:t>
      </w:r>
    </w:p>
    <w:p w14:paraId="7EE0450F" w14:textId="6CC13296" w:rsidR="00D26CBD" w:rsidRDefault="004C3D15">
      <w:pPr>
        <w:numPr>
          <w:ilvl w:val="0"/>
          <w:numId w:val="9"/>
        </w:numPr>
        <w:rPr>
          <w:b/>
          <w:caps/>
          <w:spacing w:val="-20"/>
        </w:rPr>
      </w:pPr>
      <w:r>
        <w:lastRenderedPageBreak/>
        <w:t xml:space="preserve">Для проведения измерения надо выполнить команду </w:t>
      </w:r>
      <w:r>
        <w:rPr>
          <w:b/>
        </w:rPr>
        <w:t xml:space="preserve">Измерение/Старт </w:t>
      </w:r>
      <w:r>
        <w:t>(можно всю эту команду заменить одним нажатием клавиши &lt;</w:t>
      </w:r>
      <w:r>
        <w:rPr>
          <w:b/>
          <w:lang w:val="en-US"/>
        </w:rPr>
        <w:t>Enter</w:t>
      </w:r>
      <w:r>
        <w:t xml:space="preserve">&gt; или нажатием </w:t>
      </w:r>
      <w:r>
        <w:rPr>
          <w:b/>
          <w:bCs/>
          <w:color w:val="00B050"/>
        </w:rPr>
        <w:t>зеленой</w:t>
      </w:r>
      <w:r>
        <w:t xml:space="preserve"> кнопки на панели управления </w:t>
      </w:r>
      <w:r w:rsidR="00CB584F">
        <w:t>анализатор</w:t>
      </w:r>
      <w:r>
        <w:t xml:space="preserve">а или нажатием кнопки </w:t>
      </w:r>
      <w:r>
        <w:rPr>
          <w:b/>
          <w:bCs/>
        </w:rPr>
        <w:t>Старт</w:t>
      </w:r>
      <w:r>
        <w:t xml:space="preserve"> на панели инструментов программы). Дальнейший процесс происходит автоматически и описан в п. 6.4.</w:t>
      </w:r>
    </w:p>
    <w:p w14:paraId="7CC65F8F" w14:textId="77777777" w:rsidR="00D26CBD" w:rsidRDefault="00D26CBD">
      <w:pPr>
        <w:rPr>
          <w:b/>
          <w:caps/>
          <w:spacing w:val="-20"/>
        </w:rPr>
      </w:pPr>
    </w:p>
    <w:p w14:paraId="614CEEC1" w14:textId="77777777" w:rsidR="00D26CBD" w:rsidRDefault="004C3D15">
      <w:pPr>
        <w:pStyle w:val="31"/>
        <w:ind w:firstLine="567"/>
      </w:pPr>
      <w:r>
        <w:t xml:space="preserve">Для получения результата анализа следует провести серию не менее 2 измерений образца и взять выведенное на экран среднее значение. При проведении измерений следует контролировать качество пятен обжига и величину абсолютной интенсивности линий основы </w:t>
      </w:r>
    </w:p>
    <w:p w14:paraId="5F703B0D" w14:textId="77777777" w:rsidR="00D26CBD" w:rsidRDefault="004C3D15">
      <w:pPr>
        <w:rPr>
          <w:b/>
        </w:rPr>
      </w:pPr>
      <w:r>
        <w:t>При значительном расхождении значений двух параллельных измерений рекомендуется провести еще одно параллельное измерение. Обычно значения выпадают сразу по нескольким элементам (из-за ошибки в установке образца, или плохое место на образце). В этом случае лучше переделать выпавшее измерение, как описано в п. 6.6.</w:t>
      </w:r>
    </w:p>
    <w:p w14:paraId="6F9652DD" w14:textId="77777777" w:rsidR="00D26CBD" w:rsidRDefault="00D26CBD">
      <w:pPr>
        <w:rPr>
          <w:b/>
        </w:rPr>
      </w:pPr>
    </w:p>
    <w:p w14:paraId="74F5CCC3" w14:textId="77777777" w:rsidR="00D26CBD" w:rsidRDefault="004C3D15">
      <w:pPr>
        <w:pStyle w:val="3"/>
      </w:pPr>
      <w:bookmarkStart w:id="55" w:name="_Toc161582824"/>
      <w:r>
        <w:rPr>
          <w:sz w:val="20"/>
        </w:rPr>
        <w:t>Процесс корректировки АМ:</w:t>
      </w:r>
      <w:bookmarkEnd w:id="55"/>
    </w:p>
    <w:p w14:paraId="14BD4503" w14:textId="77777777" w:rsidR="00D26CBD" w:rsidRDefault="00D26CBD"/>
    <w:p w14:paraId="3C0D346B" w14:textId="77777777" w:rsidR="00D26CBD" w:rsidRDefault="004C3D15">
      <w:r>
        <w:t>При работе на приборе оператор обязан проводить регулярную проверку правильности показаний прибора по одному или нескольким контрольным образцам, указанным в описании аналитической мет</w:t>
      </w:r>
      <w:r>
        <w:t>о</w:t>
      </w:r>
      <w:r>
        <w:t>дики.</w:t>
      </w:r>
    </w:p>
    <w:p w14:paraId="61A0CCC7" w14:textId="77777777" w:rsidR="00D26CBD" w:rsidRDefault="004C3D15">
      <w:r>
        <w:t xml:space="preserve">Для уменьшения систематических ошибок анализа необходимо проводить проверку показаний прибора каждые 6 часов, а также при значительном изменении температуры (более чем на 5 градусов). </w:t>
      </w:r>
    </w:p>
    <w:p w14:paraId="70DCDB50" w14:textId="77777777" w:rsidR="00D26CBD" w:rsidRDefault="004C3D15">
      <w:r>
        <w:t>Проверка показаний прибора основана на сравнении значений концентраций, полученных при и</w:t>
      </w:r>
      <w:r>
        <w:t>з</w:t>
      </w:r>
      <w:r>
        <w:t>мерении контрольного образца со значениями, указанными в описании аналитической методики.</w:t>
      </w:r>
    </w:p>
    <w:p w14:paraId="63D670EA" w14:textId="77777777" w:rsidR="00D26CBD" w:rsidRDefault="004C3D15">
      <w:proofErr w:type="gramStart"/>
      <w:r>
        <w:t>В качестве контрольных образцов выбираются один или несколько образцов либо из комплекта СО, либо производственная проба, в котором (которых) содержатся в значимых концентрациях все инт</w:t>
      </w:r>
      <w:r>
        <w:t>е</w:t>
      </w:r>
      <w:r>
        <w:t xml:space="preserve">ресующие элементы. </w:t>
      </w:r>
      <w:proofErr w:type="gramEnd"/>
    </w:p>
    <w:p w14:paraId="34B6ADBB" w14:textId="77777777" w:rsidR="00D26CBD" w:rsidRDefault="004C3D15">
      <w:r>
        <w:t>При расхождении измеренных и контрольных средних значений концентраций, систематически превышающем величину случайного разброса измерений, необходимо провести Корректировку АМ.</w:t>
      </w:r>
    </w:p>
    <w:p w14:paraId="5F33A7EA" w14:textId="77777777" w:rsidR="00D26CBD" w:rsidRDefault="004C3D15">
      <w:r>
        <w:t>Последовательность проведение корректировки подробно описана в п.6.9.</w:t>
      </w:r>
    </w:p>
    <w:p w14:paraId="5BBD92B3" w14:textId="77777777" w:rsidR="00D26CBD" w:rsidRDefault="00D26CBD">
      <w:pPr>
        <w:pStyle w:val="2"/>
        <w:numPr>
          <w:ilvl w:val="0"/>
          <w:numId w:val="0"/>
        </w:numPr>
        <w:rPr>
          <w:sz w:val="20"/>
        </w:rPr>
      </w:pPr>
    </w:p>
    <w:p w14:paraId="12B1BCF0" w14:textId="77777777" w:rsidR="00D26CBD" w:rsidRDefault="004C3D15">
      <w:pPr>
        <w:pStyle w:val="2"/>
      </w:pPr>
      <w:bookmarkStart w:id="56" w:name="_Toc161582825"/>
      <w:r>
        <w:t>Возможные неисправности и способы их устранения</w:t>
      </w:r>
      <w:bookmarkEnd w:id="56"/>
    </w:p>
    <w:p w14:paraId="47AA09D8" w14:textId="77777777" w:rsidR="00D26CBD" w:rsidRDefault="00D26CBD">
      <w:pPr>
        <w:ind w:firstLine="0"/>
      </w:pPr>
    </w:p>
    <w:p w14:paraId="61488852" w14:textId="77777777" w:rsidR="00D26CBD" w:rsidRDefault="004C3D15">
      <w:pPr>
        <w:ind w:firstLine="0"/>
        <w:rPr>
          <w:b/>
        </w:rPr>
      </w:pPr>
      <w:r>
        <w:t>Возможные неисправности и указания по их устранению приведены в таблице 2</w:t>
      </w:r>
    </w:p>
    <w:p w14:paraId="36A29E5C" w14:textId="77777777" w:rsidR="00D26CBD" w:rsidRDefault="004C3D15">
      <w:pPr>
        <w:ind w:left="426" w:hanging="425"/>
        <w:jc w:val="right"/>
        <w:rPr>
          <w:b/>
        </w:rPr>
      </w:pPr>
      <w:r>
        <w:rPr>
          <w:b/>
        </w:rPr>
        <w:t>Таблица 2.</w:t>
      </w:r>
    </w:p>
    <w:tbl>
      <w:tblPr>
        <w:tblW w:w="0" w:type="auto"/>
        <w:tblInd w:w="-464" w:type="dxa"/>
        <w:tblLayout w:type="fixed"/>
        <w:tblLook w:val="0000" w:firstRow="0" w:lastRow="0" w:firstColumn="0" w:lastColumn="0" w:noHBand="0" w:noVBand="0"/>
      </w:tblPr>
      <w:tblGrid>
        <w:gridCol w:w="3072"/>
        <w:gridCol w:w="2882"/>
        <w:gridCol w:w="4215"/>
      </w:tblGrid>
      <w:tr w:rsidR="00D26CBD" w14:paraId="76E86663" w14:textId="77777777">
        <w:trPr>
          <w:trHeight w:val="397"/>
        </w:trPr>
        <w:tc>
          <w:tcPr>
            <w:tcW w:w="3072" w:type="dxa"/>
            <w:tcBorders>
              <w:top w:val="single" w:sz="4" w:space="0" w:color="000000"/>
              <w:left w:val="single" w:sz="4" w:space="0" w:color="000000"/>
              <w:bottom w:val="single" w:sz="4" w:space="0" w:color="000000"/>
            </w:tcBorders>
            <w:shd w:val="clear" w:color="auto" w:fill="auto"/>
            <w:vAlign w:val="center"/>
          </w:tcPr>
          <w:p w14:paraId="17A210D5" w14:textId="77777777" w:rsidR="00D26CBD" w:rsidRDefault="004C3D15">
            <w:pPr>
              <w:ind w:firstLine="0"/>
              <w:jc w:val="center"/>
              <w:rPr>
                <w:b/>
              </w:rPr>
            </w:pPr>
            <w:bookmarkStart w:id="57" w:name="_Hlk161580852"/>
            <w:r>
              <w:rPr>
                <w:b/>
              </w:rPr>
              <w:t>Описание неисправностей</w:t>
            </w:r>
          </w:p>
        </w:tc>
        <w:tc>
          <w:tcPr>
            <w:tcW w:w="2882" w:type="dxa"/>
            <w:tcBorders>
              <w:top w:val="single" w:sz="4" w:space="0" w:color="000000"/>
              <w:left w:val="single" w:sz="4" w:space="0" w:color="000000"/>
              <w:bottom w:val="single" w:sz="4" w:space="0" w:color="000000"/>
            </w:tcBorders>
            <w:shd w:val="clear" w:color="auto" w:fill="auto"/>
            <w:vAlign w:val="center"/>
          </w:tcPr>
          <w:p w14:paraId="3F6C73F3" w14:textId="77777777" w:rsidR="00D26CBD" w:rsidRDefault="004C3D15">
            <w:pPr>
              <w:ind w:firstLine="0"/>
              <w:jc w:val="center"/>
              <w:rPr>
                <w:b/>
              </w:rPr>
            </w:pPr>
            <w:r>
              <w:rPr>
                <w:b/>
              </w:rPr>
              <w:t>Возможные причины</w:t>
            </w:r>
          </w:p>
        </w:tc>
        <w:tc>
          <w:tcPr>
            <w:tcW w:w="4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91070" w14:textId="77777777" w:rsidR="00D26CBD" w:rsidRDefault="004C3D15">
            <w:pPr>
              <w:ind w:firstLine="0"/>
              <w:jc w:val="center"/>
            </w:pPr>
            <w:r>
              <w:rPr>
                <w:b/>
              </w:rPr>
              <w:t>Указания по устранению неисправностей</w:t>
            </w:r>
          </w:p>
        </w:tc>
      </w:tr>
      <w:tr w:rsidR="00D26CBD" w14:paraId="38EDCE03" w14:textId="77777777">
        <w:tc>
          <w:tcPr>
            <w:tcW w:w="3072" w:type="dxa"/>
            <w:tcBorders>
              <w:top w:val="single" w:sz="4" w:space="0" w:color="000000"/>
              <w:left w:val="single" w:sz="4" w:space="0" w:color="000000"/>
              <w:bottom w:val="single" w:sz="4" w:space="0" w:color="000000"/>
            </w:tcBorders>
            <w:shd w:val="clear" w:color="auto" w:fill="auto"/>
          </w:tcPr>
          <w:p w14:paraId="4CACCBAA" w14:textId="77777777" w:rsidR="00D26CBD" w:rsidRDefault="004C3D15">
            <w:pPr>
              <w:ind w:firstLine="0"/>
              <w:jc w:val="left"/>
            </w:pPr>
            <w:r>
              <w:t>При запуске рабочей программы появляется сообщение «Система регистрации не отвечает»</w:t>
            </w:r>
          </w:p>
        </w:tc>
        <w:tc>
          <w:tcPr>
            <w:tcW w:w="2882" w:type="dxa"/>
            <w:tcBorders>
              <w:top w:val="single" w:sz="4" w:space="0" w:color="000000"/>
              <w:left w:val="single" w:sz="4" w:space="0" w:color="000000"/>
              <w:bottom w:val="single" w:sz="4" w:space="0" w:color="000000"/>
            </w:tcBorders>
            <w:shd w:val="clear" w:color="auto" w:fill="auto"/>
          </w:tcPr>
          <w:p w14:paraId="652B2F63" w14:textId="7E98CEFF" w:rsidR="00D26CBD" w:rsidRDefault="004C3D15">
            <w:pPr>
              <w:ind w:firstLine="0"/>
              <w:jc w:val="left"/>
            </w:pPr>
            <w:r>
              <w:t xml:space="preserve">Нет соединения по </w:t>
            </w:r>
            <w:r w:rsidR="001E3918">
              <w:rPr>
                <w:lang w:val="en-US"/>
              </w:rPr>
              <w:t>Ethernet</w:t>
            </w:r>
            <w:r w:rsidR="001E3918" w:rsidRPr="001E3918">
              <w:t xml:space="preserve"> </w:t>
            </w:r>
            <w:r>
              <w:t>кабелю.</w:t>
            </w:r>
          </w:p>
          <w:p w14:paraId="44C5D623" w14:textId="461F6484" w:rsidR="00D26CBD" w:rsidRPr="00FE6C59" w:rsidRDefault="00FE6C59">
            <w:pPr>
              <w:ind w:firstLine="0"/>
              <w:jc w:val="left"/>
            </w:pPr>
            <w:r>
              <w:t xml:space="preserve">Попытка запустить программу </w:t>
            </w:r>
            <w:r>
              <w:rPr>
                <w:lang w:val="en-US"/>
              </w:rPr>
              <w:t>SP</w:t>
            </w:r>
            <w:r>
              <w:t>, когда одна копия пр</w:t>
            </w:r>
            <w:r>
              <w:t>о</w:t>
            </w:r>
            <w:r>
              <w:t>граммы уже запущена.</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14:paraId="74B4C924" w14:textId="04938622" w:rsidR="00D26CBD" w:rsidRDefault="004C3D15">
            <w:pPr>
              <w:ind w:firstLine="0"/>
              <w:jc w:val="left"/>
            </w:pPr>
            <w:r>
              <w:t>Проверить подключение кабелей</w:t>
            </w:r>
            <w:r w:rsidR="00FE6C59">
              <w:t>.</w:t>
            </w:r>
          </w:p>
          <w:p w14:paraId="56954E68" w14:textId="0A182802" w:rsidR="00D26CBD" w:rsidRDefault="004C3D15">
            <w:pPr>
              <w:ind w:firstLine="0"/>
              <w:jc w:val="left"/>
            </w:pPr>
            <w:r>
              <w:t xml:space="preserve">Выключить </w:t>
            </w:r>
            <w:r w:rsidR="00CB584F">
              <w:t>анализатор</w:t>
            </w:r>
            <w:r>
              <w:t xml:space="preserve"> и вновь включить ч</w:t>
            </w:r>
            <w:r>
              <w:t>е</w:t>
            </w:r>
            <w:r>
              <w:t>рез 1 минуту</w:t>
            </w:r>
            <w:r w:rsidR="00FE6C59">
              <w:t>.</w:t>
            </w:r>
            <w:r>
              <w:t xml:space="preserve">  </w:t>
            </w:r>
          </w:p>
        </w:tc>
      </w:tr>
      <w:tr w:rsidR="00D26CBD" w14:paraId="710F85B9" w14:textId="77777777">
        <w:tc>
          <w:tcPr>
            <w:tcW w:w="3072" w:type="dxa"/>
            <w:tcBorders>
              <w:top w:val="single" w:sz="4" w:space="0" w:color="000000"/>
              <w:left w:val="single" w:sz="4" w:space="0" w:color="000000"/>
              <w:bottom w:val="single" w:sz="4" w:space="0" w:color="000000"/>
            </w:tcBorders>
            <w:shd w:val="clear" w:color="auto" w:fill="auto"/>
          </w:tcPr>
          <w:p w14:paraId="160527F4" w14:textId="6916DA6F" w:rsidR="00D26CBD" w:rsidRDefault="004C3D15">
            <w:pPr>
              <w:ind w:firstLine="0"/>
              <w:jc w:val="left"/>
            </w:pPr>
            <w:r>
              <w:t>При запуске рабочей программы появляется сообщение «Нево</w:t>
            </w:r>
            <w:r>
              <w:t>з</w:t>
            </w:r>
            <w:r>
              <w:t xml:space="preserve">можно установить связь </w:t>
            </w:r>
            <w:r w:rsidR="00202F30">
              <w:t>с сист</w:t>
            </w:r>
            <w:r w:rsidR="00202F30">
              <w:t>е</w:t>
            </w:r>
            <w:r w:rsidR="00202F30">
              <w:t>мой управления</w:t>
            </w:r>
            <w:r w:rsidR="008B6D2C">
              <w:t xml:space="preserve"> спектрометра</w:t>
            </w:r>
            <w:r>
              <w:t>»</w:t>
            </w:r>
          </w:p>
        </w:tc>
        <w:tc>
          <w:tcPr>
            <w:tcW w:w="2882" w:type="dxa"/>
            <w:tcBorders>
              <w:top w:val="single" w:sz="4" w:space="0" w:color="000000"/>
              <w:left w:val="single" w:sz="4" w:space="0" w:color="000000"/>
              <w:bottom w:val="single" w:sz="4" w:space="0" w:color="000000"/>
            </w:tcBorders>
            <w:shd w:val="clear" w:color="auto" w:fill="auto"/>
          </w:tcPr>
          <w:p w14:paraId="5EDA6D77" w14:textId="7A917EED" w:rsidR="00D26CBD" w:rsidRDefault="004C3D15">
            <w:pPr>
              <w:ind w:firstLine="0"/>
              <w:jc w:val="left"/>
            </w:pPr>
            <w:r>
              <w:t xml:space="preserve">Не включено питание </w:t>
            </w:r>
            <w:r w:rsidR="00CB584F">
              <w:t>анализ</w:t>
            </w:r>
            <w:r w:rsidR="00CB584F">
              <w:t>а</w:t>
            </w:r>
            <w:r w:rsidR="00CB584F">
              <w:t>тор</w:t>
            </w:r>
            <w:r>
              <w:t>а.</w:t>
            </w:r>
          </w:p>
          <w:p w14:paraId="7CA66669" w14:textId="3C3DB8A1" w:rsidR="00D26CBD" w:rsidRDefault="004C3D15">
            <w:pPr>
              <w:ind w:firstLine="0"/>
              <w:jc w:val="left"/>
            </w:pPr>
            <w:r>
              <w:t xml:space="preserve">Нет соединения по </w:t>
            </w:r>
            <w:r w:rsidR="00202F30">
              <w:rPr>
                <w:lang w:val="en-US"/>
              </w:rPr>
              <w:t>Ethernet</w:t>
            </w:r>
            <w:r w:rsidR="00202F30" w:rsidRPr="001E3918">
              <w:t xml:space="preserve"> </w:t>
            </w:r>
            <w:r>
              <w:t>кабелю.</w:t>
            </w:r>
          </w:p>
          <w:p w14:paraId="16B3D7D6" w14:textId="77777777" w:rsidR="00D26CBD" w:rsidRDefault="00D26CBD">
            <w:pPr>
              <w:ind w:firstLine="0"/>
              <w:jc w:val="left"/>
            </w:pP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14:paraId="0C6BF2CE" w14:textId="5602AF9F" w:rsidR="00D26CBD" w:rsidRDefault="004C3D15">
            <w:pPr>
              <w:ind w:firstLine="0"/>
              <w:jc w:val="left"/>
            </w:pPr>
            <w:r>
              <w:t xml:space="preserve">Включить питание </w:t>
            </w:r>
            <w:r w:rsidR="00CB584F">
              <w:t>анализатор</w:t>
            </w:r>
            <w:r>
              <w:t>а кнопкой Сеть на задней панели.</w:t>
            </w:r>
          </w:p>
          <w:p w14:paraId="244E75F2" w14:textId="2549A92A" w:rsidR="00D26CBD" w:rsidRDefault="004C3D15">
            <w:pPr>
              <w:ind w:firstLine="0"/>
              <w:jc w:val="left"/>
            </w:pPr>
            <w:r>
              <w:t>Проверить подключение кабел</w:t>
            </w:r>
            <w:r w:rsidR="00202F30">
              <w:t>ей</w:t>
            </w:r>
            <w:r>
              <w:t>.</w:t>
            </w:r>
            <w:r w:rsidR="008B6D2C">
              <w:t xml:space="preserve"> Нажать кнопку </w:t>
            </w:r>
            <w:r w:rsidR="008B6D2C" w:rsidRPr="008B6D2C">
              <w:rPr>
                <w:bdr w:val="single" w:sz="4" w:space="0" w:color="auto"/>
              </w:rPr>
              <w:t>Повтор</w:t>
            </w:r>
            <w:r w:rsidR="008B6D2C">
              <w:rPr>
                <w:bdr w:val="single" w:sz="4" w:space="0" w:color="auto"/>
              </w:rPr>
              <w:t>.</w:t>
            </w:r>
          </w:p>
        </w:tc>
      </w:tr>
      <w:tr w:rsidR="00D26CBD" w14:paraId="61BE73F7" w14:textId="77777777">
        <w:tc>
          <w:tcPr>
            <w:tcW w:w="3072" w:type="dxa"/>
            <w:tcBorders>
              <w:top w:val="single" w:sz="4" w:space="0" w:color="000000"/>
              <w:left w:val="single" w:sz="4" w:space="0" w:color="000000"/>
              <w:bottom w:val="single" w:sz="4" w:space="0" w:color="000000"/>
            </w:tcBorders>
            <w:shd w:val="clear" w:color="auto" w:fill="auto"/>
          </w:tcPr>
          <w:p w14:paraId="7B8A0EFA" w14:textId="77777777" w:rsidR="00D26CBD" w:rsidRDefault="004C3D15">
            <w:pPr>
              <w:ind w:firstLine="0"/>
              <w:jc w:val="left"/>
            </w:pPr>
            <w:r>
              <w:t>Зависание программы во время экспозиции – экспозиция ост</w:t>
            </w:r>
            <w:r>
              <w:t>а</w:t>
            </w:r>
            <w:r>
              <w:t>навливается на 5 секунд и более, при этом программа должна о</w:t>
            </w:r>
            <w:r>
              <w:t>т</w:t>
            </w:r>
            <w:r>
              <w:t>ключить искру и выдать соо</w:t>
            </w:r>
            <w:r>
              <w:t>б</w:t>
            </w:r>
            <w:r>
              <w:t>щение: «Прервалась связь с с</w:t>
            </w:r>
            <w:r>
              <w:t>и</w:t>
            </w:r>
            <w:r>
              <w:t>стемой регистрации. Дальне</w:t>
            </w:r>
            <w:r>
              <w:t>й</w:t>
            </w:r>
            <w:r>
              <w:t>шая работа программы нево</w:t>
            </w:r>
            <w:r>
              <w:t>з</w:t>
            </w:r>
            <w:r>
              <w:t>можна. Выйдите из программы и перезагрузите компьютер»</w:t>
            </w:r>
          </w:p>
        </w:tc>
        <w:tc>
          <w:tcPr>
            <w:tcW w:w="2882" w:type="dxa"/>
            <w:tcBorders>
              <w:top w:val="single" w:sz="4" w:space="0" w:color="000000"/>
              <w:left w:val="single" w:sz="4" w:space="0" w:color="000000"/>
              <w:bottom w:val="single" w:sz="4" w:space="0" w:color="000000"/>
            </w:tcBorders>
            <w:shd w:val="clear" w:color="auto" w:fill="auto"/>
          </w:tcPr>
          <w:p w14:paraId="7A6D87ED" w14:textId="79AFE9C4" w:rsidR="00D26CBD" w:rsidRDefault="004C3D15">
            <w:pPr>
              <w:ind w:firstLine="0"/>
              <w:jc w:val="left"/>
            </w:pPr>
            <w:r>
              <w:t>Сбой искрового генератора</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14:paraId="570479B8" w14:textId="77777777" w:rsidR="00D26CBD" w:rsidRDefault="004C3D15">
            <w:pPr>
              <w:ind w:firstLine="0"/>
              <w:jc w:val="left"/>
            </w:pPr>
            <w:r>
              <w:t>Если программа не отключила искру, откл</w:t>
            </w:r>
            <w:r>
              <w:t>ю</w:t>
            </w:r>
            <w:r>
              <w:t xml:space="preserve">чить ее </w:t>
            </w:r>
            <w:r>
              <w:rPr>
                <w:b/>
                <w:bCs/>
                <w:color w:val="FF0000"/>
              </w:rPr>
              <w:t>красной</w:t>
            </w:r>
            <w:r>
              <w:t xml:space="preserve"> кнопкой панели управления. Перезагрузить компьютер, повторить измер</w:t>
            </w:r>
            <w:r>
              <w:t>е</w:t>
            </w:r>
            <w:r>
              <w:t>ние.</w:t>
            </w:r>
          </w:p>
        </w:tc>
      </w:tr>
      <w:bookmarkEnd w:id="57"/>
    </w:tbl>
    <w:p w14:paraId="6273A8B0" w14:textId="77777777" w:rsidR="00D26CBD" w:rsidRDefault="00D26CBD">
      <w:pPr>
        <w:ind w:firstLine="0"/>
      </w:pPr>
    </w:p>
    <w:p w14:paraId="0A1B5F9A" w14:textId="77777777" w:rsidR="00D26CBD" w:rsidRDefault="004C3D15">
      <w:pPr>
        <w:ind w:firstLine="0"/>
      </w:pPr>
      <w:r>
        <w:lastRenderedPageBreak/>
        <w:t xml:space="preserve">В случае других неисправностей обращаться </w:t>
      </w:r>
      <w:proofErr w:type="gramStart"/>
      <w:r>
        <w:t>на</w:t>
      </w:r>
      <w:proofErr w:type="gramEnd"/>
      <w:r>
        <w:t xml:space="preserve"> предприятие-изготовитель.</w:t>
      </w:r>
    </w:p>
    <w:p w14:paraId="572F4D7E" w14:textId="77777777" w:rsidR="00D26CBD" w:rsidRDefault="00D26CBD"/>
    <w:p w14:paraId="4CBCBD9A" w14:textId="77777777" w:rsidR="00D26CBD" w:rsidRDefault="004C3D15">
      <w:pPr>
        <w:pStyle w:val="2"/>
      </w:pPr>
      <w:r>
        <w:rPr>
          <w:bCs/>
          <w:caps/>
        </w:rPr>
        <w:t xml:space="preserve"> </w:t>
      </w:r>
      <w:bookmarkStart w:id="58" w:name="_Toc161582826"/>
      <w:r>
        <w:rPr>
          <w:bCs/>
          <w:caps/>
        </w:rPr>
        <w:t>ТЕХНИЧЕСКОЕ ОБСЛУЖИВАНИЕ</w:t>
      </w:r>
      <w:bookmarkEnd w:id="58"/>
    </w:p>
    <w:p w14:paraId="7FC2AD2F" w14:textId="77777777" w:rsidR="00D26CBD" w:rsidRDefault="00D26CBD">
      <w:pPr>
        <w:rPr>
          <w:sz w:val="24"/>
        </w:rPr>
      </w:pPr>
    </w:p>
    <w:p w14:paraId="6A7AE805" w14:textId="77777777" w:rsidR="00D26CBD" w:rsidRDefault="004C3D15">
      <w:r>
        <w:t>Для поддержания прибора в рабочем состоянии необходимо своевременно выполнять следующие операции по обслуживанию:</w:t>
      </w:r>
    </w:p>
    <w:p w14:paraId="08240314" w14:textId="77777777" w:rsidR="00D26CBD" w:rsidRDefault="00D26CBD">
      <w:pPr>
        <w:pStyle w:val="3"/>
        <w:numPr>
          <w:ilvl w:val="0"/>
          <w:numId w:val="0"/>
        </w:numPr>
      </w:pPr>
    </w:p>
    <w:p w14:paraId="6896C206" w14:textId="77777777" w:rsidR="00D26CBD" w:rsidRDefault="004C3D15">
      <w:pPr>
        <w:pStyle w:val="3"/>
        <w:numPr>
          <w:ilvl w:val="0"/>
          <w:numId w:val="0"/>
        </w:numPr>
      </w:pPr>
      <w:bookmarkStart w:id="59" w:name="_Toc161582827"/>
      <w:r>
        <w:rPr>
          <w:lang w:val="en-US"/>
        </w:rPr>
        <w:t>a</w:t>
      </w:r>
      <w:r>
        <w:t>) Проверка контрольного образца и при необходимости корректировка АМ - каждые 8 часов.</w:t>
      </w:r>
      <w:bookmarkEnd w:id="59"/>
    </w:p>
    <w:p w14:paraId="7A9E3D03" w14:textId="77777777" w:rsidR="00D26CBD" w:rsidRDefault="00D26CBD">
      <w:pPr>
        <w:pStyle w:val="3"/>
        <w:numPr>
          <w:ilvl w:val="0"/>
          <w:numId w:val="0"/>
        </w:numPr>
      </w:pPr>
    </w:p>
    <w:p w14:paraId="23979E51" w14:textId="77777777" w:rsidR="00D26CBD" w:rsidRDefault="004C3D15">
      <w:pPr>
        <w:pStyle w:val="3"/>
        <w:numPr>
          <w:ilvl w:val="0"/>
          <w:numId w:val="0"/>
        </w:numPr>
      </w:pPr>
      <w:bookmarkStart w:id="60" w:name="_Toc161582828"/>
      <w:r>
        <w:rPr>
          <w:lang w:val="en-US"/>
        </w:rPr>
        <w:t>b</w:t>
      </w:r>
      <w:r>
        <w:t>) Чистка камеры столика - 1 раз в 2 дня. Проводить только при отключенном п</w:t>
      </w:r>
      <w:r>
        <w:t>и</w:t>
      </w:r>
      <w:r>
        <w:t>тании искрового генератора!</w:t>
      </w:r>
      <w:bookmarkEnd w:id="60"/>
    </w:p>
    <w:p w14:paraId="0AA15794" w14:textId="686A50AC" w:rsidR="00D26CBD" w:rsidRDefault="004C3D15">
      <w:pPr>
        <w:numPr>
          <w:ilvl w:val="0"/>
          <w:numId w:val="14"/>
        </w:numPr>
        <w:tabs>
          <w:tab w:val="left" w:pos="851"/>
        </w:tabs>
        <w:spacing w:before="120"/>
        <w:jc w:val="left"/>
      </w:pPr>
      <w:r>
        <w:t xml:space="preserve">Выйти из программы </w:t>
      </w:r>
      <w:r w:rsidR="00CB584F">
        <w:t>анализатор</w:t>
      </w:r>
      <w:r>
        <w:t>а.</w:t>
      </w:r>
    </w:p>
    <w:p w14:paraId="6AA98D8C" w14:textId="77777777" w:rsidR="00D26CBD" w:rsidRPr="00A037C6" w:rsidRDefault="004C3D15">
      <w:pPr>
        <w:numPr>
          <w:ilvl w:val="0"/>
          <w:numId w:val="14"/>
        </w:numPr>
        <w:tabs>
          <w:tab w:val="left" w:pos="851"/>
        </w:tabs>
        <w:spacing w:before="120"/>
        <w:jc w:val="left"/>
      </w:pPr>
      <w:r>
        <w:t>Выключить питание искрового генератора переключателем на панели управления (зеленая подсветка переключателя должна погаснуть).</w:t>
      </w:r>
    </w:p>
    <w:p w14:paraId="05A82A53" w14:textId="77777777" w:rsidR="00D26CBD" w:rsidRDefault="004C3D15">
      <w:pPr>
        <w:numPr>
          <w:ilvl w:val="0"/>
          <w:numId w:val="14"/>
        </w:numPr>
        <w:tabs>
          <w:tab w:val="left" w:pos="851"/>
        </w:tabs>
        <w:spacing w:before="120"/>
        <w:jc w:val="left"/>
      </w:pPr>
      <w:r>
        <w:rPr>
          <w:lang w:val="en-US"/>
        </w:rPr>
        <w:t>C</w:t>
      </w:r>
      <w:proofErr w:type="spellStart"/>
      <w:r>
        <w:t>нять</w:t>
      </w:r>
      <w:proofErr w:type="spellEnd"/>
      <w:r>
        <w:t xml:space="preserve"> вставку с крышки столика.</w:t>
      </w:r>
    </w:p>
    <w:p w14:paraId="11351056" w14:textId="77777777" w:rsidR="000C5AB5" w:rsidRDefault="000C5AB5" w:rsidP="000C5AB5">
      <w:pPr>
        <w:numPr>
          <w:ilvl w:val="0"/>
          <w:numId w:val="14"/>
        </w:numPr>
        <w:tabs>
          <w:tab w:val="left" w:pos="851"/>
        </w:tabs>
        <w:spacing w:before="120"/>
        <w:jc w:val="left"/>
      </w:pPr>
      <w:r>
        <w:t>При помощи экстрактора, входящего в комплект поставки, снять защитное керамическое стекло камеры столика  и протереть его сухой бязью.</w:t>
      </w:r>
    </w:p>
    <w:p w14:paraId="5792058D" w14:textId="35415B31" w:rsidR="00D26CBD" w:rsidRDefault="004C3D15" w:rsidP="00FE6C59">
      <w:pPr>
        <w:numPr>
          <w:ilvl w:val="0"/>
          <w:numId w:val="14"/>
        </w:numPr>
        <w:tabs>
          <w:tab w:val="left" w:pos="851"/>
        </w:tabs>
        <w:spacing w:before="120"/>
        <w:jc w:val="left"/>
      </w:pPr>
      <w:r>
        <w:t>Протереть бязью, слегка смоченной спиртом, нижнюю поверхность крышки столика и саму камеру столика. Не допускается смачивать бязь водой или водкой. Бязь должна быть только слегка смочена, не следует допускать заливания камеры.</w:t>
      </w:r>
    </w:p>
    <w:p w14:paraId="17EBE1CB" w14:textId="5E45E296" w:rsidR="00D26CBD" w:rsidRDefault="00FE6C59">
      <w:pPr>
        <w:pStyle w:val="af0"/>
        <w:jc w:val="center"/>
        <w:rPr>
          <w:i/>
          <w:u w:val="single"/>
        </w:rPr>
      </w:pPr>
      <w:r>
        <w:rPr>
          <w:i/>
          <w:noProof/>
          <w:u w:val="single"/>
          <w:lang w:eastAsia="ru-RU"/>
        </w:rPr>
        <w:drawing>
          <wp:inline distT="0" distB="0" distL="0" distR="0" wp14:anchorId="3A1287A8" wp14:editId="6D5BC075">
            <wp:extent cx="2861131" cy="2145790"/>
            <wp:effectExtent l="0" t="4445" r="0" b="0"/>
            <wp:docPr id="21458377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7763" name="Рисунок 2145837763"/>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914020" cy="2185456"/>
                    </a:xfrm>
                    <a:prstGeom prst="rect">
                      <a:avLst/>
                    </a:prstGeom>
                  </pic:spPr>
                </pic:pic>
              </a:graphicData>
            </a:graphic>
          </wp:inline>
        </w:drawing>
      </w:r>
    </w:p>
    <w:p w14:paraId="4F41EDFB" w14:textId="2CAD3CF7" w:rsidR="00D26CBD" w:rsidRPr="00FE6C59" w:rsidRDefault="004C3D15">
      <w:pPr>
        <w:spacing w:before="120"/>
        <w:jc w:val="center"/>
        <w:rPr>
          <w:i/>
        </w:rPr>
      </w:pPr>
      <w:r w:rsidRPr="00FE6C59">
        <w:rPr>
          <w:i/>
          <w:u w:val="single"/>
        </w:rPr>
        <w:t xml:space="preserve">Рис. </w:t>
      </w:r>
      <w:r w:rsidR="00FE6C59" w:rsidRPr="00FE6C59">
        <w:rPr>
          <w:i/>
          <w:u w:val="single"/>
        </w:rPr>
        <w:t>30</w:t>
      </w:r>
      <w:r w:rsidRPr="00FE6C59">
        <w:rPr>
          <w:i/>
        </w:rPr>
        <w:t xml:space="preserve">. Столик </w:t>
      </w:r>
      <w:r w:rsidR="00FE6C59" w:rsidRPr="00FE6C59">
        <w:rPr>
          <w:i/>
        </w:rPr>
        <w:t>со снятой вставкой</w:t>
      </w:r>
      <w:r w:rsidRPr="00FE6C59">
        <w:rPr>
          <w:i/>
        </w:rPr>
        <w:t>. Виден электрод и защитное стекло</w:t>
      </w:r>
      <w:r w:rsidR="00FE6C59" w:rsidRPr="00FE6C59">
        <w:rPr>
          <w:i/>
        </w:rPr>
        <w:t>.</w:t>
      </w:r>
    </w:p>
    <w:p w14:paraId="2F5389BB" w14:textId="77777777" w:rsidR="00D26CBD" w:rsidRDefault="004C3D15">
      <w:pPr>
        <w:numPr>
          <w:ilvl w:val="0"/>
          <w:numId w:val="14"/>
        </w:numPr>
        <w:tabs>
          <w:tab w:val="left" w:pos="851"/>
        </w:tabs>
        <w:spacing w:before="120"/>
        <w:jc w:val="left"/>
      </w:pPr>
      <w:r>
        <w:t>Поставить на место защитное стекло.</w:t>
      </w:r>
    </w:p>
    <w:p w14:paraId="32D792B7" w14:textId="77777777" w:rsidR="00D26CBD" w:rsidRDefault="004C3D15">
      <w:pPr>
        <w:numPr>
          <w:ilvl w:val="0"/>
          <w:numId w:val="14"/>
        </w:numPr>
        <w:tabs>
          <w:tab w:val="left" w:pos="851"/>
        </w:tabs>
        <w:spacing w:before="120"/>
        <w:jc w:val="left"/>
      </w:pPr>
      <w:r>
        <w:t>Поставить на место вставку.</w:t>
      </w:r>
    </w:p>
    <w:p w14:paraId="132450C6" w14:textId="77777777" w:rsidR="00D26CBD" w:rsidRDefault="004C3D15">
      <w:pPr>
        <w:numPr>
          <w:ilvl w:val="0"/>
          <w:numId w:val="14"/>
        </w:numPr>
        <w:tabs>
          <w:tab w:val="left" w:pos="851"/>
        </w:tabs>
        <w:spacing w:before="120"/>
        <w:jc w:val="left"/>
      </w:pPr>
      <w:r>
        <w:t>Включить питание искрового генератора.</w:t>
      </w:r>
    </w:p>
    <w:p w14:paraId="733B6AAF" w14:textId="608082BF" w:rsidR="00D26CBD" w:rsidRDefault="004C3D15">
      <w:pPr>
        <w:numPr>
          <w:ilvl w:val="0"/>
          <w:numId w:val="14"/>
        </w:numPr>
        <w:tabs>
          <w:tab w:val="left" w:pos="851"/>
        </w:tabs>
        <w:spacing w:before="120"/>
        <w:jc w:val="left"/>
      </w:pPr>
      <w:r>
        <w:t xml:space="preserve">Войти в программу </w:t>
      </w:r>
      <w:r w:rsidR="00CB584F">
        <w:t>анализатор</w:t>
      </w:r>
      <w:r>
        <w:t>а.</w:t>
      </w:r>
    </w:p>
    <w:p w14:paraId="4978A29A" w14:textId="77777777" w:rsidR="00D26CBD" w:rsidRDefault="00D26CBD">
      <w:pPr>
        <w:tabs>
          <w:tab w:val="left" w:pos="851"/>
        </w:tabs>
        <w:spacing w:before="120"/>
        <w:ind w:left="851"/>
      </w:pPr>
    </w:p>
    <w:p w14:paraId="3402BE7F" w14:textId="77777777" w:rsidR="00D26CBD" w:rsidRDefault="004C3D15">
      <w:pPr>
        <w:pStyle w:val="3"/>
        <w:numPr>
          <w:ilvl w:val="0"/>
          <w:numId w:val="0"/>
        </w:numPr>
      </w:pPr>
      <w:bookmarkStart w:id="61" w:name="_Toc161582829"/>
      <w:r>
        <w:lastRenderedPageBreak/>
        <w:t>с) Замена фильтра – не реже 1 раза в месяц.</w:t>
      </w:r>
      <w:bookmarkEnd w:id="61"/>
      <w:r>
        <w:t xml:space="preserve"> </w:t>
      </w:r>
    </w:p>
    <w:p w14:paraId="6852CBBA" w14:textId="77777777" w:rsidR="00D26CBD" w:rsidRDefault="00D26CBD"/>
    <w:p w14:paraId="4B5E843F" w14:textId="49158F07" w:rsidR="00D26CBD" w:rsidRPr="00A037C6" w:rsidRDefault="004C3D15">
      <w:r>
        <w:t xml:space="preserve">Фильтр расположен на левой боковой стенке </w:t>
      </w:r>
      <w:r w:rsidR="00CB584F">
        <w:t>анализатор</w:t>
      </w:r>
      <w:r>
        <w:t>а под съемной крышкой.</w:t>
      </w:r>
    </w:p>
    <w:p w14:paraId="04045163" w14:textId="7E0E47C9" w:rsidR="00D26CBD" w:rsidRDefault="004C3D15">
      <w:pPr>
        <w:pStyle w:val="3"/>
        <w:numPr>
          <w:ilvl w:val="0"/>
          <w:numId w:val="0"/>
        </w:numPr>
      </w:pPr>
      <w:bookmarkStart w:id="62" w:name="_Toc161582830"/>
      <w:r>
        <w:rPr>
          <w:lang w:val="en-US"/>
        </w:rPr>
        <w:t>d</w:t>
      </w:r>
      <w:r>
        <w:t>) Установка межэлектродного промежутка – 1 раз в 6 месяцев. Проводить тол</w:t>
      </w:r>
      <w:r>
        <w:t>ь</w:t>
      </w:r>
      <w:r>
        <w:t xml:space="preserve">ко при отключенном от сети </w:t>
      </w:r>
      <w:r w:rsidR="00CB584F">
        <w:t>анализатор</w:t>
      </w:r>
      <w:r>
        <w:t>е!</w:t>
      </w:r>
      <w:bookmarkEnd w:id="62"/>
    </w:p>
    <w:p w14:paraId="34B2F70B" w14:textId="77777777" w:rsidR="00D26CBD" w:rsidRDefault="00D26CBD">
      <w:pPr>
        <w:ind w:firstLine="0"/>
      </w:pPr>
    </w:p>
    <w:p w14:paraId="50BC1DB0" w14:textId="0173933D" w:rsidR="00D26CBD" w:rsidRDefault="004C3D15">
      <w:pPr>
        <w:rPr>
          <w:b/>
          <w:bCs/>
        </w:rPr>
      </w:pPr>
      <w:r>
        <w:t xml:space="preserve">Для этого отвернуть заглушку с правой стороны столика, являющуюся одновременно калибром, и специальной отверткой (шестигранная 2мм), входящей в комплект поставки, ослабить винт крепления подставного электрода, находящийся в глубине столика, тем самым освободив электрод. С помощью калибра, входящего в комплект поставки, прижать электрод (см. рис. </w:t>
      </w:r>
      <w:r w:rsidR="00FE6C59">
        <w:t>31</w:t>
      </w:r>
      <w:r w:rsidR="00704BBA">
        <w:t>, обратите внимание – резьба з</w:t>
      </w:r>
      <w:r w:rsidR="00704BBA">
        <w:t>а</w:t>
      </w:r>
      <w:r w:rsidR="00704BBA">
        <w:t>глушки должна быть сверху, а не наоборот)</w:t>
      </w:r>
      <w:r>
        <w:t>, после чего зажать винт крепления. Снова завернуть заглу</w:t>
      </w:r>
      <w:r>
        <w:t>ш</w:t>
      </w:r>
      <w:r>
        <w:t xml:space="preserve">ку. </w:t>
      </w:r>
    </w:p>
    <w:p w14:paraId="5BCBC7B8" w14:textId="47E9DC8A" w:rsidR="00D26CBD" w:rsidRDefault="004C3D15">
      <w:pPr>
        <w:spacing w:before="120"/>
        <w:ind w:left="568"/>
        <w:rPr>
          <w:b/>
          <w:bCs/>
        </w:rPr>
      </w:pPr>
      <w:r>
        <w:rPr>
          <w:b/>
          <w:bCs/>
        </w:rPr>
        <w:t>Важно!</w:t>
      </w:r>
      <w:r>
        <w:t xml:space="preserve"> Для ослабления винта крепления подставного электрода достаточно сделать </w:t>
      </w:r>
      <w:r>
        <w:rPr>
          <w:b/>
          <w:bCs/>
        </w:rPr>
        <w:t>не б</w:t>
      </w:r>
      <w:r>
        <w:rPr>
          <w:b/>
          <w:bCs/>
        </w:rPr>
        <w:t>о</w:t>
      </w:r>
      <w:r>
        <w:rPr>
          <w:b/>
          <w:bCs/>
        </w:rPr>
        <w:t>лее одного оборота</w:t>
      </w:r>
      <w:r>
        <w:t xml:space="preserve"> отвертки. Если электрод не выскакивает сам под действием пружины, можно помочь ему с помощью пинцета</w:t>
      </w:r>
      <w:r w:rsidR="00704BBA">
        <w:t xml:space="preserve"> или плоскогубцев</w:t>
      </w:r>
      <w:r>
        <w:t>.</w:t>
      </w:r>
    </w:p>
    <w:p w14:paraId="33B9D56E" w14:textId="77777777" w:rsidR="00D26CBD" w:rsidRDefault="004C3D15">
      <w:pPr>
        <w:spacing w:before="120"/>
        <w:ind w:left="568"/>
      </w:pPr>
      <w:r>
        <w:rPr>
          <w:b/>
          <w:bCs/>
        </w:rPr>
        <w:t>Обязательно проверить, что электрод надежно зажат – это можно сделать при помощи пинцета. Ни в коем случае нельзя допускать короткого замыкания между электродом и о</w:t>
      </w:r>
      <w:r>
        <w:rPr>
          <w:b/>
          <w:bCs/>
        </w:rPr>
        <w:t>б</w:t>
      </w:r>
      <w:r>
        <w:rPr>
          <w:b/>
          <w:bCs/>
        </w:rPr>
        <w:t>разцом – это может привести к выходу из строя генератора искрового разряда.</w:t>
      </w:r>
    </w:p>
    <w:p w14:paraId="7B3DB2E7" w14:textId="77777777" w:rsidR="00D26CBD" w:rsidRDefault="00D26CBD"/>
    <w:p w14:paraId="09052EE0" w14:textId="2C3D7304" w:rsidR="00D26CBD" w:rsidRDefault="00704BBA">
      <w:pPr>
        <w:jc w:val="center"/>
        <w:rPr>
          <w:i/>
          <w:iCs/>
          <w:u w:val="single"/>
        </w:rPr>
      </w:pPr>
      <w:r>
        <w:rPr>
          <w:i/>
          <w:iCs/>
          <w:noProof/>
          <w:u w:val="single"/>
          <w:lang w:eastAsia="ru-RU"/>
        </w:rPr>
        <w:drawing>
          <wp:inline distT="0" distB="0" distL="0" distR="0" wp14:anchorId="4C722157" wp14:editId="62BA51FE">
            <wp:extent cx="3615187" cy="2711315"/>
            <wp:effectExtent l="0" t="5080" r="0" b="0"/>
            <wp:docPr id="19330115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11540" name="Рисунок 1933011540"/>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3654506" cy="2740803"/>
                    </a:xfrm>
                    <a:prstGeom prst="rect">
                      <a:avLst/>
                    </a:prstGeom>
                  </pic:spPr>
                </pic:pic>
              </a:graphicData>
            </a:graphic>
          </wp:inline>
        </w:drawing>
      </w:r>
    </w:p>
    <w:p w14:paraId="26E3EAAB" w14:textId="722D9ACD" w:rsidR="00D26CBD" w:rsidRDefault="004C3D15">
      <w:pPr>
        <w:spacing w:before="120"/>
        <w:jc w:val="center"/>
      </w:pPr>
      <w:r>
        <w:rPr>
          <w:i/>
          <w:iCs/>
          <w:u w:val="single"/>
        </w:rPr>
        <w:t>Рис.</w:t>
      </w:r>
      <w:r w:rsidR="00704BBA">
        <w:rPr>
          <w:i/>
          <w:iCs/>
          <w:u w:val="single"/>
        </w:rPr>
        <w:t>31</w:t>
      </w:r>
      <w:r>
        <w:t>. Установка межэлектродного промежутка при помощи калибра.</w:t>
      </w:r>
    </w:p>
    <w:p w14:paraId="10AE6ACE" w14:textId="77777777" w:rsidR="00D26CBD" w:rsidRDefault="00D26CBD">
      <w:pPr>
        <w:pStyle w:val="3"/>
        <w:numPr>
          <w:ilvl w:val="0"/>
          <w:numId w:val="0"/>
        </w:numPr>
        <w:ind w:left="1854" w:hanging="436"/>
      </w:pPr>
    </w:p>
    <w:p w14:paraId="0E441BA8" w14:textId="77777777" w:rsidR="00D26CBD" w:rsidRDefault="004C3D15">
      <w:pPr>
        <w:pStyle w:val="3"/>
        <w:numPr>
          <w:ilvl w:val="0"/>
          <w:numId w:val="0"/>
        </w:numPr>
      </w:pPr>
      <w:bookmarkStart w:id="63" w:name="_Toc161582831"/>
      <w:r>
        <w:rPr>
          <w:lang w:val="en-US"/>
        </w:rPr>
        <w:t>e</w:t>
      </w:r>
      <w:r>
        <w:t>) Сервис/Диагностика - 1 раз в 2 дня.</w:t>
      </w:r>
      <w:bookmarkEnd w:id="63"/>
    </w:p>
    <w:p w14:paraId="65E5C60F" w14:textId="77777777" w:rsidR="00D26CBD" w:rsidRDefault="00D26CBD"/>
    <w:p w14:paraId="3AEC18F9" w14:textId="77777777" w:rsidR="00D26CBD" w:rsidRDefault="004C3D15">
      <w:pPr>
        <w:pStyle w:val="3"/>
        <w:numPr>
          <w:ilvl w:val="0"/>
          <w:numId w:val="0"/>
        </w:numPr>
      </w:pPr>
      <w:bookmarkStart w:id="64" w:name="_Toc161582832"/>
      <w:r>
        <w:rPr>
          <w:lang w:val="en-US"/>
        </w:rPr>
        <w:t>f</w:t>
      </w:r>
      <w:r>
        <w:t>) Профилирование</w:t>
      </w:r>
      <w:bookmarkEnd w:id="64"/>
    </w:p>
    <w:p w14:paraId="0E86D509" w14:textId="77777777" w:rsidR="00D26CBD" w:rsidRDefault="004C3D15">
      <w:pPr>
        <w:ind w:left="720"/>
      </w:pPr>
      <w:r>
        <w:t>– по требованию команды Сервис/Диагностика.</w:t>
      </w:r>
    </w:p>
    <w:p w14:paraId="65A7862B" w14:textId="77777777" w:rsidR="00D26CBD" w:rsidRDefault="00D26CBD"/>
    <w:p w14:paraId="66D31FE5" w14:textId="2F202576" w:rsidR="00D26CBD" w:rsidRDefault="004C3D15">
      <w:pPr>
        <w:pStyle w:val="3"/>
        <w:numPr>
          <w:ilvl w:val="0"/>
          <w:numId w:val="0"/>
        </w:numPr>
      </w:pPr>
      <w:bookmarkStart w:id="65" w:name="_Toc161582833"/>
      <w:r>
        <w:rPr>
          <w:lang w:val="en-US"/>
        </w:rPr>
        <w:lastRenderedPageBreak/>
        <w:t>g</w:t>
      </w:r>
      <w:r>
        <w:t>) Процедура откачки/заполнения аргоном</w:t>
      </w:r>
      <w:bookmarkEnd w:id="65"/>
    </w:p>
    <w:p w14:paraId="244178AB" w14:textId="792BF6EB" w:rsidR="00704BBA" w:rsidRDefault="004C3D15" w:rsidP="00704BBA">
      <w:pPr>
        <w:ind w:left="436"/>
      </w:pPr>
      <w:r>
        <w:t xml:space="preserve">– </w:t>
      </w:r>
      <w:r w:rsidR="00704BBA">
        <w:t>при появлении после измерения предупреждения о снижении прозрачности в области вак</w:t>
      </w:r>
      <w:r w:rsidR="00704BBA">
        <w:t>у</w:t>
      </w:r>
      <w:r w:rsidR="00704BBA">
        <w:t xml:space="preserve">умного ультрафиолета (см. рис. 25, при этом убедитесь, что </w:t>
      </w:r>
      <w:proofErr w:type="gramStart"/>
      <w:r w:rsidR="00704BBA">
        <w:t>прожиг</w:t>
      </w:r>
      <w:proofErr w:type="gramEnd"/>
      <w:r w:rsidR="00704BBA">
        <w:t xml:space="preserve"> был качественный, когда пр</w:t>
      </w:r>
      <w:r w:rsidR="00704BBA">
        <w:t>о</w:t>
      </w:r>
      <w:r w:rsidR="00704BBA">
        <w:t>жиг плохой  (белое пятно), программа может выдать ложное требование откачки/заполнения)</w:t>
      </w:r>
    </w:p>
    <w:p w14:paraId="4C7B9332" w14:textId="7EBF043F" w:rsidR="00D26CBD" w:rsidRDefault="00704BBA">
      <w:pPr>
        <w:ind w:left="436"/>
      </w:pPr>
      <w:r>
        <w:t>- по требованию команды Сервис/Диагностика.</w:t>
      </w:r>
    </w:p>
    <w:p w14:paraId="3BCABA6F" w14:textId="77777777" w:rsidR="00D26CBD" w:rsidRDefault="00D26CBD"/>
    <w:p w14:paraId="6B5F02EC" w14:textId="625FAC7C" w:rsidR="00D26CBD" w:rsidRDefault="004C3D15">
      <w:pPr>
        <w:pStyle w:val="3"/>
        <w:numPr>
          <w:ilvl w:val="0"/>
          <w:numId w:val="0"/>
        </w:numPr>
      </w:pPr>
      <w:bookmarkStart w:id="66" w:name="_Toc161582834"/>
      <w:r>
        <w:rPr>
          <w:lang w:val="en-US"/>
        </w:rPr>
        <w:t>h</w:t>
      </w:r>
      <w:r>
        <w:t xml:space="preserve">) Чистка </w:t>
      </w:r>
      <w:r w:rsidR="00CB584F">
        <w:t>анализатор</w:t>
      </w:r>
      <w:r>
        <w:t xml:space="preserve">а от пыли, полировка входной линзы – (1 раз в 3 месяца). Проводить только при отключенном от сети </w:t>
      </w:r>
      <w:r w:rsidR="00CB584F">
        <w:t>анализатор</w:t>
      </w:r>
      <w:r>
        <w:t>е!</w:t>
      </w:r>
      <w:bookmarkEnd w:id="66"/>
    </w:p>
    <w:p w14:paraId="37000654" w14:textId="77777777" w:rsidR="00D26CBD" w:rsidRDefault="00D26CBD">
      <w:pPr>
        <w:pStyle w:val="22"/>
      </w:pPr>
    </w:p>
    <w:p w14:paraId="16FFA241" w14:textId="40445CFC" w:rsidR="00D26CBD" w:rsidRDefault="004C3D15">
      <w:pPr>
        <w:pStyle w:val="22"/>
      </w:pPr>
      <w:r>
        <w:rPr>
          <w:u w:val="single"/>
        </w:rPr>
        <w:t xml:space="preserve">Чистка </w:t>
      </w:r>
      <w:r w:rsidR="00CB584F">
        <w:rPr>
          <w:u w:val="single"/>
        </w:rPr>
        <w:t>анализатор</w:t>
      </w:r>
      <w:r>
        <w:rPr>
          <w:u w:val="single"/>
        </w:rPr>
        <w:t>а от пыли.</w:t>
      </w:r>
    </w:p>
    <w:p w14:paraId="68005401" w14:textId="77777777" w:rsidR="00D26CBD" w:rsidRDefault="00D26CBD">
      <w:pPr>
        <w:pStyle w:val="22"/>
      </w:pPr>
    </w:p>
    <w:p w14:paraId="6FA393A3" w14:textId="77777777" w:rsidR="00D26CBD" w:rsidRDefault="004C3D15">
      <w:pPr>
        <w:pStyle w:val="22"/>
        <w:numPr>
          <w:ilvl w:val="0"/>
          <w:numId w:val="13"/>
        </w:numPr>
      </w:pPr>
      <w:r>
        <w:t>Снять крышку столика с прижимом.</w:t>
      </w:r>
    </w:p>
    <w:p w14:paraId="7163B5EB" w14:textId="1011BBE6" w:rsidR="00D26CBD" w:rsidRDefault="004C3D15">
      <w:pPr>
        <w:pStyle w:val="22"/>
        <w:numPr>
          <w:ilvl w:val="0"/>
          <w:numId w:val="13"/>
        </w:numPr>
      </w:pPr>
      <w:r>
        <w:t xml:space="preserve">Снять верхнюю крышку </w:t>
      </w:r>
      <w:r w:rsidR="00CB584F">
        <w:t>анализатор</w:t>
      </w:r>
      <w:r>
        <w:t>а (крепится винтами М3</w:t>
      </w:r>
      <w:r w:rsidR="00704BBA">
        <w:t xml:space="preserve"> спереди и сзади</w:t>
      </w:r>
      <w:r>
        <w:t>).</w:t>
      </w:r>
    </w:p>
    <w:p w14:paraId="1946F32E" w14:textId="77777777" w:rsidR="00D26CBD" w:rsidRDefault="004C3D15">
      <w:pPr>
        <w:pStyle w:val="22"/>
        <w:numPr>
          <w:ilvl w:val="0"/>
          <w:numId w:val="13"/>
        </w:numPr>
      </w:pPr>
      <w:r>
        <w:t>Перекрыть подачу аргона от баллона.</w:t>
      </w:r>
    </w:p>
    <w:p w14:paraId="51EBFA76" w14:textId="77777777" w:rsidR="00D26CBD" w:rsidRDefault="004C3D15">
      <w:pPr>
        <w:pStyle w:val="22"/>
        <w:numPr>
          <w:ilvl w:val="0"/>
          <w:numId w:val="13"/>
        </w:numPr>
      </w:pPr>
      <w:r>
        <w:t>Вынуть трубку, подающую аргон, из быстроразъемного штуцера на задней панели, предвар</w:t>
      </w:r>
      <w:r>
        <w:t>и</w:t>
      </w:r>
      <w:r>
        <w:t>тельно нажав на кольцо штуцера.</w:t>
      </w:r>
    </w:p>
    <w:p w14:paraId="64F45708" w14:textId="77777777" w:rsidR="00D26CBD" w:rsidRDefault="004C3D15">
      <w:pPr>
        <w:pStyle w:val="22"/>
        <w:numPr>
          <w:ilvl w:val="0"/>
          <w:numId w:val="13"/>
        </w:numPr>
      </w:pPr>
      <w:r>
        <w:t>Заткнув выходной торец трубки пальцем, снова включить подачу аргона.</w:t>
      </w:r>
    </w:p>
    <w:p w14:paraId="0CBBC9C4" w14:textId="395ECA9C" w:rsidR="00D26CBD" w:rsidRDefault="004C3D15">
      <w:pPr>
        <w:pStyle w:val="22"/>
        <w:numPr>
          <w:ilvl w:val="0"/>
          <w:numId w:val="13"/>
        </w:numPr>
      </w:pPr>
      <w:r>
        <w:t xml:space="preserve">Продуть потоком аргона внутреннее пространство </w:t>
      </w:r>
      <w:r w:rsidR="00CB584F">
        <w:t>анализатор</w:t>
      </w:r>
      <w:r>
        <w:t>а, включая блоки питания, блок генератора (расположен непосредственно под столиком, можно снять с него переднюю стенку)</w:t>
      </w:r>
      <w:r w:rsidR="00704BBA">
        <w:t>.</w:t>
      </w:r>
    </w:p>
    <w:p w14:paraId="1B382159" w14:textId="77777777" w:rsidR="00D26CBD" w:rsidRDefault="004C3D15">
      <w:pPr>
        <w:pStyle w:val="22"/>
        <w:numPr>
          <w:ilvl w:val="0"/>
          <w:numId w:val="13"/>
        </w:numPr>
      </w:pPr>
      <w:r>
        <w:t xml:space="preserve">Отключить подачу аргона. </w:t>
      </w:r>
    </w:p>
    <w:p w14:paraId="53640F33" w14:textId="77777777" w:rsidR="00D26CBD" w:rsidRDefault="00D26CBD">
      <w:pPr>
        <w:pStyle w:val="22"/>
      </w:pPr>
    </w:p>
    <w:p w14:paraId="40A7F663" w14:textId="77777777" w:rsidR="00D26CBD" w:rsidRDefault="004C3D15">
      <w:pPr>
        <w:pStyle w:val="22"/>
      </w:pPr>
      <w:r>
        <w:rPr>
          <w:u w:val="single"/>
        </w:rPr>
        <w:t>Чистка входной линзы оптического блока</w:t>
      </w:r>
      <w:r>
        <w:t xml:space="preserve"> служит для увеличения потока света от искрового разряда, входящего в оптический блок.</w:t>
      </w:r>
    </w:p>
    <w:p w14:paraId="06A40C29" w14:textId="77777777" w:rsidR="00D26CBD" w:rsidRDefault="00D26CBD"/>
    <w:p w14:paraId="5E732C5A" w14:textId="77777777" w:rsidR="00D26CBD" w:rsidRDefault="004C3D15">
      <w:pPr>
        <w:numPr>
          <w:ilvl w:val="0"/>
          <w:numId w:val="12"/>
        </w:numPr>
        <w:jc w:val="left"/>
      </w:pPr>
      <w:r>
        <w:t>Отвернуть заглушку для регулировки электрода справа от столика.</w:t>
      </w:r>
    </w:p>
    <w:p w14:paraId="03796007" w14:textId="77777777" w:rsidR="00D26CBD" w:rsidRDefault="004C3D15">
      <w:pPr>
        <w:numPr>
          <w:ilvl w:val="0"/>
          <w:numId w:val="12"/>
        </w:numPr>
      </w:pPr>
      <w:r>
        <w:t xml:space="preserve">Отсоединить два разъема с левой стороны блока генератора (прикреплен непосредственно под столиком) – разъем питания (витая пара </w:t>
      </w:r>
      <w:proofErr w:type="gramStart"/>
      <w:r>
        <w:t>желтый</w:t>
      </w:r>
      <w:proofErr w:type="gramEnd"/>
      <w:r>
        <w:t xml:space="preserve"> / черный) и разъем управления (ленточный к</w:t>
      </w:r>
      <w:r>
        <w:t>а</w:t>
      </w:r>
      <w:r>
        <w:t xml:space="preserve">бель). Отсоединить трубку для отвода аргона от столика (диаметром 10мм), предварительно нажав на кольцо быстроразъемного штуцера. Отсоединить трубку подвода аргона диаметром 6мм (аналогично). </w:t>
      </w:r>
    </w:p>
    <w:p w14:paraId="62658C29" w14:textId="27FFC8AA" w:rsidR="00D26CBD" w:rsidRDefault="004C3D15">
      <w:pPr>
        <w:numPr>
          <w:ilvl w:val="0"/>
          <w:numId w:val="12"/>
        </w:numPr>
        <w:jc w:val="left"/>
      </w:pPr>
      <w:r>
        <w:t>Снять столик вместе с блоком разряда, отвернув 2 винта М</w:t>
      </w:r>
      <w:proofErr w:type="gramStart"/>
      <w:r>
        <w:t>6</w:t>
      </w:r>
      <w:proofErr w:type="gramEnd"/>
      <w:r>
        <w:t xml:space="preserve">, крепящих столик к центральной стенке, при помощи шестигранной отвертки </w:t>
      </w:r>
      <w:r>
        <w:rPr>
          <w:lang w:val="en-US"/>
        </w:rPr>
        <w:t>HEX</w:t>
      </w:r>
      <w:r>
        <w:t xml:space="preserve">5 (см. рис. </w:t>
      </w:r>
      <w:r w:rsidR="00771E85">
        <w:t>32</w:t>
      </w:r>
      <w:r>
        <w:t>).</w:t>
      </w:r>
    </w:p>
    <w:p w14:paraId="6CBEF3C2" w14:textId="36B0DBC4" w:rsidR="00D26CBD" w:rsidRDefault="00D26CBD">
      <w:pPr>
        <w:ind w:left="360"/>
      </w:pPr>
    </w:p>
    <w:p w14:paraId="749A44C5" w14:textId="26B95069" w:rsidR="00D26CBD" w:rsidRDefault="00771E85">
      <w:pPr>
        <w:ind w:left="360"/>
        <w:jc w:val="center"/>
      </w:pPr>
      <w:r>
        <w:rPr>
          <w:noProof/>
          <w:lang w:eastAsia="ru-RU"/>
        </w:rPr>
        <w:drawing>
          <wp:inline distT="0" distB="0" distL="0" distR="0" wp14:anchorId="2E4E8B9C" wp14:editId="1AC1E7D2">
            <wp:extent cx="2466575" cy="2291187"/>
            <wp:effectExtent l="0" t="0" r="0" b="0"/>
            <wp:docPr id="3149728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72883" name="Рисунок 31497288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78359" cy="2302133"/>
                    </a:xfrm>
                    <a:prstGeom prst="rect">
                      <a:avLst/>
                    </a:prstGeom>
                  </pic:spPr>
                </pic:pic>
              </a:graphicData>
            </a:graphic>
          </wp:inline>
        </w:drawing>
      </w:r>
    </w:p>
    <w:p w14:paraId="5D4D3DF7" w14:textId="7C9DB970" w:rsidR="00D26CBD" w:rsidRDefault="004C3D15">
      <w:pPr>
        <w:ind w:left="360"/>
        <w:jc w:val="center"/>
        <w:rPr>
          <w:i/>
          <w:iCs/>
        </w:rPr>
      </w:pPr>
      <w:r w:rsidRPr="00704BBA">
        <w:rPr>
          <w:i/>
          <w:iCs/>
          <w:u w:val="single"/>
        </w:rPr>
        <w:t xml:space="preserve">  Рис. </w:t>
      </w:r>
      <w:r w:rsidR="00704BBA" w:rsidRPr="00704BBA">
        <w:rPr>
          <w:i/>
          <w:iCs/>
          <w:u w:val="single"/>
        </w:rPr>
        <w:t>32</w:t>
      </w:r>
      <w:r w:rsidRPr="00704BBA">
        <w:rPr>
          <w:i/>
          <w:iCs/>
          <w:u w:val="single"/>
        </w:rPr>
        <w:t>.</w:t>
      </w:r>
      <w:r w:rsidR="00704BBA" w:rsidRPr="00704BBA">
        <w:rPr>
          <w:i/>
          <w:iCs/>
        </w:rPr>
        <w:t xml:space="preserve"> Столик без крышки.</w:t>
      </w:r>
      <w:r w:rsidR="00771E85">
        <w:rPr>
          <w:i/>
          <w:iCs/>
        </w:rPr>
        <w:t xml:space="preserve"> Винты крепления отмечены синими стрелками.</w:t>
      </w:r>
    </w:p>
    <w:p w14:paraId="6059E0A8" w14:textId="77777777" w:rsidR="0043758B" w:rsidRPr="00704BBA" w:rsidRDefault="0043758B">
      <w:pPr>
        <w:ind w:left="360"/>
        <w:jc w:val="center"/>
        <w:rPr>
          <w:i/>
          <w:iCs/>
        </w:rPr>
      </w:pPr>
    </w:p>
    <w:p w14:paraId="5CE8E057" w14:textId="27812D1B" w:rsidR="0043758B" w:rsidRDefault="0043758B">
      <w:pPr>
        <w:numPr>
          <w:ilvl w:val="0"/>
          <w:numId w:val="12"/>
        </w:numPr>
      </w:pPr>
      <w:r>
        <w:t xml:space="preserve">Для модификаций </w:t>
      </w:r>
      <w:r w:rsidR="00202F30">
        <w:t>АРГОН-7АЛ</w:t>
      </w:r>
      <w:r>
        <w:t xml:space="preserve"> и </w:t>
      </w:r>
      <w:r w:rsidR="00573E17">
        <w:t>АРГОН-7АЛ</w:t>
      </w:r>
      <w:r>
        <w:t xml:space="preserve"> перед снятием столика необходимо отсоединить втулку со </w:t>
      </w:r>
      <w:proofErr w:type="spellStart"/>
      <w:r>
        <w:t>световодом</w:t>
      </w:r>
      <w:proofErr w:type="spellEnd"/>
      <w:r>
        <w:t>, отводящим часть излучения к дополнительному оптическому блоку (см. рис. 33).</w:t>
      </w:r>
    </w:p>
    <w:p w14:paraId="7ED6274A" w14:textId="4FE24948" w:rsidR="0043758B" w:rsidRDefault="0043758B" w:rsidP="0043758B">
      <w:pPr>
        <w:ind w:left="720" w:firstLine="0"/>
        <w:jc w:val="center"/>
      </w:pPr>
      <w:r>
        <w:rPr>
          <w:noProof/>
          <w:lang w:eastAsia="ru-RU"/>
        </w:rPr>
        <w:lastRenderedPageBreak/>
        <w:drawing>
          <wp:inline distT="0" distB="0" distL="0" distR="0" wp14:anchorId="37223E20" wp14:editId="76756361">
            <wp:extent cx="3557707" cy="1934363"/>
            <wp:effectExtent l="0" t="0" r="5080" b="8890"/>
            <wp:docPr id="8751233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23381" name="Рисунок 87512338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67212" cy="1939531"/>
                    </a:xfrm>
                    <a:prstGeom prst="rect">
                      <a:avLst/>
                    </a:prstGeom>
                  </pic:spPr>
                </pic:pic>
              </a:graphicData>
            </a:graphic>
          </wp:inline>
        </w:drawing>
      </w:r>
    </w:p>
    <w:p w14:paraId="01781D3B" w14:textId="2D09EF0D" w:rsidR="0043758B" w:rsidRDefault="0043758B" w:rsidP="0043758B">
      <w:pPr>
        <w:ind w:left="360"/>
        <w:jc w:val="center"/>
        <w:rPr>
          <w:i/>
          <w:iCs/>
        </w:rPr>
      </w:pPr>
      <w:r w:rsidRPr="00704BBA">
        <w:rPr>
          <w:i/>
          <w:iCs/>
          <w:u w:val="single"/>
        </w:rPr>
        <w:t xml:space="preserve">  Рис. 3</w:t>
      </w:r>
      <w:r>
        <w:rPr>
          <w:i/>
          <w:iCs/>
          <w:u w:val="single"/>
        </w:rPr>
        <w:t>3</w:t>
      </w:r>
      <w:r w:rsidRPr="00704BBA">
        <w:rPr>
          <w:i/>
          <w:iCs/>
          <w:u w:val="single"/>
        </w:rPr>
        <w:t>.</w:t>
      </w:r>
      <w:r w:rsidRPr="00704BBA">
        <w:rPr>
          <w:i/>
          <w:iCs/>
        </w:rPr>
        <w:t xml:space="preserve"> Столик без крышки.</w:t>
      </w:r>
      <w:r>
        <w:rPr>
          <w:i/>
          <w:iCs/>
        </w:rPr>
        <w:t xml:space="preserve"> Винт крепления втулки </w:t>
      </w:r>
      <w:proofErr w:type="spellStart"/>
      <w:r>
        <w:rPr>
          <w:i/>
          <w:iCs/>
        </w:rPr>
        <w:t>световода</w:t>
      </w:r>
      <w:proofErr w:type="spellEnd"/>
      <w:r>
        <w:rPr>
          <w:i/>
          <w:iCs/>
        </w:rPr>
        <w:t xml:space="preserve"> </w:t>
      </w:r>
      <w:proofErr w:type="gramStart"/>
      <w:r>
        <w:rPr>
          <w:i/>
          <w:iCs/>
        </w:rPr>
        <w:t>отмечен</w:t>
      </w:r>
      <w:proofErr w:type="gramEnd"/>
      <w:r>
        <w:rPr>
          <w:i/>
          <w:iCs/>
        </w:rPr>
        <w:t xml:space="preserve"> синей стрелкой.</w:t>
      </w:r>
    </w:p>
    <w:p w14:paraId="307EB7BD" w14:textId="77777777" w:rsidR="0043758B" w:rsidRDefault="0043758B" w:rsidP="0043758B">
      <w:pPr>
        <w:ind w:left="720" w:firstLine="0"/>
        <w:jc w:val="center"/>
      </w:pPr>
    </w:p>
    <w:p w14:paraId="256904B8" w14:textId="38A66E8A" w:rsidR="0043758B" w:rsidRDefault="0043758B" w:rsidP="0043758B">
      <w:pPr>
        <w:ind w:left="720" w:firstLine="0"/>
        <w:jc w:val="left"/>
      </w:pPr>
      <w:r>
        <w:t xml:space="preserve">После отсоединения втулки </w:t>
      </w:r>
      <w:proofErr w:type="spellStart"/>
      <w:r>
        <w:t>световода</w:t>
      </w:r>
      <w:proofErr w:type="spellEnd"/>
      <w:r>
        <w:t xml:space="preserve"> рекомендуется снять колпачок </w:t>
      </w:r>
      <w:r w:rsidR="008312C9">
        <w:t>с торца втулки, достать и почистить ацетоном защитное стеклышко, затем поставить защитное стеклышко назад и закрыть колпачком.</w:t>
      </w:r>
    </w:p>
    <w:p w14:paraId="774F0511" w14:textId="2FC99873" w:rsidR="00D26CBD" w:rsidRDefault="004C3D15">
      <w:pPr>
        <w:numPr>
          <w:ilvl w:val="0"/>
          <w:numId w:val="12"/>
        </w:numPr>
      </w:pPr>
      <w:r>
        <w:t xml:space="preserve">После снятия столика с блоком разряда получаем доступ к входной линзе оптического блока. Прежде </w:t>
      </w:r>
      <w:proofErr w:type="gramStart"/>
      <w:r>
        <w:t>всего</w:t>
      </w:r>
      <w:proofErr w:type="gramEnd"/>
      <w:r>
        <w:t xml:space="preserve"> обратите внимание на резиновое кольцо вокруг линзы. Оно может прилипнуть к поверхности снятого столика или просто упасть вниз. Задача – не потерять его, без этого кольца нормального искрового разряда не получится! </w:t>
      </w:r>
      <w:r w:rsidR="008312C9">
        <w:t>Чтобы иметь доступ к обеим сторонам входной линзы, рекомендуется снять втулку с линзой, отвернув 4 потайных винта М</w:t>
      </w:r>
      <w:proofErr w:type="gramStart"/>
      <w:r w:rsidR="008312C9">
        <w:t>4</w:t>
      </w:r>
      <w:proofErr w:type="gramEnd"/>
      <w:r w:rsidR="008312C9">
        <w:t>.</w:t>
      </w:r>
    </w:p>
    <w:p w14:paraId="2D82634D" w14:textId="77777777" w:rsidR="00D26CBD" w:rsidRDefault="004C3D15">
      <w:pPr>
        <w:numPr>
          <w:ilvl w:val="0"/>
          <w:numId w:val="12"/>
        </w:numPr>
        <w:ind w:left="709" w:hanging="425"/>
      </w:pPr>
      <w:r>
        <w:t>Признаки загрязнения входной линзы: радужная пленка напыления на линзе, которую лучше видно при освещении настольной лампой или фонариком; следы пыли или черного порошка, к</w:t>
      </w:r>
      <w:r>
        <w:t>о</w:t>
      </w:r>
      <w:r>
        <w:t>торый обычно бывает под крышкой столика. Рекомендуется полировать линзу, даже если р</w:t>
      </w:r>
      <w:r>
        <w:t>а</w:t>
      </w:r>
      <w:r>
        <w:t xml:space="preserve">дужная пленка не наблюдается. </w:t>
      </w:r>
      <w:proofErr w:type="gramStart"/>
      <w:r>
        <w:t>Для чистки линзы и удаления радужной пленки применяется п</w:t>
      </w:r>
      <w:r>
        <w:t>о</w:t>
      </w:r>
      <w:r>
        <w:t>лировка линзы полировальным порошком «Крокус» или сигаретным пеплом (лучший полир</w:t>
      </w:r>
      <w:r>
        <w:t>о</w:t>
      </w:r>
      <w:r>
        <w:t>вальный порошок из имеющихся под рукой) – смоченная спиртом бязь обмакивается в пепел и полируется вращательными движениями, и так несколько раз, затем протирается просто бязью со спиртом, и в конце – сухой бязью.</w:t>
      </w:r>
      <w:proofErr w:type="gramEnd"/>
    </w:p>
    <w:p w14:paraId="7E2839D7" w14:textId="77777777" w:rsidR="00D26CBD" w:rsidRDefault="004C3D15">
      <w:pPr>
        <w:numPr>
          <w:ilvl w:val="0"/>
          <w:numId w:val="12"/>
        </w:numPr>
      </w:pPr>
      <w:r>
        <w:t xml:space="preserve">Собираем все в обратном порядке. </w:t>
      </w:r>
    </w:p>
    <w:p w14:paraId="683FE823" w14:textId="77777777" w:rsidR="00D26CBD" w:rsidRDefault="004C3D15">
      <w:pPr>
        <w:numPr>
          <w:ilvl w:val="0"/>
          <w:numId w:val="12"/>
        </w:numPr>
      </w:pPr>
      <w:r>
        <w:t>Проверить наличие резиновой прокладки вокруг линзы. Установить столик с блоком разряда на направляющие и привернуть к центральной стенке 2-мя винтами М</w:t>
      </w:r>
      <w:proofErr w:type="gramStart"/>
      <w:r>
        <w:t>6</w:t>
      </w:r>
      <w:proofErr w:type="gramEnd"/>
      <w:r>
        <w:t>. Присоединить к столику трубки подачи и отвода аргона, вставить разъемы питания и управления в блок генератора.</w:t>
      </w:r>
    </w:p>
    <w:p w14:paraId="76B96A71" w14:textId="116082B3" w:rsidR="00D26CBD" w:rsidRDefault="004C3D15">
      <w:pPr>
        <w:numPr>
          <w:ilvl w:val="0"/>
          <w:numId w:val="12"/>
        </w:numPr>
      </w:pPr>
      <w:r>
        <w:t xml:space="preserve">Поставить на </w:t>
      </w:r>
      <w:r w:rsidR="00CB584F">
        <w:t>анализатор</w:t>
      </w:r>
      <w:r>
        <w:t xml:space="preserve"> верхнюю крышку, прикрепить ее винтами М3, затем поставить крышку столика, затем заглушку для регулировки электрода. Вставить трубку подачи аргона в штуцер на задней панели до упора.</w:t>
      </w:r>
    </w:p>
    <w:p w14:paraId="42356830" w14:textId="3B8CCA9A" w:rsidR="00D26CBD" w:rsidRDefault="004C3D15">
      <w:pPr>
        <w:pStyle w:val="ad"/>
        <w:spacing w:before="120"/>
        <w:rPr>
          <w:sz w:val="24"/>
        </w:rPr>
      </w:pPr>
      <w:r>
        <w:t xml:space="preserve">Включить </w:t>
      </w:r>
      <w:r w:rsidR="00CB584F">
        <w:t>анализатор</w:t>
      </w:r>
      <w:r>
        <w:t xml:space="preserve">, продуть аргоном не менее 20 минут, попробовать в работе. </w:t>
      </w:r>
    </w:p>
    <w:p w14:paraId="15EACC16" w14:textId="77777777" w:rsidR="00D26CBD" w:rsidRDefault="00D26CBD">
      <w:pPr>
        <w:rPr>
          <w:sz w:val="24"/>
        </w:rPr>
      </w:pPr>
    </w:p>
    <w:p w14:paraId="6BA428E1" w14:textId="77777777" w:rsidR="00D26CBD" w:rsidRDefault="00D26CBD">
      <w:pPr>
        <w:rPr>
          <w:sz w:val="24"/>
        </w:rPr>
      </w:pPr>
    </w:p>
    <w:p w14:paraId="13C1251F" w14:textId="77777777" w:rsidR="00D26CBD" w:rsidRDefault="004C3D15">
      <w:pPr>
        <w:pStyle w:val="ad"/>
        <w:pageBreakBefore/>
        <w:spacing w:before="120"/>
        <w:jc w:val="center"/>
      </w:pPr>
      <w:r>
        <w:rPr>
          <w:sz w:val="24"/>
        </w:rPr>
        <w:lastRenderedPageBreak/>
        <w:t>Приложение 1.</w:t>
      </w:r>
    </w:p>
    <w:p w14:paraId="73B9C098" w14:textId="77777777" w:rsidR="00D26CBD" w:rsidRDefault="00D26CBD"/>
    <w:p w14:paraId="381E791C" w14:textId="0F9AA3AB" w:rsidR="00D26CBD" w:rsidRDefault="00CB584F">
      <w:pPr>
        <w:pStyle w:val="af0"/>
        <w:tabs>
          <w:tab w:val="left" w:pos="426"/>
        </w:tabs>
        <w:ind w:left="426" w:hanging="426"/>
        <w:jc w:val="center"/>
      </w:pPr>
      <w:bookmarkStart w:id="67" w:name="_Hlk161581527"/>
      <w:r>
        <w:rPr>
          <w:b/>
          <w:sz w:val="28"/>
          <w:u w:val="single"/>
        </w:rPr>
        <w:t>Анализатор АРГОН-7. Схема соединений.</w:t>
      </w:r>
    </w:p>
    <w:p w14:paraId="0419049D" w14:textId="77777777" w:rsidR="00D26CBD" w:rsidRDefault="00D26CBD">
      <w:pPr>
        <w:pStyle w:val="af0"/>
      </w:pPr>
    </w:p>
    <w:p w14:paraId="4ED29B8E" w14:textId="2AC5C3AB" w:rsidR="00D26CBD" w:rsidRDefault="00A857CD">
      <w:pPr>
        <w:pStyle w:val="af0"/>
      </w:pPr>
      <w:r>
        <w:rPr>
          <w:noProof/>
          <w:lang w:eastAsia="ru-RU"/>
        </w:rPr>
        <mc:AlternateContent>
          <mc:Choice Requires="wps">
            <w:drawing>
              <wp:anchor distT="0" distB="0" distL="114935" distR="114935" simplePos="0" relativeHeight="251664384" behindDoc="0" locked="0" layoutInCell="1" allowOverlap="1" wp14:anchorId="0A2F2E81" wp14:editId="59B7BFCB">
                <wp:simplePos x="0" y="0"/>
                <wp:positionH relativeFrom="column">
                  <wp:posOffset>828675</wp:posOffset>
                </wp:positionH>
                <wp:positionV relativeFrom="paragraph">
                  <wp:posOffset>152400</wp:posOffset>
                </wp:positionV>
                <wp:extent cx="687705" cy="230505"/>
                <wp:effectExtent l="0" t="0" r="0" b="0"/>
                <wp:wrapNone/>
                <wp:docPr id="34700080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30505"/>
                        </a:xfrm>
                        <a:prstGeom prst="rect">
                          <a:avLst/>
                        </a:prstGeom>
                        <a:solidFill>
                          <a:srgbClr val="FFFFFF"/>
                        </a:solidFill>
                        <a:ln w="6350">
                          <a:solidFill>
                            <a:srgbClr val="000000"/>
                          </a:solidFill>
                          <a:miter lim="800000"/>
                          <a:headEnd/>
                          <a:tailEnd/>
                        </a:ln>
                      </wps:spPr>
                      <wps:txbx>
                        <w:txbxContent>
                          <w:p w14:paraId="46617AFF" w14:textId="77777777" w:rsidR="004C3D15" w:rsidRDefault="004C3D15">
                            <w:pPr>
                              <w:ind w:firstLine="0"/>
                            </w:pPr>
                            <w:r>
                              <w:rPr>
                                <w:rFonts w:ascii="Arial" w:hAnsi="Arial" w:cs="Arial"/>
                                <w:sz w:val="16"/>
                              </w:rPr>
                              <w:t>Редуктор</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8" type="#_x0000_t202" style="position:absolute;left:0;text-align:left;margin-left:65.25pt;margin-top:12pt;width:54.15pt;height:18.1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" strokeweight=".5pt">
                <v:textbox inset="7.45pt,3.85pt,7.45pt,3.85pt">
                  <w:txbxContent>
                    <w:p w14:paraId="46617AFF" w14:textId="77777777" w:rsidR="004C3D15" w:rsidRDefault="004C3D15">
                      <w:pPr>
                        <w:ind w:firstLine="0"/>
                      </w:pPr>
                      <w:r>
                        <w:rPr>
                          <w:rFonts w:ascii="Arial" w:hAnsi="Arial" w:cs="Arial"/>
                          <w:sz w:val="16"/>
                        </w:rPr>
                        <w:t>Редуктор</w:t>
                      </w:r>
                    </w:p>
                  </w:txbxContent>
                </v:textbox>
              </v:shape>
            </w:pict>
          </mc:Fallback>
        </mc:AlternateContent>
      </w:r>
      <w:r w:rsidR="00380C6B">
        <w:rPr>
          <w:noProof/>
          <w:lang w:eastAsia="ru-RU"/>
        </w:rPr>
        <mc:AlternateContent>
          <mc:Choice Requires="wps">
            <w:drawing>
              <wp:anchor distT="0" distB="0" distL="114300" distR="114300" simplePos="0" relativeHeight="251668480" behindDoc="0" locked="0" layoutInCell="1" allowOverlap="1" wp14:anchorId="2D62BEA9" wp14:editId="4B8410A3">
                <wp:simplePos x="0" y="0"/>
                <wp:positionH relativeFrom="column">
                  <wp:posOffset>1599565</wp:posOffset>
                </wp:positionH>
                <wp:positionV relativeFrom="paragraph">
                  <wp:posOffset>135255</wp:posOffset>
                </wp:positionV>
                <wp:extent cx="228600" cy="228600"/>
                <wp:effectExtent l="0" t="0" r="0" b="0"/>
                <wp:wrapNone/>
                <wp:docPr id="1412990405"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FFD301" id="Oval 122" o:spid="_x0000_s1026" style="position:absolute;margin-left:125.95pt;margin-top:10.65pt;width:18pt;height:1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" strokeweight=".71mm">
                <v:stroke joinstyle="miter" endcap="square"/>
              </v:oval>
            </w:pict>
          </mc:Fallback>
        </mc:AlternateContent>
      </w:r>
      <w:r w:rsidR="00380C6B">
        <w:rPr>
          <w:noProof/>
          <w:lang w:eastAsia="ru-RU"/>
        </w:rPr>
        <mc:AlternateContent>
          <mc:Choice Requires="wps">
            <w:drawing>
              <wp:anchor distT="0" distB="0" distL="114300" distR="114300" simplePos="0" relativeHeight="251669504" behindDoc="0" locked="0" layoutInCell="1" allowOverlap="1" wp14:anchorId="4039370E" wp14:editId="01143D36">
                <wp:simplePos x="0" y="0"/>
                <wp:positionH relativeFrom="column">
                  <wp:posOffset>1942465</wp:posOffset>
                </wp:positionH>
                <wp:positionV relativeFrom="paragraph">
                  <wp:posOffset>135255</wp:posOffset>
                </wp:positionV>
                <wp:extent cx="228600" cy="228600"/>
                <wp:effectExtent l="0" t="0" r="0" b="0"/>
                <wp:wrapNone/>
                <wp:docPr id="22834989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304FAD" id="Oval 123" o:spid="_x0000_s1026" style="position:absolute;margin-left:152.95pt;margin-top:10.65pt;width:18pt;height:1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" strokeweight=".71mm">
                <v:stroke joinstyle="miter" endcap="square"/>
              </v:oval>
            </w:pict>
          </mc:Fallback>
        </mc:AlternateContent>
      </w:r>
      <w:r w:rsidR="00380C6B">
        <w:rPr>
          <w:noProof/>
          <w:lang w:eastAsia="ru-RU"/>
        </w:rPr>
        <mc:AlternateContent>
          <mc:Choice Requires="wps">
            <w:drawing>
              <wp:anchor distT="0" distB="0" distL="114300" distR="114300" simplePos="0" relativeHeight="251672576" behindDoc="0" locked="0" layoutInCell="1" allowOverlap="1" wp14:anchorId="6E01EFDF" wp14:editId="6E33ED0C">
                <wp:simplePos x="0" y="0"/>
                <wp:positionH relativeFrom="column">
                  <wp:posOffset>1599565</wp:posOffset>
                </wp:positionH>
                <wp:positionV relativeFrom="paragraph">
                  <wp:posOffset>135255</wp:posOffset>
                </wp:positionV>
                <wp:extent cx="228600" cy="228600"/>
                <wp:effectExtent l="0" t="0" r="0" b="0"/>
                <wp:wrapNone/>
                <wp:docPr id="74173614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1908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946BE1" id="Line 12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95pt,10.65pt" to="143.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" strokeweight=".53mm">
                <v:stroke endarrow="block" endarrowwidth="narrow" endarrowlength="short" joinstyle="miter" endcap="square"/>
              </v:line>
            </w:pict>
          </mc:Fallback>
        </mc:AlternateContent>
      </w:r>
      <w:r w:rsidR="00380C6B">
        <w:rPr>
          <w:noProof/>
          <w:lang w:eastAsia="ru-RU"/>
        </w:rPr>
        <mc:AlternateContent>
          <mc:Choice Requires="wps">
            <w:drawing>
              <wp:anchor distT="0" distB="0" distL="114300" distR="114300" simplePos="0" relativeHeight="251673600" behindDoc="0" locked="0" layoutInCell="1" allowOverlap="1" wp14:anchorId="5B5C2B68" wp14:editId="3922D41F">
                <wp:simplePos x="0" y="0"/>
                <wp:positionH relativeFrom="column">
                  <wp:posOffset>1942465</wp:posOffset>
                </wp:positionH>
                <wp:positionV relativeFrom="paragraph">
                  <wp:posOffset>135255</wp:posOffset>
                </wp:positionV>
                <wp:extent cx="228600" cy="228600"/>
                <wp:effectExtent l="0" t="0" r="0" b="0"/>
                <wp:wrapNone/>
                <wp:docPr id="152651164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1908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7E9120" id="Line 12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5pt,10.65pt" to="170.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" strokeweight=".53mm">
                <v:stroke endarrow="block" endarrowwidth="narrow" endarrowlength="short" joinstyle="miter" endcap="square"/>
              </v:line>
            </w:pict>
          </mc:Fallback>
        </mc:AlternateContent>
      </w:r>
      <w:r w:rsidR="00380C6B">
        <w:rPr>
          <w:noProof/>
          <w:lang w:eastAsia="ru-RU"/>
        </w:rPr>
        <mc:AlternateContent>
          <mc:Choice Requires="wps">
            <w:drawing>
              <wp:anchor distT="0" distB="0" distL="114935" distR="114935" simplePos="0" relativeHeight="251674624" behindDoc="0" locked="0" layoutInCell="1" allowOverlap="1" wp14:anchorId="79FA161C" wp14:editId="5A146C52">
                <wp:simplePos x="0" y="0"/>
                <wp:positionH relativeFrom="column">
                  <wp:posOffset>2284095</wp:posOffset>
                </wp:positionH>
                <wp:positionV relativeFrom="paragraph">
                  <wp:posOffset>133985</wp:posOffset>
                </wp:positionV>
                <wp:extent cx="687705" cy="230505"/>
                <wp:effectExtent l="0" t="0" r="0" b="0"/>
                <wp:wrapNone/>
                <wp:docPr id="124920343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30505"/>
                        </a:xfrm>
                        <a:prstGeom prst="rect">
                          <a:avLst/>
                        </a:prstGeom>
                        <a:solidFill>
                          <a:srgbClr val="FFFFFF"/>
                        </a:solidFill>
                        <a:ln w="6350">
                          <a:solidFill>
                            <a:srgbClr val="000000"/>
                          </a:solidFill>
                          <a:miter lim="800000"/>
                          <a:headEnd/>
                          <a:tailEnd/>
                        </a:ln>
                      </wps:spPr>
                      <wps:txbx>
                        <w:txbxContent>
                          <w:p w14:paraId="62A29A1D" w14:textId="77777777" w:rsidR="004C3D15" w:rsidRDefault="004C3D15">
                            <w:pPr>
                              <w:ind w:firstLine="0"/>
                              <w:rPr>
                                <w:rFonts w:ascii="Arial" w:hAnsi="Arial" w:cs="Arial"/>
                                <w:sz w:val="16"/>
                              </w:rPr>
                            </w:pPr>
                            <w:r>
                              <w:rPr>
                                <w:rFonts w:ascii="Arial" w:hAnsi="Arial" w:cs="Arial"/>
                                <w:b/>
                                <w:bCs/>
                              </w:rPr>
                              <w:t>4-5атм</w:t>
                            </w:r>
                          </w:p>
                          <w:p w14:paraId="12FF3F47" w14:textId="77777777" w:rsidR="004C3D15" w:rsidRDefault="004C3D15">
                            <w:pPr>
                              <w:rPr>
                                <w:rFonts w:ascii="Arial" w:hAnsi="Arial" w:cs="Arial"/>
                                <w:sz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9" type="#_x0000_t202" style="position:absolute;left:0;text-align:left;margin-left:179.85pt;margin-top:10.55pt;width:54.15pt;height:18.1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" strokeweight=".5pt">
                <v:textbox inset="7.45pt,3.85pt,7.45pt,3.85pt">
                  <w:txbxContent>
                    <w:p w14:paraId="62A29A1D" w14:textId="77777777" w:rsidR="004C3D15" w:rsidRDefault="004C3D15">
                      <w:pPr>
                        <w:ind w:firstLine="0"/>
                        <w:rPr>
                          <w:rFonts w:ascii="Arial" w:hAnsi="Arial" w:cs="Arial"/>
                          <w:sz w:val="16"/>
                        </w:rPr>
                      </w:pPr>
                      <w:r>
                        <w:rPr>
                          <w:rFonts w:ascii="Arial" w:hAnsi="Arial" w:cs="Arial"/>
                          <w:b/>
                          <w:bCs/>
                        </w:rPr>
                        <w:t>4-5атм</w:t>
                      </w:r>
                    </w:p>
                    <w:p w14:paraId="12FF3F47" w14:textId="77777777" w:rsidR="004C3D15" w:rsidRDefault="004C3D15">
                      <w:pPr>
                        <w:rPr>
                          <w:rFonts w:ascii="Arial" w:hAnsi="Arial" w:cs="Arial"/>
                          <w:sz w:val="16"/>
                        </w:rPr>
                      </w:pPr>
                    </w:p>
                  </w:txbxContent>
                </v:textbox>
              </v:shape>
            </w:pict>
          </mc:Fallback>
        </mc:AlternateContent>
      </w:r>
    </w:p>
    <w:p w14:paraId="00A669FC" w14:textId="010B54ED" w:rsidR="00D26CBD" w:rsidRDefault="00D26CBD">
      <w:pPr>
        <w:pStyle w:val="af0"/>
      </w:pPr>
    </w:p>
    <w:p w14:paraId="0B3CA265" w14:textId="3479B792" w:rsidR="00D26CBD" w:rsidRDefault="00380C6B">
      <w:pPr>
        <w:pStyle w:val="af0"/>
      </w:pPr>
      <w:r>
        <w:rPr>
          <w:noProof/>
          <w:lang w:eastAsia="ru-RU"/>
        </w:rPr>
        <mc:AlternateContent>
          <mc:Choice Requires="wps">
            <w:drawing>
              <wp:anchor distT="0" distB="0" distL="114300" distR="114300" simplePos="0" relativeHeight="251670528" behindDoc="0" locked="0" layoutInCell="1" allowOverlap="1" wp14:anchorId="4F17C7EE" wp14:editId="5CA15654">
                <wp:simplePos x="0" y="0"/>
                <wp:positionH relativeFrom="column">
                  <wp:posOffset>1713865</wp:posOffset>
                </wp:positionH>
                <wp:positionV relativeFrom="paragraph">
                  <wp:posOffset>64770</wp:posOffset>
                </wp:positionV>
                <wp:extent cx="0" cy="114300"/>
                <wp:effectExtent l="0" t="0" r="0" b="0"/>
                <wp:wrapNone/>
                <wp:docPr id="74629328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55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DA56B" id="Line 1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5pt,5.1pt" to="134.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" strokeweight=".71mm">
                <v:stroke joinstyle="miter" endcap="square"/>
              </v:line>
            </w:pict>
          </mc:Fallback>
        </mc:AlternateContent>
      </w:r>
      <w:r>
        <w:rPr>
          <w:noProof/>
          <w:lang w:eastAsia="ru-RU"/>
        </w:rPr>
        <mc:AlternateContent>
          <mc:Choice Requires="wps">
            <w:drawing>
              <wp:anchor distT="0" distB="0" distL="114300" distR="114300" simplePos="0" relativeHeight="251671552" behindDoc="0" locked="0" layoutInCell="1" allowOverlap="1" wp14:anchorId="5E5DD0B9" wp14:editId="6A73AFCA">
                <wp:simplePos x="0" y="0"/>
                <wp:positionH relativeFrom="column">
                  <wp:posOffset>2056765</wp:posOffset>
                </wp:positionH>
                <wp:positionV relativeFrom="paragraph">
                  <wp:posOffset>64770</wp:posOffset>
                </wp:positionV>
                <wp:extent cx="0" cy="114300"/>
                <wp:effectExtent l="0" t="0" r="0" b="0"/>
                <wp:wrapNone/>
                <wp:docPr id="128186657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255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010C85" id="Line 1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5.1pt" to="161.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" strokeweight=".71mm">
                <v:stroke joinstyle="miter" endcap="square"/>
              </v:line>
            </w:pict>
          </mc:Fallback>
        </mc:AlternateContent>
      </w:r>
    </w:p>
    <w:p w14:paraId="302EB8DC" w14:textId="2BA6988D" w:rsidR="00D26CBD" w:rsidRDefault="00A857CD">
      <w:pPr>
        <w:pStyle w:val="af0"/>
      </w:pPr>
      <w:r>
        <w:rPr>
          <w:noProof/>
          <w:lang w:eastAsia="ru-RU"/>
        </w:rPr>
        <mc:AlternateContent>
          <mc:Choice Requires="wps">
            <w:drawing>
              <wp:anchor distT="0" distB="0" distL="114300" distR="114300" simplePos="0" relativeHeight="251801600" behindDoc="0" locked="0" layoutInCell="1" allowOverlap="1" wp14:anchorId="29945D1C" wp14:editId="45264BFB">
                <wp:simplePos x="0" y="0"/>
                <wp:positionH relativeFrom="column">
                  <wp:posOffset>2078003</wp:posOffset>
                </wp:positionH>
                <wp:positionV relativeFrom="paragraph">
                  <wp:posOffset>125751</wp:posOffset>
                </wp:positionV>
                <wp:extent cx="1506070" cy="3150454"/>
                <wp:effectExtent l="19050" t="0" r="18415" b="12065"/>
                <wp:wrapNone/>
                <wp:docPr id="510268358" name="Полилиния: фигура 5"/>
                <wp:cNvGraphicFramePr/>
                <a:graphic xmlns:a="http://schemas.openxmlformats.org/drawingml/2006/main">
                  <a:graphicData uri="http://schemas.microsoft.com/office/word/2010/wordprocessingShape">
                    <wps:wsp>
                      <wps:cNvSpPr/>
                      <wps:spPr>
                        <a:xfrm>
                          <a:off x="0" y="0"/>
                          <a:ext cx="1506070" cy="3150454"/>
                        </a:xfrm>
                        <a:custGeom>
                          <a:avLst/>
                          <a:gdLst>
                            <a:gd name="connsiteX0" fmla="*/ 92208 w 1506070"/>
                            <a:gd name="connsiteY0" fmla="*/ 0 h 3150454"/>
                            <a:gd name="connsiteX1" fmla="*/ 261257 w 1506070"/>
                            <a:gd name="connsiteY1" fmla="*/ 7684 h 3150454"/>
                            <a:gd name="connsiteX2" fmla="*/ 268941 w 1506070"/>
                            <a:gd name="connsiteY2" fmla="*/ 753036 h 3150454"/>
                            <a:gd name="connsiteX3" fmla="*/ 0 w 1506070"/>
                            <a:gd name="connsiteY3" fmla="*/ 753036 h 3150454"/>
                            <a:gd name="connsiteX4" fmla="*/ 7684 w 1506070"/>
                            <a:gd name="connsiteY4" fmla="*/ 2889197 h 3150454"/>
                            <a:gd name="connsiteX5" fmla="*/ 1498386 w 1506070"/>
                            <a:gd name="connsiteY5" fmla="*/ 2889197 h 3150454"/>
                            <a:gd name="connsiteX6" fmla="*/ 1506070 w 1506070"/>
                            <a:gd name="connsiteY6" fmla="*/ 3150454 h 3150454"/>
                            <a:gd name="connsiteX7" fmla="*/ 1506070 w 1506070"/>
                            <a:gd name="connsiteY7" fmla="*/ 3150454 h 3150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06070" h="3150454">
                              <a:moveTo>
                                <a:pt x="92208" y="0"/>
                              </a:moveTo>
                              <a:lnTo>
                                <a:pt x="261257" y="7684"/>
                              </a:lnTo>
                              <a:cubicBezTo>
                                <a:pt x="263818" y="256135"/>
                                <a:pt x="266380" y="504585"/>
                                <a:pt x="268941" y="753036"/>
                              </a:cubicBezTo>
                              <a:lnTo>
                                <a:pt x="0" y="753036"/>
                              </a:lnTo>
                              <a:cubicBezTo>
                                <a:pt x="2561" y="1465090"/>
                                <a:pt x="5123" y="2177143"/>
                                <a:pt x="7684" y="2889197"/>
                              </a:cubicBezTo>
                              <a:lnTo>
                                <a:pt x="1498386" y="2889197"/>
                              </a:lnTo>
                              <a:lnTo>
                                <a:pt x="1506070" y="3150454"/>
                              </a:lnTo>
                              <a:lnTo>
                                <a:pt x="1506070" y="3150454"/>
                              </a:lnTo>
                            </a:path>
                          </a:pathLst>
                        </a:custGeom>
                        <a:noFill/>
                        <a:ln w="19050">
                          <a:solidFill>
                            <a:srgbClr val="008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B5CE7" id="Полилиния: фигура 5" o:spid="_x0000_s1026" style="position:absolute;margin-left:163.6pt;margin-top:9.9pt;width:118.6pt;height:248.0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506070,315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" path="m92208,l261257,7684v2561,248451,5123,496901,7684,745352l,753036v2561,712054,5123,1424107,7684,2136161l1498386,2889197r7684,261257l1506070,3150454e" filled="f" strokecolor="teal" strokeweight="1.5pt">
                <v:stroke joinstyle="miter"/>
                <v:path arrowok="t" o:connecttype="custom" o:connectlocs="92208,0;261257,7684;268941,753036;0,753036;7684,2889197;1498386,2889197;1506070,3150454;1506070,3150454" o:connectangles="0,0,0,0,0,0,0,0"/>
              </v:shape>
            </w:pict>
          </mc:Fallback>
        </mc:AlternateContent>
      </w:r>
      <w:r w:rsidR="00380C6B">
        <w:rPr>
          <w:noProof/>
          <w:lang w:eastAsia="ru-RU"/>
        </w:rPr>
        <mc:AlternateContent>
          <mc:Choice Requires="wps">
            <w:drawing>
              <wp:anchor distT="0" distB="0" distL="114300" distR="114300" simplePos="0" relativeHeight="251663360" behindDoc="0" locked="0" layoutInCell="1" allowOverlap="1" wp14:anchorId="501D2C30" wp14:editId="04A308B0">
                <wp:simplePos x="0" y="0"/>
                <wp:positionH relativeFrom="column">
                  <wp:posOffset>1599565</wp:posOffset>
                </wp:positionH>
                <wp:positionV relativeFrom="paragraph">
                  <wp:posOffset>29845</wp:posOffset>
                </wp:positionV>
                <wp:extent cx="571500" cy="457200"/>
                <wp:effectExtent l="0" t="0" r="0" b="0"/>
                <wp:wrapNone/>
                <wp:docPr id="174558905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custGeom>
                          <a:avLst/>
                          <a:gdLst>
                            <a:gd name="T0" fmla="*/ 0 w 900"/>
                            <a:gd name="T1" fmla="*/ 0 h 540"/>
                            <a:gd name="T2" fmla="*/ 0 w 900"/>
                            <a:gd name="T3" fmla="*/ 180 h 540"/>
                            <a:gd name="T4" fmla="*/ 180 w 900"/>
                            <a:gd name="T5" fmla="*/ 360 h 540"/>
                            <a:gd name="T6" fmla="*/ 360 w 900"/>
                            <a:gd name="T7" fmla="*/ 360 h 540"/>
                            <a:gd name="T8" fmla="*/ 360 w 900"/>
                            <a:gd name="T9" fmla="*/ 540 h 540"/>
                            <a:gd name="T10" fmla="*/ 540 w 900"/>
                            <a:gd name="T11" fmla="*/ 540 h 540"/>
                            <a:gd name="T12" fmla="*/ 540 w 900"/>
                            <a:gd name="T13" fmla="*/ 360 h 540"/>
                            <a:gd name="T14" fmla="*/ 720 w 900"/>
                            <a:gd name="T15" fmla="*/ 360 h 540"/>
                            <a:gd name="T16" fmla="*/ 900 w 900"/>
                            <a:gd name="T17" fmla="*/ 180 h 540"/>
                            <a:gd name="T18" fmla="*/ 900 w 900"/>
                            <a:gd name="T19" fmla="*/ 0 h 540"/>
                            <a:gd name="T20" fmla="*/ 0 w 900"/>
                            <a:gd name="T21"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0" h="540">
                              <a:moveTo>
                                <a:pt x="0" y="0"/>
                              </a:moveTo>
                              <a:lnTo>
                                <a:pt x="0" y="180"/>
                              </a:lnTo>
                              <a:lnTo>
                                <a:pt x="180" y="360"/>
                              </a:lnTo>
                              <a:lnTo>
                                <a:pt x="360" y="360"/>
                              </a:lnTo>
                              <a:lnTo>
                                <a:pt x="360" y="540"/>
                              </a:lnTo>
                              <a:lnTo>
                                <a:pt x="540" y="540"/>
                              </a:lnTo>
                              <a:lnTo>
                                <a:pt x="540" y="360"/>
                              </a:lnTo>
                              <a:lnTo>
                                <a:pt x="720" y="360"/>
                              </a:lnTo>
                              <a:lnTo>
                                <a:pt x="900" y="180"/>
                              </a:lnTo>
                              <a:lnTo>
                                <a:pt x="900" y="0"/>
                              </a:lnTo>
                              <a:lnTo>
                                <a:pt x="0" y="0"/>
                              </a:lnTo>
                              <a:close/>
                            </a:path>
                          </a:pathLst>
                        </a:custGeom>
                        <a:solidFill>
                          <a:srgbClr val="FFFFFF"/>
                        </a:solidFill>
                        <a:ln w="2844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6F37A" id="Freeform 117" o:spid="_x0000_s1026" style="position:absolute;margin-left:125.95pt;margin-top:2.35pt;width:45pt;height:3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" path="m,l,180,180,360r180,l360,540r180,l540,360r180,l900,180,900,,,xe" strokeweight=".79mm">
                <v:stroke endcap="square"/>
                <v:path o:connecttype="custom" o:connectlocs="0,0;0,152400;114300,304800;228600,304800;228600,457200;342900,457200;342900,304800;457200,304800;571500,152400;571500,0;0,0" o:connectangles="0,0,0,0,0,0,0,0,0,0,0"/>
              </v:shape>
            </w:pict>
          </mc:Fallback>
        </mc:AlternateContent>
      </w:r>
      <w:r w:rsidR="00380C6B">
        <w:rPr>
          <w:noProof/>
          <w:lang w:eastAsia="ru-RU"/>
        </w:rPr>
        <mc:AlternateContent>
          <mc:Choice Requires="wps">
            <w:drawing>
              <wp:anchor distT="0" distB="0" distL="114300" distR="114300" simplePos="0" relativeHeight="251665408" behindDoc="0" locked="0" layoutInCell="1" allowOverlap="1" wp14:anchorId="0A350542" wp14:editId="01E0918E">
                <wp:simplePos x="0" y="0"/>
                <wp:positionH relativeFrom="column">
                  <wp:posOffset>1370965</wp:posOffset>
                </wp:positionH>
                <wp:positionV relativeFrom="paragraph">
                  <wp:posOffset>144145</wp:posOffset>
                </wp:positionV>
                <wp:extent cx="228600" cy="114300"/>
                <wp:effectExtent l="0" t="0" r="0" b="0"/>
                <wp:wrapNone/>
                <wp:docPr id="1541969815"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custGeom>
                          <a:avLst/>
                          <a:gdLst>
                            <a:gd name="T0" fmla="*/ 0 w 360"/>
                            <a:gd name="T1" fmla="*/ 180 h 180"/>
                            <a:gd name="T2" fmla="*/ 0 w 360"/>
                            <a:gd name="T3" fmla="*/ 0 h 180"/>
                            <a:gd name="T4" fmla="*/ 360 w 360"/>
                            <a:gd name="T5" fmla="*/ 0 h 180"/>
                          </a:gdLst>
                          <a:ahLst/>
                          <a:cxnLst>
                            <a:cxn ang="0">
                              <a:pos x="T0" y="T1"/>
                            </a:cxn>
                            <a:cxn ang="0">
                              <a:pos x="T2" y="T3"/>
                            </a:cxn>
                            <a:cxn ang="0">
                              <a:pos x="T4" y="T5"/>
                            </a:cxn>
                          </a:cxnLst>
                          <a:rect l="0" t="0" r="r" b="b"/>
                          <a:pathLst>
                            <a:path w="360" h="180">
                              <a:moveTo>
                                <a:pt x="0" y="180"/>
                              </a:moveTo>
                              <a:lnTo>
                                <a:pt x="0" y="0"/>
                              </a:lnTo>
                              <a:lnTo>
                                <a:pt x="360" y="0"/>
                              </a:lnTo>
                            </a:path>
                          </a:pathLst>
                        </a:custGeom>
                        <a:noFill/>
                        <a:ln w="38160" cap="sq">
                          <a:solidFill>
                            <a:srgbClr val="008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F3E589" id="Freeform 119" o:spid="_x0000_s1026" style="position:absolute;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7.95pt,20.35pt,107.95pt,11.35pt,125.95pt,11.35pt"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" filled="f" strokecolor="teal" strokeweight="1.06mm">
                <v:stroke endcap="square"/>
                <v:path o:connecttype="custom" o:connectlocs="0,114300;0,0;228600,0" o:connectangles="0,0,0"/>
              </v:polyline>
            </w:pict>
          </mc:Fallback>
        </mc:AlternateContent>
      </w:r>
    </w:p>
    <w:p w14:paraId="0B76AFCC" w14:textId="11CC0D94" w:rsidR="00D26CBD" w:rsidRDefault="00380C6B">
      <w:pPr>
        <w:pStyle w:val="af0"/>
      </w:pPr>
      <w:r>
        <w:rPr>
          <w:noProof/>
          <w:lang w:eastAsia="ru-RU"/>
        </w:rPr>
        <mc:AlternateContent>
          <mc:Choice Requires="wps">
            <w:drawing>
              <wp:anchor distT="0" distB="0" distL="114300" distR="114300" simplePos="0" relativeHeight="251632640" behindDoc="0" locked="0" layoutInCell="1" allowOverlap="1" wp14:anchorId="715E6282" wp14:editId="5092E506">
                <wp:simplePos x="0" y="0"/>
                <wp:positionH relativeFrom="column">
                  <wp:posOffset>1025290</wp:posOffset>
                </wp:positionH>
                <wp:positionV relativeFrom="paragraph">
                  <wp:posOffset>102646</wp:posOffset>
                </wp:positionV>
                <wp:extent cx="571500" cy="1444598"/>
                <wp:effectExtent l="0" t="0" r="19050" b="22860"/>
                <wp:wrapNone/>
                <wp:docPr id="27311108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44598"/>
                        </a:xfrm>
                        <a:custGeom>
                          <a:avLst/>
                          <a:gdLst>
                            <a:gd name="T0" fmla="*/ 360 w 720"/>
                            <a:gd name="T1" fmla="*/ 0 h 1260"/>
                            <a:gd name="T2" fmla="*/ 540 w 720"/>
                            <a:gd name="T3" fmla="*/ 0 h 1260"/>
                            <a:gd name="T4" fmla="*/ 540 w 720"/>
                            <a:gd name="T5" fmla="*/ 180 h 1260"/>
                            <a:gd name="T6" fmla="*/ 720 w 720"/>
                            <a:gd name="T7" fmla="*/ 180 h 1260"/>
                            <a:gd name="T8" fmla="*/ 720 w 720"/>
                            <a:gd name="T9" fmla="*/ 1260 h 1260"/>
                            <a:gd name="T10" fmla="*/ 0 w 720"/>
                            <a:gd name="T11" fmla="*/ 1260 h 1260"/>
                            <a:gd name="T12" fmla="*/ 0 w 720"/>
                            <a:gd name="T13" fmla="*/ 180 h 1260"/>
                            <a:gd name="T14" fmla="*/ 360 w 720"/>
                            <a:gd name="T15" fmla="*/ 180 h 1260"/>
                            <a:gd name="T16" fmla="*/ 360 w 720"/>
                            <a:gd name="T17" fmla="*/ 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1260">
                              <a:moveTo>
                                <a:pt x="360" y="0"/>
                              </a:moveTo>
                              <a:lnTo>
                                <a:pt x="540" y="0"/>
                              </a:lnTo>
                              <a:lnTo>
                                <a:pt x="540" y="180"/>
                              </a:lnTo>
                              <a:lnTo>
                                <a:pt x="720" y="180"/>
                              </a:lnTo>
                              <a:lnTo>
                                <a:pt x="720" y="1260"/>
                              </a:lnTo>
                              <a:lnTo>
                                <a:pt x="0" y="1260"/>
                              </a:lnTo>
                              <a:lnTo>
                                <a:pt x="0" y="180"/>
                              </a:lnTo>
                              <a:lnTo>
                                <a:pt x="360" y="180"/>
                              </a:lnTo>
                              <a:lnTo>
                                <a:pt x="360" y="0"/>
                              </a:lnTo>
                              <a:close/>
                            </a:path>
                          </a:pathLst>
                        </a:custGeom>
                        <a:solidFill>
                          <a:srgbClr val="C0C0C0"/>
                        </a:solidFill>
                        <a:ln w="1908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013DC" id="Freeform 87" o:spid="_x0000_s1026" style="position:absolute;margin-left:80.75pt;margin-top:8.1pt;width:45pt;height:113.7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" path="m360,l540,r,180l720,180r,1080l,1260,,180r360,l360,xe" fillcolor="silver" strokeweight=".53mm">
                <v:stroke endcap="square"/>
                <v:path o:connecttype="custom" o:connectlocs="285750,0;428625,0;428625,206371;571500,206371;571500,1444598;0,1444598;0,206371;285750,206371;285750,0" o:connectangles="0,0,0,0,0,0,0,0,0"/>
              </v:shape>
            </w:pict>
          </mc:Fallback>
        </mc:AlternateContent>
      </w:r>
    </w:p>
    <w:p w14:paraId="6342D519" w14:textId="6CB1A873" w:rsidR="00D26CBD" w:rsidRDefault="00380C6B">
      <w:pPr>
        <w:pStyle w:val="af0"/>
      </w:pPr>
      <w:r>
        <w:rPr>
          <w:noProof/>
          <w:lang w:eastAsia="ru-RU"/>
        </w:rPr>
        <mc:AlternateContent>
          <mc:Choice Requires="wps">
            <w:drawing>
              <wp:anchor distT="0" distB="0" distL="114935" distR="114935" simplePos="0" relativeHeight="251640832" behindDoc="0" locked="0" layoutInCell="1" allowOverlap="1" wp14:anchorId="4CF619B3" wp14:editId="4686B332">
                <wp:simplePos x="0" y="0"/>
                <wp:positionH relativeFrom="column">
                  <wp:posOffset>-344805</wp:posOffset>
                </wp:positionH>
                <wp:positionV relativeFrom="paragraph">
                  <wp:posOffset>73025</wp:posOffset>
                </wp:positionV>
                <wp:extent cx="916305" cy="430530"/>
                <wp:effectExtent l="0" t="0" r="0" b="0"/>
                <wp:wrapNone/>
                <wp:docPr id="13776120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30530"/>
                        </a:xfrm>
                        <a:prstGeom prst="rect">
                          <a:avLst/>
                        </a:prstGeom>
                        <a:solidFill>
                          <a:srgbClr val="FFFFFF"/>
                        </a:solidFill>
                        <a:ln w="6350">
                          <a:solidFill>
                            <a:srgbClr val="000000"/>
                          </a:solidFill>
                          <a:miter lim="800000"/>
                          <a:headEnd/>
                          <a:tailEnd/>
                        </a:ln>
                      </wps:spPr>
                      <wps:txbx>
                        <w:txbxContent>
                          <w:p w14:paraId="54450D12" w14:textId="77777777" w:rsidR="004C3D15" w:rsidRDefault="004C3D15">
                            <w:pPr>
                              <w:ind w:firstLine="0"/>
                            </w:pPr>
                            <w:r>
                              <w:rPr>
                                <w:rFonts w:ascii="Arial" w:hAnsi="Arial" w:cs="Arial"/>
                                <w:lang w:val="en-US"/>
                              </w:rPr>
                              <w:t xml:space="preserve">220 </w:t>
                            </w:r>
                            <w:r>
                              <w:rPr>
                                <w:rFonts w:ascii="Arial" w:hAnsi="Arial" w:cs="Arial"/>
                              </w:rPr>
                              <w:t>В, 50 Гц</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0" type="#_x0000_t202" style="position:absolute;left:0;text-align:left;margin-left:-27.15pt;margin-top:5.75pt;width:72.15pt;height:33.9pt;z-index:251640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" strokeweight=".5pt">
                <v:textbox inset="7.45pt,3.85pt,7.45pt,3.85pt">
                  <w:txbxContent>
                    <w:p w14:paraId="54450D12" w14:textId="77777777" w:rsidR="004C3D15" w:rsidRDefault="004C3D15">
                      <w:pPr>
                        <w:ind w:firstLine="0"/>
                      </w:pPr>
                      <w:r>
                        <w:rPr>
                          <w:rFonts w:ascii="Arial" w:hAnsi="Arial" w:cs="Arial"/>
                          <w:lang w:val="en-US"/>
                        </w:rPr>
                        <w:t xml:space="preserve">220 </w:t>
                      </w:r>
                      <w:r>
                        <w:rPr>
                          <w:rFonts w:ascii="Arial" w:hAnsi="Arial" w:cs="Arial"/>
                        </w:rPr>
                        <w:t>В, 50 Гц</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1844C744" wp14:editId="77644CF2">
                <wp:simplePos x="0" y="0"/>
                <wp:positionH relativeFrom="column">
                  <wp:posOffset>1828165</wp:posOffset>
                </wp:positionH>
                <wp:positionV relativeFrom="paragraph">
                  <wp:posOffset>74295</wp:posOffset>
                </wp:positionV>
                <wp:extent cx="114300" cy="114300"/>
                <wp:effectExtent l="0" t="0" r="0" b="0"/>
                <wp:wrapNone/>
                <wp:docPr id="25568065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00557A" id="Rectangle 121" o:spid="_x0000_s1026" style="position:absolute;margin-left:143.95pt;margin-top:5.85pt;width:9pt;height: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" fillcolor="black" strokeweight=".26mm">
                <v:stroke endcap="square"/>
              </v:rect>
            </w:pict>
          </mc:Fallback>
        </mc:AlternateContent>
      </w:r>
    </w:p>
    <w:p w14:paraId="15F61A2E" w14:textId="33E6958E" w:rsidR="00D26CBD" w:rsidRDefault="00A857CD">
      <w:pPr>
        <w:pStyle w:val="af0"/>
      </w:pPr>
      <w:r>
        <w:rPr>
          <w:noProof/>
          <w:lang w:eastAsia="ru-RU"/>
        </w:rPr>
        <mc:AlternateContent>
          <mc:Choice Requires="wps">
            <w:drawing>
              <wp:anchor distT="0" distB="0" distL="114935" distR="114935" simplePos="0" relativeHeight="251634688" behindDoc="0" locked="0" layoutInCell="1" allowOverlap="1" wp14:anchorId="219D2A03" wp14:editId="2CCE60D4">
                <wp:simplePos x="0" y="0"/>
                <wp:positionH relativeFrom="column">
                  <wp:posOffset>1071394</wp:posOffset>
                </wp:positionH>
                <wp:positionV relativeFrom="paragraph">
                  <wp:posOffset>148643</wp:posOffset>
                </wp:positionV>
                <wp:extent cx="468726" cy="471170"/>
                <wp:effectExtent l="0" t="0" r="7620" b="5080"/>
                <wp:wrapNone/>
                <wp:docPr id="8153223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26" cy="4711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E639" w14:textId="1948B94B" w:rsidR="004C3D15" w:rsidRPr="00A857CD" w:rsidRDefault="004C3D15" w:rsidP="00A857CD">
                            <w:pPr>
                              <w:ind w:firstLine="0"/>
                              <w:jc w:val="center"/>
                              <w:rPr>
                                <w:color w:val="FFFFFF" w:themeColor="background1"/>
                                <w:sz w:val="16"/>
                                <w:szCs w:val="16"/>
                              </w:rPr>
                            </w:pPr>
                            <w:r w:rsidRPr="00A857CD">
                              <w:rPr>
                                <w:rFonts w:ascii="Arial" w:hAnsi="Arial" w:cs="Arial"/>
                                <w:b/>
                                <w:bCs/>
                                <w:color w:val="FFFFFF" w:themeColor="background1"/>
                                <w:sz w:val="16"/>
                                <w:szCs w:val="16"/>
                              </w:rPr>
                              <w:t>АРГОН ВЧ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1" type="#_x0000_t202" style="position:absolute;left:0;text-align:left;margin-left:84.35pt;margin-top:11.7pt;width:36.9pt;height:37.1pt;z-index:2516346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" fillcolor="silver" stroked="f">
                <v:textbox inset="0,0,0,0">
                  <w:txbxContent>
                    <w:p w14:paraId="16D7E639" w14:textId="1948B94B" w:rsidR="004C3D15" w:rsidRPr="00A857CD" w:rsidRDefault="004C3D15" w:rsidP="00A857CD">
                      <w:pPr>
                        <w:ind w:firstLine="0"/>
                        <w:jc w:val="center"/>
                        <w:rPr>
                          <w:color w:val="FFFFFF" w:themeColor="background1"/>
                          <w:sz w:val="16"/>
                          <w:szCs w:val="16"/>
                        </w:rPr>
                      </w:pPr>
                      <w:r w:rsidRPr="00A857CD">
                        <w:rPr>
                          <w:rFonts w:ascii="Arial" w:hAnsi="Arial" w:cs="Arial"/>
                          <w:b/>
                          <w:bCs/>
                          <w:color w:val="FFFFFF" w:themeColor="background1"/>
                          <w:sz w:val="16"/>
                          <w:szCs w:val="16"/>
                        </w:rPr>
                        <w:t>АРГОН ВЧ</w:t>
                      </w:r>
                    </w:p>
                  </w:txbxContent>
                </v:textbox>
              </v:shape>
            </w:pict>
          </mc:Fallback>
        </mc:AlternateContent>
      </w:r>
      <w:r>
        <w:rPr>
          <w:noProof/>
          <w:lang w:eastAsia="ru-RU"/>
        </w:rPr>
        <mc:AlternateContent>
          <mc:Choice Requires="wps">
            <w:drawing>
              <wp:anchor distT="0" distB="0" distL="114935" distR="114935" simplePos="0" relativeHeight="251677696" behindDoc="0" locked="0" layoutInCell="1" allowOverlap="1" wp14:anchorId="2F628393" wp14:editId="52CA6327">
                <wp:simplePos x="0" y="0"/>
                <wp:positionH relativeFrom="column">
                  <wp:posOffset>2389750</wp:posOffset>
                </wp:positionH>
                <wp:positionV relativeFrom="paragraph">
                  <wp:posOffset>37417</wp:posOffset>
                </wp:positionV>
                <wp:extent cx="1144905" cy="230505"/>
                <wp:effectExtent l="0" t="0" r="0" b="0"/>
                <wp:wrapNone/>
                <wp:docPr id="19526117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30505"/>
                        </a:xfrm>
                        <a:prstGeom prst="rect">
                          <a:avLst/>
                        </a:prstGeom>
                        <a:solidFill>
                          <a:srgbClr val="FFFFFF"/>
                        </a:solidFill>
                        <a:ln w="6350">
                          <a:solidFill>
                            <a:srgbClr val="000000"/>
                          </a:solidFill>
                          <a:miter lim="800000"/>
                          <a:headEnd/>
                          <a:tailEnd/>
                        </a:ln>
                      </wps:spPr>
                      <wps:txbx>
                        <w:txbxContent>
                          <w:p w14:paraId="51D1A68B" w14:textId="77777777" w:rsidR="004C3D15" w:rsidRDefault="004C3D15">
                            <w:pPr>
                              <w:ind w:firstLine="0"/>
                            </w:pPr>
                            <w:r>
                              <w:rPr>
                                <w:rFonts w:ascii="Arial" w:hAnsi="Arial" w:cs="Arial"/>
                                <w:sz w:val="16"/>
                              </w:rPr>
                              <w:t xml:space="preserve">Трубка </w:t>
                            </w:r>
                            <w:r>
                              <w:rPr>
                                <w:rFonts w:ascii="Arial" w:hAnsi="Arial" w:cs="Arial"/>
                                <w:sz w:val="16"/>
                                <w:lang w:val="en-US"/>
                              </w:rPr>
                              <w:t>TPE 6/4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2" type="#_x0000_t202" style="position:absolute;left:0;text-align:left;margin-left:188.15pt;margin-top:2.95pt;width:90.15pt;height:18.1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" strokeweight=".5pt">
                <v:textbox inset="7.45pt,3.85pt,7.45pt,3.85pt">
                  <w:txbxContent>
                    <w:p w14:paraId="51D1A68B" w14:textId="77777777" w:rsidR="004C3D15" w:rsidRDefault="004C3D15">
                      <w:pPr>
                        <w:ind w:firstLine="0"/>
                      </w:pPr>
                      <w:r>
                        <w:rPr>
                          <w:rFonts w:ascii="Arial" w:hAnsi="Arial" w:cs="Arial"/>
                          <w:sz w:val="16"/>
                        </w:rPr>
                        <w:t xml:space="preserve">Трубка </w:t>
                      </w:r>
                      <w:r>
                        <w:rPr>
                          <w:rFonts w:ascii="Arial" w:hAnsi="Arial" w:cs="Arial"/>
                          <w:sz w:val="16"/>
                          <w:lang w:val="en-US"/>
                        </w:rPr>
                        <w:t>TPE 6/4</w:t>
                      </w:r>
                    </w:p>
                  </w:txbxContent>
                </v:textbox>
              </v:shape>
            </w:pict>
          </mc:Fallback>
        </mc:AlternateContent>
      </w:r>
    </w:p>
    <w:p w14:paraId="1D571CB2" w14:textId="00E6DE30" w:rsidR="00D26CBD" w:rsidRDefault="00380C6B">
      <w:pPr>
        <w:pStyle w:val="af0"/>
      </w:pPr>
      <w:r>
        <w:rPr>
          <w:noProof/>
          <w:lang w:eastAsia="ru-RU"/>
        </w:rPr>
        <mc:AlternateContent>
          <mc:Choice Requires="wps">
            <w:drawing>
              <wp:anchor distT="0" distB="0" distL="114300" distR="114300" simplePos="0" relativeHeight="251655168" behindDoc="0" locked="0" layoutInCell="1" allowOverlap="1" wp14:anchorId="2561724F" wp14:editId="1AD18CE2">
                <wp:simplePos x="0" y="0"/>
                <wp:positionH relativeFrom="column">
                  <wp:posOffset>1828165</wp:posOffset>
                </wp:positionH>
                <wp:positionV relativeFrom="paragraph">
                  <wp:posOffset>118110</wp:posOffset>
                </wp:positionV>
                <wp:extent cx="0" cy="0"/>
                <wp:effectExtent l="0" t="0" r="0" b="0"/>
                <wp:wrapNone/>
                <wp:docPr id="127969560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600" cap="sq">
                          <a:solidFill>
                            <a:srgbClr val="008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B87F6B" id="Line 10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95pt,9.3pt" to="143.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" strokecolor="teal" strokeweight=".35mm">
                <v:stroke joinstyle="miter" endcap="square"/>
              </v:line>
            </w:pict>
          </mc:Fallback>
        </mc:AlternateContent>
      </w:r>
    </w:p>
    <w:p w14:paraId="31F4A52B" w14:textId="40F28B6E" w:rsidR="00D26CBD" w:rsidRDefault="00380C6B">
      <w:pPr>
        <w:pStyle w:val="af0"/>
      </w:pPr>
      <w:r>
        <w:rPr>
          <w:noProof/>
          <w:lang w:eastAsia="ru-RU"/>
        </w:rPr>
        <mc:AlternateContent>
          <mc:Choice Requires="wps">
            <w:drawing>
              <wp:anchor distT="0" distB="0" distL="114300" distR="114300" simplePos="0" relativeHeight="251662336" behindDoc="0" locked="0" layoutInCell="1" allowOverlap="1" wp14:anchorId="72737981" wp14:editId="33DBD6AD">
                <wp:simplePos x="0" y="0"/>
                <wp:positionH relativeFrom="column">
                  <wp:posOffset>-635</wp:posOffset>
                </wp:positionH>
                <wp:positionV relativeFrom="paragraph">
                  <wp:posOffset>83185</wp:posOffset>
                </wp:positionV>
                <wp:extent cx="635" cy="342900"/>
                <wp:effectExtent l="0" t="0" r="0" b="0"/>
                <wp:wrapNone/>
                <wp:docPr id="54812992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255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5BC25" id="Line 1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55pt" to="0,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" strokeweight=".71mm">
                <v:stroke joinstyle="miter" endcap="square"/>
              </v:line>
            </w:pict>
          </mc:Fallback>
        </mc:AlternateContent>
      </w:r>
    </w:p>
    <w:p w14:paraId="1171278F" w14:textId="77777777" w:rsidR="00D26CBD" w:rsidRDefault="00D26CBD">
      <w:pPr>
        <w:pStyle w:val="af0"/>
      </w:pPr>
    </w:p>
    <w:p w14:paraId="3D07509F" w14:textId="1966B6D1" w:rsidR="00D26CBD" w:rsidRDefault="00006F34">
      <w:pPr>
        <w:pStyle w:val="af0"/>
      </w:pPr>
      <w:r>
        <w:rPr>
          <w:noProof/>
          <w:lang w:eastAsia="ru-RU"/>
        </w:rPr>
        <mc:AlternateContent>
          <mc:Choice Requires="wps">
            <w:drawing>
              <wp:anchor distT="0" distB="0" distL="114300" distR="114300" simplePos="0" relativeHeight="251650048" behindDoc="0" locked="0" layoutInCell="1" allowOverlap="1" wp14:anchorId="263A6233" wp14:editId="79678DE4">
                <wp:simplePos x="0" y="0"/>
                <wp:positionH relativeFrom="column">
                  <wp:posOffset>2294168</wp:posOffset>
                </wp:positionH>
                <wp:positionV relativeFrom="paragraph">
                  <wp:posOffset>7491</wp:posOffset>
                </wp:positionV>
                <wp:extent cx="2277411" cy="0"/>
                <wp:effectExtent l="19050" t="19050" r="27940" b="38100"/>
                <wp:wrapNone/>
                <wp:docPr id="156164881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7411" cy="0"/>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E420F0" id="Line 104"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5pt,.6pt" to="35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" strokeweight=".79mm">
                <v:stroke joinstyle="miter" endcap="square"/>
              </v:line>
            </w:pict>
          </mc:Fallback>
        </mc:AlternateContent>
      </w:r>
      <w:r w:rsidR="00A857CD">
        <w:rPr>
          <w:noProof/>
          <w:lang w:eastAsia="ru-RU"/>
        </w:rPr>
        <mc:AlternateContent>
          <mc:Choice Requires="wps">
            <w:drawing>
              <wp:anchor distT="0" distB="0" distL="114300" distR="114300" simplePos="0" relativeHeight="251676672" behindDoc="0" locked="0" layoutInCell="1" allowOverlap="1" wp14:anchorId="33B77644" wp14:editId="471DDC24">
                <wp:simplePos x="0" y="0"/>
                <wp:positionH relativeFrom="column">
                  <wp:posOffset>2285472</wp:posOffset>
                </wp:positionH>
                <wp:positionV relativeFrom="paragraph">
                  <wp:posOffset>10117</wp:posOffset>
                </wp:positionV>
                <wp:extent cx="7684" cy="2228370"/>
                <wp:effectExtent l="19050" t="19050" r="30480" b="38735"/>
                <wp:wrapNone/>
                <wp:docPr id="30928448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4" cy="2228370"/>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C7F97" id="Line 1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5pt,.8pt" to="180.5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" strokeweight=".79mm">
                <v:stroke joinstyle="miter" endcap="square"/>
              </v:line>
            </w:pict>
          </mc:Fallback>
        </mc:AlternateContent>
      </w:r>
      <w:r w:rsidR="00380C6B">
        <w:rPr>
          <w:noProof/>
          <w:lang w:eastAsia="ru-RU"/>
        </w:rPr>
        <mc:AlternateContent>
          <mc:Choice Requires="wps">
            <w:drawing>
              <wp:anchor distT="0" distB="0" distL="114300" distR="114300" simplePos="0" relativeHeight="251649024" behindDoc="0" locked="0" layoutInCell="1" allowOverlap="1" wp14:anchorId="530948CA" wp14:editId="531D6C28">
                <wp:simplePos x="0" y="0"/>
                <wp:positionH relativeFrom="column">
                  <wp:posOffset>4571365</wp:posOffset>
                </wp:positionH>
                <wp:positionV relativeFrom="paragraph">
                  <wp:posOffset>8890</wp:posOffset>
                </wp:positionV>
                <wp:extent cx="0" cy="804545"/>
                <wp:effectExtent l="0" t="0" r="0" b="0"/>
                <wp:wrapNone/>
                <wp:docPr id="191687280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4545"/>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8FE480" id="Line 103"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7pt" to="359.9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" strokeweight=".79mm">
                <v:stroke joinstyle="miter" endcap="square"/>
              </v:line>
            </w:pict>
          </mc:Fallback>
        </mc:AlternateContent>
      </w:r>
      <w:r w:rsidR="00380C6B">
        <w:rPr>
          <w:noProof/>
          <w:lang w:eastAsia="ru-RU"/>
        </w:rPr>
        <mc:AlternateContent>
          <mc:Choice Requires="wps">
            <w:drawing>
              <wp:anchor distT="0" distB="0" distL="114935" distR="114935" simplePos="0" relativeHeight="251659264" behindDoc="0" locked="0" layoutInCell="1" allowOverlap="1" wp14:anchorId="28D5F8D3" wp14:editId="0BDAC6BB">
                <wp:simplePos x="0" y="0"/>
                <wp:positionH relativeFrom="column">
                  <wp:posOffset>-459105</wp:posOffset>
                </wp:positionH>
                <wp:positionV relativeFrom="paragraph">
                  <wp:posOffset>124460</wp:posOffset>
                </wp:positionV>
                <wp:extent cx="1030605" cy="802005"/>
                <wp:effectExtent l="0" t="0" r="0" b="0"/>
                <wp:wrapNone/>
                <wp:docPr id="185188468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802005"/>
                        </a:xfrm>
                        <a:prstGeom prst="rect">
                          <a:avLst/>
                        </a:prstGeom>
                        <a:solidFill>
                          <a:srgbClr val="C0C0C0"/>
                        </a:solidFill>
                        <a:ln w="6350">
                          <a:solidFill>
                            <a:srgbClr val="000000"/>
                          </a:solidFill>
                          <a:miter lim="800000"/>
                          <a:headEnd/>
                          <a:tailEnd/>
                        </a:ln>
                      </wps:spPr>
                      <wps:txbx>
                        <w:txbxContent>
                          <w:p w14:paraId="08D7E729" w14:textId="77777777" w:rsidR="004C3D15" w:rsidRDefault="004C3D15">
                            <w:pPr>
                              <w:ind w:firstLine="0"/>
                            </w:pPr>
                            <w:r>
                              <w:rPr>
                                <w:rFonts w:ascii="Arial" w:hAnsi="Arial" w:cs="Arial"/>
                              </w:rPr>
                              <w:t>Стабилиз</w:t>
                            </w:r>
                            <w:r>
                              <w:rPr>
                                <w:rFonts w:ascii="Arial" w:hAnsi="Arial" w:cs="Arial"/>
                              </w:rPr>
                              <w:t>а</w:t>
                            </w:r>
                            <w:r>
                              <w:rPr>
                                <w:rFonts w:ascii="Arial" w:hAnsi="Arial" w:cs="Arial"/>
                              </w:rPr>
                              <w:t>тор сетевого напряжения /</w:t>
                            </w:r>
                            <w:r>
                              <w:rPr>
                                <w:rFonts w:ascii="Arial" w:hAnsi="Arial" w:cs="Arial"/>
                                <w:lang w:val="en-US"/>
                              </w:rPr>
                              <w:t>UPS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3" type="#_x0000_t202" style="position:absolute;left:0;text-align:left;margin-left:-36.15pt;margin-top:9.8pt;width:81.15pt;height:63.1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" fillcolor="silver" strokeweight=".5pt">
                <v:textbox inset="7.45pt,3.85pt,7.45pt,3.85pt">
                  <w:txbxContent>
                    <w:p w14:paraId="08D7E729" w14:textId="77777777" w:rsidR="004C3D15" w:rsidRDefault="004C3D15">
                      <w:pPr>
                        <w:ind w:firstLine="0"/>
                      </w:pPr>
                      <w:r>
                        <w:rPr>
                          <w:rFonts w:ascii="Arial" w:hAnsi="Arial" w:cs="Arial"/>
                        </w:rPr>
                        <w:t>Стабилиз</w:t>
                      </w:r>
                      <w:r>
                        <w:rPr>
                          <w:rFonts w:ascii="Arial" w:hAnsi="Arial" w:cs="Arial"/>
                        </w:rPr>
                        <w:t>а</w:t>
                      </w:r>
                      <w:r>
                        <w:rPr>
                          <w:rFonts w:ascii="Arial" w:hAnsi="Arial" w:cs="Arial"/>
                        </w:rPr>
                        <w:t>тор сетевого напряжения /</w:t>
                      </w:r>
                      <w:r>
                        <w:rPr>
                          <w:rFonts w:ascii="Arial" w:hAnsi="Arial" w:cs="Arial"/>
                          <w:lang w:val="en-US"/>
                        </w:rPr>
                        <w:t>UPS</w:t>
                      </w:r>
                    </w:p>
                  </w:txbxContent>
                </v:textbox>
              </v:shape>
            </w:pict>
          </mc:Fallback>
        </mc:AlternateContent>
      </w:r>
      <w:r w:rsidR="00380C6B">
        <w:rPr>
          <w:noProof/>
          <w:lang w:eastAsia="ru-RU"/>
        </w:rPr>
        <mc:AlternateContent>
          <mc:Choice Requires="wps">
            <w:drawing>
              <wp:anchor distT="0" distB="0" distL="114935" distR="114935" simplePos="0" relativeHeight="251678720" behindDoc="0" locked="0" layoutInCell="1" allowOverlap="1" wp14:anchorId="2040F0B6" wp14:editId="28F560F0">
                <wp:simplePos x="0" y="0"/>
                <wp:positionH relativeFrom="column">
                  <wp:posOffset>2969895</wp:posOffset>
                </wp:positionH>
                <wp:positionV relativeFrom="paragraph">
                  <wp:posOffset>121920</wp:posOffset>
                </wp:positionV>
                <wp:extent cx="1144905" cy="230505"/>
                <wp:effectExtent l="0" t="0" r="0" b="0"/>
                <wp:wrapNone/>
                <wp:docPr id="166319649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30505"/>
                        </a:xfrm>
                        <a:prstGeom prst="rect">
                          <a:avLst/>
                        </a:prstGeom>
                        <a:solidFill>
                          <a:srgbClr val="FFFFFF"/>
                        </a:solidFill>
                        <a:ln w="6350">
                          <a:solidFill>
                            <a:srgbClr val="000000"/>
                          </a:solidFill>
                          <a:miter lim="800000"/>
                          <a:headEnd/>
                          <a:tailEnd/>
                        </a:ln>
                      </wps:spPr>
                      <wps:txbx>
                        <w:txbxContent>
                          <w:p w14:paraId="6F464BD5" w14:textId="77777777" w:rsidR="004C3D15" w:rsidRDefault="004C3D15">
                            <w:pPr>
                              <w:ind w:firstLine="0"/>
                            </w:pPr>
                            <w:r>
                              <w:rPr>
                                <w:rFonts w:ascii="Arial" w:hAnsi="Arial" w:cs="Arial"/>
                                <w:sz w:val="16"/>
                              </w:rPr>
                              <w:t xml:space="preserve">Трубка </w:t>
                            </w:r>
                            <w:r>
                              <w:rPr>
                                <w:rFonts w:ascii="Arial" w:hAnsi="Arial" w:cs="Arial"/>
                                <w:sz w:val="16"/>
                                <w:lang w:val="en-US"/>
                              </w:rPr>
                              <w:t xml:space="preserve">TPE </w:t>
                            </w:r>
                            <w:r>
                              <w:rPr>
                                <w:rFonts w:ascii="Arial" w:hAnsi="Arial" w:cs="Arial"/>
                                <w:sz w:val="16"/>
                              </w:rPr>
                              <w:t>10</w:t>
                            </w:r>
                            <w:r>
                              <w:rPr>
                                <w:rFonts w:ascii="Arial" w:hAnsi="Arial" w:cs="Arial"/>
                                <w:sz w:val="16"/>
                                <w:lang w:val="en-US"/>
                              </w:rPr>
                              <w:t>/</w:t>
                            </w:r>
                            <w:r>
                              <w:rPr>
                                <w:rFonts w:ascii="Arial" w:hAnsi="Arial" w:cs="Arial"/>
                                <w:sz w:val="16"/>
                              </w:rPr>
                              <w:t>8</w:t>
                            </w:r>
                          </w:p>
                          <w:p w14:paraId="76D82808" w14:textId="77777777" w:rsidR="004C3D15" w:rsidRDefault="004C3D15"/>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4" type="#_x0000_t202" style="position:absolute;left:0;text-align:left;margin-left:233.85pt;margin-top:9.6pt;width:90.15pt;height:18.1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" strokeweight=".5pt">
                <v:textbox inset="7.45pt,3.85pt,7.45pt,3.85pt">
                  <w:txbxContent>
                    <w:p w14:paraId="6F464BD5" w14:textId="77777777" w:rsidR="004C3D15" w:rsidRDefault="004C3D15">
                      <w:pPr>
                        <w:ind w:firstLine="0"/>
                      </w:pPr>
                      <w:r>
                        <w:rPr>
                          <w:rFonts w:ascii="Arial" w:hAnsi="Arial" w:cs="Arial"/>
                          <w:sz w:val="16"/>
                        </w:rPr>
                        <w:t xml:space="preserve">Трубка </w:t>
                      </w:r>
                      <w:r>
                        <w:rPr>
                          <w:rFonts w:ascii="Arial" w:hAnsi="Arial" w:cs="Arial"/>
                          <w:sz w:val="16"/>
                          <w:lang w:val="en-US"/>
                        </w:rPr>
                        <w:t xml:space="preserve">TPE </w:t>
                      </w:r>
                      <w:r>
                        <w:rPr>
                          <w:rFonts w:ascii="Arial" w:hAnsi="Arial" w:cs="Arial"/>
                          <w:sz w:val="16"/>
                        </w:rPr>
                        <w:t>10</w:t>
                      </w:r>
                      <w:r>
                        <w:rPr>
                          <w:rFonts w:ascii="Arial" w:hAnsi="Arial" w:cs="Arial"/>
                          <w:sz w:val="16"/>
                          <w:lang w:val="en-US"/>
                        </w:rPr>
                        <w:t>/</w:t>
                      </w:r>
                      <w:r>
                        <w:rPr>
                          <w:rFonts w:ascii="Arial" w:hAnsi="Arial" w:cs="Arial"/>
                          <w:sz w:val="16"/>
                        </w:rPr>
                        <w:t>8</w:t>
                      </w:r>
                    </w:p>
                    <w:p w14:paraId="76D82808" w14:textId="77777777" w:rsidR="004C3D15" w:rsidRDefault="004C3D15"/>
                  </w:txbxContent>
                </v:textbox>
              </v:shape>
            </w:pict>
          </mc:Fallback>
        </mc:AlternateContent>
      </w:r>
    </w:p>
    <w:p w14:paraId="5CACBC07" w14:textId="77777777" w:rsidR="00D26CBD" w:rsidRDefault="00D26CBD">
      <w:pPr>
        <w:pStyle w:val="af0"/>
      </w:pPr>
    </w:p>
    <w:p w14:paraId="69B63155" w14:textId="5372BA7B" w:rsidR="00D26CBD" w:rsidRDefault="00D26CBD">
      <w:pPr>
        <w:pStyle w:val="af0"/>
      </w:pPr>
    </w:p>
    <w:p w14:paraId="0D8F6D16" w14:textId="138FD1FC" w:rsidR="00D26CBD" w:rsidRDefault="00380C6B">
      <w:pPr>
        <w:pStyle w:val="af0"/>
      </w:pPr>
      <w:r>
        <w:rPr>
          <w:noProof/>
          <w:lang w:eastAsia="ru-RU"/>
        </w:rPr>
        <mc:AlternateContent>
          <mc:Choice Requires="wps">
            <w:drawing>
              <wp:anchor distT="0" distB="0" distL="114300" distR="114300" simplePos="0" relativeHeight="251633664" behindDoc="0" locked="0" layoutInCell="1" allowOverlap="1" wp14:anchorId="3F29D718" wp14:editId="76303EB7">
                <wp:simplePos x="0" y="0"/>
                <wp:positionH relativeFrom="column">
                  <wp:posOffset>2971165</wp:posOffset>
                </wp:positionH>
                <wp:positionV relativeFrom="paragraph">
                  <wp:posOffset>22225</wp:posOffset>
                </wp:positionV>
                <wp:extent cx="228600" cy="1828800"/>
                <wp:effectExtent l="0" t="0" r="0" b="0"/>
                <wp:wrapNone/>
                <wp:docPr id="1277607644"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0"/>
                        </a:xfrm>
                        <a:custGeom>
                          <a:avLst/>
                          <a:gdLst>
                            <a:gd name="T0" fmla="*/ 900 w 900"/>
                            <a:gd name="T1" fmla="*/ 0 h 2520"/>
                            <a:gd name="T2" fmla="*/ 0 w 900"/>
                            <a:gd name="T3" fmla="*/ 0 h 2520"/>
                            <a:gd name="T4" fmla="*/ 0 w 900"/>
                            <a:gd name="T5" fmla="*/ 2520 h 2520"/>
                          </a:gdLst>
                          <a:ahLst/>
                          <a:cxnLst>
                            <a:cxn ang="0">
                              <a:pos x="T0" y="T1"/>
                            </a:cxn>
                            <a:cxn ang="0">
                              <a:pos x="T2" y="T3"/>
                            </a:cxn>
                            <a:cxn ang="0">
                              <a:pos x="T4" y="T5"/>
                            </a:cxn>
                          </a:cxnLst>
                          <a:rect l="0" t="0" r="r" b="b"/>
                          <a:pathLst>
                            <a:path w="900" h="2520">
                              <a:moveTo>
                                <a:pt x="900" y="0"/>
                              </a:moveTo>
                              <a:lnTo>
                                <a:pt x="0" y="0"/>
                              </a:lnTo>
                              <a:lnTo>
                                <a:pt x="0" y="2520"/>
                              </a:lnTo>
                            </a:path>
                          </a:pathLst>
                        </a:custGeom>
                        <a:noFill/>
                        <a:ln w="28440" cap="sq">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22EED" id="Freeform 88" o:spid="_x0000_s1026" style="position:absolute;margin-left:233.95pt;margin-top:1.75pt;width:18pt;height:2in;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" path="m900,l,,,2520e" filled="f" strokecolor="red" strokeweight=".79mm">
                <v:stroke endcap="square"/>
                <v:path o:connecttype="custom" o:connectlocs="228600,0;0,0;0,1828800" o:connectangles="0,0,0"/>
              </v:shape>
            </w:pict>
          </mc:Fallback>
        </mc:AlternateContent>
      </w:r>
      <w:r>
        <w:rPr>
          <w:noProof/>
          <w:lang w:eastAsia="ru-RU"/>
        </w:rPr>
        <mc:AlternateContent>
          <mc:Choice Requires="wps">
            <w:drawing>
              <wp:anchor distT="0" distB="0" distL="114300" distR="114300" simplePos="0" relativeHeight="251651072" behindDoc="0" locked="0" layoutInCell="1" allowOverlap="1" wp14:anchorId="432D8491" wp14:editId="156BA0F8">
                <wp:simplePos x="0" y="0"/>
                <wp:positionH relativeFrom="column">
                  <wp:posOffset>2971165</wp:posOffset>
                </wp:positionH>
                <wp:positionV relativeFrom="paragraph">
                  <wp:posOffset>22225</wp:posOffset>
                </wp:positionV>
                <wp:extent cx="114300" cy="0"/>
                <wp:effectExtent l="0" t="0" r="0" b="0"/>
                <wp:wrapNone/>
                <wp:docPr id="44143975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255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3E2DCC" id="Line 105"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5pt,1.75pt" to="242.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" strokecolor="red" strokeweight=".71mm">
                <v:stroke joinstyle="miter" endcap="square"/>
              </v:line>
            </w:pict>
          </mc:Fallback>
        </mc:AlternateContent>
      </w:r>
      <w:r>
        <w:rPr>
          <w:noProof/>
          <w:lang w:eastAsia="ru-RU"/>
        </w:rPr>
        <mc:AlternateContent>
          <mc:Choice Requires="wps">
            <w:drawing>
              <wp:anchor distT="0" distB="0" distL="114300" distR="114300" simplePos="0" relativeHeight="251654144" behindDoc="0" locked="0" layoutInCell="1" allowOverlap="1" wp14:anchorId="44438824" wp14:editId="452EA784">
                <wp:simplePos x="0" y="0"/>
                <wp:positionH relativeFrom="column">
                  <wp:posOffset>3085465</wp:posOffset>
                </wp:positionH>
                <wp:positionV relativeFrom="paragraph">
                  <wp:posOffset>22225</wp:posOffset>
                </wp:positionV>
                <wp:extent cx="685800" cy="0"/>
                <wp:effectExtent l="0" t="0" r="0" b="0"/>
                <wp:wrapNone/>
                <wp:docPr id="121953183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55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B5C59" id="Line 10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5pt,1.75pt" to="296.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" strokecolor="red" strokeweight=".71mm">
                <v:stroke joinstyle="miter" endcap="square"/>
              </v:line>
            </w:pict>
          </mc:Fallback>
        </mc:AlternateContent>
      </w:r>
      <w:r>
        <w:rPr>
          <w:noProof/>
          <w:lang w:eastAsia="ru-RU"/>
        </w:rPr>
        <mc:AlternateContent>
          <mc:Choice Requires="wps">
            <w:drawing>
              <wp:anchor distT="0" distB="0" distL="114300" distR="114300" simplePos="0" relativeHeight="251660288" behindDoc="0" locked="0" layoutInCell="1" allowOverlap="1" wp14:anchorId="6DCAA245" wp14:editId="166C38A2">
                <wp:simplePos x="0" y="0"/>
                <wp:positionH relativeFrom="column">
                  <wp:posOffset>3656965</wp:posOffset>
                </wp:positionH>
                <wp:positionV relativeFrom="paragraph">
                  <wp:posOffset>22225</wp:posOffset>
                </wp:positionV>
                <wp:extent cx="457200" cy="800100"/>
                <wp:effectExtent l="0" t="0" r="0" b="0"/>
                <wp:wrapNone/>
                <wp:docPr id="172867654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00100"/>
                        </a:xfrm>
                        <a:custGeom>
                          <a:avLst/>
                          <a:gdLst>
                            <a:gd name="T0" fmla="*/ 0 w 540"/>
                            <a:gd name="T1" fmla="*/ 0 h 1260"/>
                            <a:gd name="T2" fmla="*/ 540 w 540"/>
                            <a:gd name="T3" fmla="*/ 0 h 1260"/>
                            <a:gd name="T4" fmla="*/ 540 w 540"/>
                            <a:gd name="T5" fmla="*/ 1260 h 1260"/>
                          </a:gdLst>
                          <a:ahLst/>
                          <a:cxnLst>
                            <a:cxn ang="0">
                              <a:pos x="T0" y="T1"/>
                            </a:cxn>
                            <a:cxn ang="0">
                              <a:pos x="T2" y="T3"/>
                            </a:cxn>
                            <a:cxn ang="0">
                              <a:pos x="T4" y="T5"/>
                            </a:cxn>
                          </a:cxnLst>
                          <a:rect l="0" t="0" r="r" b="b"/>
                          <a:pathLst>
                            <a:path w="540" h="1260">
                              <a:moveTo>
                                <a:pt x="0" y="0"/>
                              </a:moveTo>
                              <a:lnTo>
                                <a:pt x="540" y="0"/>
                              </a:lnTo>
                              <a:lnTo>
                                <a:pt x="540" y="1260"/>
                              </a:lnTo>
                            </a:path>
                          </a:pathLst>
                        </a:custGeom>
                        <a:noFill/>
                        <a:ln w="25560" cap="sq">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DF2EB" id="Freeform 114" o:spid="_x0000_s1026" style="position:absolute;margin-left:287.95pt;margin-top:1.75pt;width:36pt;height:6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" path="m,l540,r,1260e" filled="f" strokecolor="red" strokeweight=".71mm">
                <v:stroke endcap="square"/>
                <v:path o:connecttype="custom" o:connectlocs="0,0;457200,0;457200,800100" o:connectangles="0,0,0"/>
              </v:shape>
            </w:pict>
          </mc:Fallback>
        </mc:AlternateContent>
      </w:r>
    </w:p>
    <w:p w14:paraId="5258AB59" w14:textId="40C14325" w:rsidR="00D26CBD" w:rsidRDefault="00D26CBD">
      <w:pPr>
        <w:pStyle w:val="af0"/>
      </w:pPr>
    </w:p>
    <w:p w14:paraId="2EB264AD" w14:textId="6A8C410E" w:rsidR="00D26CBD" w:rsidRDefault="00A857CD">
      <w:pPr>
        <w:pStyle w:val="af0"/>
      </w:pPr>
      <w:r>
        <w:rPr>
          <w:noProof/>
          <w:lang w:eastAsia="ru-RU"/>
        </w:rPr>
        <mc:AlternateContent>
          <mc:Choice Requires="wps">
            <w:drawing>
              <wp:anchor distT="0" distB="0" distL="114935" distR="114935" simplePos="0" relativeHeight="251694080" behindDoc="0" locked="0" layoutInCell="1" allowOverlap="1" wp14:anchorId="765F4012" wp14:editId="20D51F8C">
                <wp:simplePos x="0" y="0"/>
                <wp:positionH relativeFrom="column">
                  <wp:posOffset>981140</wp:posOffset>
                </wp:positionH>
                <wp:positionV relativeFrom="paragraph">
                  <wp:posOffset>10827</wp:posOffset>
                </wp:positionV>
                <wp:extent cx="687705" cy="650929"/>
                <wp:effectExtent l="0" t="0" r="17145" b="15875"/>
                <wp:wrapNone/>
                <wp:docPr id="130258497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650929"/>
                        </a:xfrm>
                        <a:prstGeom prst="rect">
                          <a:avLst/>
                        </a:prstGeom>
                        <a:solidFill>
                          <a:srgbClr val="FFFFFF"/>
                        </a:solidFill>
                        <a:ln w="6350">
                          <a:solidFill>
                            <a:srgbClr val="000000"/>
                          </a:solidFill>
                          <a:miter lim="800000"/>
                          <a:headEnd/>
                          <a:tailEnd/>
                        </a:ln>
                      </wps:spPr>
                      <wps:txbx>
                        <w:txbxContent>
                          <w:p w14:paraId="45D1CC86" w14:textId="0EC4E865" w:rsidR="004C3D15" w:rsidRPr="00311D1C" w:rsidRDefault="004C3D15" w:rsidP="00311D1C">
                            <w:pPr>
                              <w:ind w:firstLine="0"/>
                              <w:jc w:val="left"/>
                              <w:rPr>
                                <w:sz w:val="18"/>
                                <w:szCs w:val="18"/>
                              </w:rPr>
                            </w:pPr>
                            <w:proofErr w:type="spellStart"/>
                            <w:r w:rsidRPr="00311D1C">
                              <w:rPr>
                                <w:rFonts w:ascii="Arial" w:hAnsi="Arial" w:cs="Arial"/>
                                <w:sz w:val="18"/>
                                <w:szCs w:val="18"/>
                                <w:lang w:val="en-US"/>
                              </w:rPr>
                              <w:t>Баллон</w:t>
                            </w:r>
                            <w:proofErr w:type="spellEnd"/>
                            <w:r w:rsidRPr="00311D1C">
                              <w:rPr>
                                <w:rFonts w:ascii="Arial" w:hAnsi="Arial" w:cs="Arial"/>
                                <w:sz w:val="18"/>
                                <w:szCs w:val="18"/>
                              </w:rPr>
                              <w:t xml:space="preserve"> с аргоном ВЧ 99,998%</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5" type="#_x0000_t202" style="position:absolute;left:0;text-align:left;margin-left:77.25pt;margin-top:.85pt;width:54.15pt;height:51.25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" strokeweight=".5pt">
                <v:textbox inset="7.45pt,3.85pt,7.45pt,3.85pt">
                  <w:txbxContent>
                    <w:p w14:paraId="45D1CC86" w14:textId="0EC4E865" w:rsidR="004C3D15" w:rsidRPr="00311D1C" w:rsidRDefault="004C3D15" w:rsidP="00311D1C">
                      <w:pPr>
                        <w:ind w:firstLine="0"/>
                        <w:jc w:val="left"/>
                        <w:rPr>
                          <w:sz w:val="18"/>
                          <w:szCs w:val="18"/>
                        </w:rPr>
                      </w:pPr>
                      <w:proofErr w:type="spellStart"/>
                      <w:r w:rsidRPr="00311D1C">
                        <w:rPr>
                          <w:rFonts w:ascii="Arial" w:hAnsi="Arial" w:cs="Arial"/>
                          <w:sz w:val="18"/>
                          <w:szCs w:val="18"/>
                          <w:lang w:val="en-US"/>
                        </w:rPr>
                        <w:t>Баллон</w:t>
                      </w:r>
                      <w:proofErr w:type="spellEnd"/>
                      <w:r w:rsidRPr="00311D1C">
                        <w:rPr>
                          <w:rFonts w:ascii="Arial" w:hAnsi="Arial" w:cs="Arial"/>
                          <w:sz w:val="18"/>
                          <w:szCs w:val="18"/>
                        </w:rPr>
                        <w:t xml:space="preserve"> с аргоном ВЧ 99,998%</w:t>
                      </w:r>
                    </w:p>
                  </w:txbxContent>
                </v:textbox>
              </v:shape>
            </w:pict>
          </mc:Fallback>
        </mc:AlternateContent>
      </w:r>
      <w:r w:rsidR="00380C6B">
        <w:rPr>
          <w:noProof/>
          <w:lang w:eastAsia="ru-RU"/>
        </w:rPr>
        <mc:AlternateContent>
          <mc:Choice Requires="wps">
            <w:drawing>
              <wp:anchor distT="0" distB="0" distL="114300" distR="114300" simplePos="0" relativeHeight="251642880" behindDoc="0" locked="0" layoutInCell="1" allowOverlap="1" wp14:anchorId="11C01F10" wp14:editId="1CA4EF27">
                <wp:simplePos x="0" y="0"/>
                <wp:positionH relativeFrom="column">
                  <wp:posOffset>3885565</wp:posOffset>
                </wp:positionH>
                <wp:positionV relativeFrom="paragraph">
                  <wp:posOffset>66675</wp:posOffset>
                </wp:positionV>
                <wp:extent cx="1371600" cy="1143000"/>
                <wp:effectExtent l="0" t="0" r="0" b="0"/>
                <wp:wrapNone/>
                <wp:docPr id="6906338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custGeom>
                          <a:avLst/>
                          <a:gdLst>
                            <a:gd name="T0" fmla="*/ 0 w 2160"/>
                            <a:gd name="T1" fmla="*/ 1260 h 1260"/>
                            <a:gd name="T2" fmla="*/ 0 w 2160"/>
                            <a:gd name="T3" fmla="*/ 540 h 1260"/>
                            <a:gd name="T4" fmla="*/ 720 w 2160"/>
                            <a:gd name="T5" fmla="*/ 540 h 1260"/>
                            <a:gd name="T6" fmla="*/ 720 w 2160"/>
                            <a:gd name="T7" fmla="*/ 0 h 1260"/>
                            <a:gd name="T8" fmla="*/ 1440 w 2160"/>
                            <a:gd name="T9" fmla="*/ 0 h 1260"/>
                            <a:gd name="T10" fmla="*/ 1440 w 2160"/>
                            <a:gd name="T11" fmla="*/ 540 h 1260"/>
                            <a:gd name="T12" fmla="*/ 1980 w 2160"/>
                            <a:gd name="T13" fmla="*/ 540 h 1260"/>
                            <a:gd name="T14" fmla="*/ 2160 w 2160"/>
                            <a:gd name="T15" fmla="*/ 540 h 1260"/>
                            <a:gd name="T16" fmla="*/ 2160 w 2160"/>
                            <a:gd name="T17" fmla="*/ 1260 h 1260"/>
                            <a:gd name="T18" fmla="*/ 0 w 2160"/>
                            <a:gd name="T19" fmla="*/ 126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 h="1260">
                              <a:moveTo>
                                <a:pt x="0" y="1260"/>
                              </a:moveTo>
                              <a:lnTo>
                                <a:pt x="0" y="540"/>
                              </a:lnTo>
                              <a:lnTo>
                                <a:pt x="720" y="540"/>
                              </a:lnTo>
                              <a:lnTo>
                                <a:pt x="720" y="0"/>
                              </a:lnTo>
                              <a:lnTo>
                                <a:pt x="1440" y="0"/>
                              </a:lnTo>
                              <a:lnTo>
                                <a:pt x="1440" y="540"/>
                              </a:lnTo>
                              <a:lnTo>
                                <a:pt x="1980" y="540"/>
                              </a:lnTo>
                              <a:lnTo>
                                <a:pt x="2160" y="540"/>
                              </a:lnTo>
                              <a:lnTo>
                                <a:pt x="2160" y="1260"/>
                              </a:lnTo>
                              <a:lnTo>
                                <a:pt x="0" y="1260"/>
                              </a:lnTo>
                              <a:close/>
                            </a:path>
                          </a:pathLst>
                        </a:custGeom>
                        <a:solidFill>
                          <a:srgbClr val="C0C0C0"/>
                        </a:solidFill>
                        <a:ln w="12600" cap="sq">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2F74A" id="Freeform 97" o:spid="_x0000_s1026" style="position:absolute;margin-left:305.95pt;margin-top:5.25pt;width:108pt;height:90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" path="m,1260l,540r720,l720,r720,l1440,540r540,l2160,540r,720l,1260xe" fillcolor="silver" strokeweight=".35mm">
                <v:stroke endcap="square"/>
                <v:path o:connecttype="custom" o:connectlocs="0,1143000;0,489857;457200,489857;457200,0;914400,0;914400,489857;1257300,489857;1371600,489857;1371600,1143000;0,1143000" o:connectangles="0,0,0,0,0,0,0,0,0,0"/>
              </v:shape>
            </w:pict>
          </mc:Fallback>
        </mc:AlternateContent>
      </w:r>
    </w:p>
    <w:p w14:paraId="0CCD178B" w14:textId="75F14A49" w:rsidR="00D26CBD" w:rsidRDefault="00006F34">
      <w:pPr>
        <w:pStyle w:val="af0"/>
      </w:pPr>
      <w:r>
        <w:rPr>
          <w:noProof/>
          <w:lang w:eastAsia="ru-RU"/>
        </w:rPr>
        <mc:AlternateContent>
          <mc:Choice Requires="wps">
            <w:drawing>
              <wp:anchor distT="0" distB="0" distL="114300" distR="114300" simplePos="0" relativeHeight="251639808" behindDoc="0" locked="0" layoutInCell="1" allowOverlap="1" wp14:anchorId="1274752B" wp14:editId="39A2B5C6">
                <wp:simplePos x="0" y="0"/>
                <wp:positionH relativeFrom="column">
                  <wp:posOffset>229680</wp:posOffset>
                </wp:positionH>
                <wp:positionV relativeFrom="paragraph">
                  <wp:posOffset>32744</wp:posOffset>
                </wp:positionV>
                <wp:extent cx="4119" cy="255373"/>
                <wp:effectExtent l="19050" t="19050" r="34290" b="30480"/>
                <wp:wrapNone/>
                <wp:docPr id="210151652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19" cy="255373"/>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F44DF" id="Line 94"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2.6pt" to="18.4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" strokeweight=".79mm">
                <v:stroke joinstyle="miter" endcap="square"/>
              </v:line>
            </w:pict>
          </mc:Fallback>
        </mc:AlternateContent>
      </w:r>
      <w:r>
        <w:rPr>
          <w:noProof/>
          <w:lang w:eastAsia="ru-RU"/>
        </w:rPr>
        <mc:AlternateContent>
          <mc:Choice Requires="wps">
            <w:drawing>
              <wp:anchor distT="0" distB="0" distL="114300" distR="114300" simplePos="0" relativeHeight="251683840" behindDoc="0" locked="0" layoutInCell="1" allowOverlap="1" wp14:anchorId="0BDAF8AE" wp14:editId="7C2F1260">
                <wp:simplePos x="0" y="0"/>
                <wp:positionH relativeFrom="column">
                  <wp:posOffset>-979</wp:posOffset>
                </wp:positionH>
                <wp:positionV relativeFrom="paragraph">
                  <wp:posOffset>48036</wp:posOffset>
                </wp:positionV>
                <wp:extent cx="635" cy="547971"/>
                <wp:effectExtent l="19050" t="19050" r="37465" b="24130"/>
                <wp:wrapNone/>
                <wp:docPr id="156975680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47971"/>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3A646B" id="Line 13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8pt" to="-.0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" strokeweight=".79mm">
                <v:stroke joinstyle="miter" endcap="square"/>
              </v:line>
            </w:pict>
          </mc:Fallback>
        </mc:AlternateContent>
      </w:r>
      <w:r>
        <w:rPr>
          <w:noProof/>
          <w:lang w:eastAsia="ru-RU"/>
        </w:rPr>
        <mc:AlternateContent>
          <mc:Choice Requires="wps">
            <w:drawing>
              <wp:anchor distT="0" distB="0" distL="114300" distR="114300" simplePos="0" relativeHeight="251661312" behindDoc="0" locked="0" layoutInCell="1" allowOverlap="1" wp14:anchorId="18BFA99F" wp14:editId="09FF179E">
                <wp:simplePos x="0" y="0"/>
                <wp:positionH relativeFrom="column">
                  <wp:posOffset>-113734</wp:posOffset>
                </wp:positionH>
                <wp:positionV relativeFrom="paragraph">
                  <wp:posOffset>48037</wp:posOffset>
                </wp:positionV>
                <wp:extent cx="422275" cy="5269539"/>
                <wp:effectExtent l="19050" t="19050" r="34925" b="45720"/>
                <wp:wrapNone/>
                <wp:docPr id="150184810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269539"/>
                        </a:xfrm>
                        <a:custGeom>
                          <a:avLst/>
                          <a:gdLst>
                            <a:gd name="T0" fmla="*/ 0 w 720"/>
                            <a:gd name="T1" fmla="*/ 0 h 6480"/>
                            <a:gd name="T2" fmla="*/ 0 w 720"/>
                            <a:gd name="T3" fmla="*/ 6480 h 6480"/>
                            <a:gd name="T4" fmla="*/ 720 w 720"/>
                            <a:gd name="T5" fmla="*/ 6480 h 6480"/>
                          </a:gdLst>
                          <a:ahLst/>
                          <a:cxnLst>
                            <a:cxn ang="0">
                              <a:pos x="T0" y="T1"/>
                            </a:cxn>
                            <a:cxn ang="0">
                              <a:pos x="T2" y="T3"/>
                            </a:cxn>
                            <a:cxn ang="0">
                              <a:pos x="T4" y="T5"/>
                            </a:cxn>
                          </a:cxnLst>
                          <a:rect l="0" t="0" r="r" b="b"/>
                          <a:pathLst>
                            <a:path w="720" h="6480">
                              <a:moveTo>
                                <a:pt x="0" y="0"/>
                              </a:moveTo>
                              <a:lnTo>
                                <a:pt x="0" y="6480"/>
                              </a:lnTo>
                              <a:lnTo>
                                <a:pt x="720" y="6480"/>
                              </a:lnTo>
                            </a:path>
                          </a:pathLst>
                        </a:custGeom>
                        <a:noFill/>
                        <a:ln w="255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09278" id="Freeform 115" o:spid="_x0000_s1026" style="position:absolute;margin-left:-8.95pt;margin-top:3.8pt;width:33.25pt;height:414.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" path="m,l,6480r720,e" filled="f" strokeweight=".71mm">
                <v:stroke endcap="square"/>
                <v:path o:connecttype="custom" o:connectlocs="0,0;0,5269539;422275,5269539" o:connectangles="0,0,0"/>
              </v:shape>
            </w:pict>
          </mc:Fallback>
        </mc:AlternateContent>
      </w:r>
      <w:r w:rsidR="00380C6B">
        <w:rPr>
          <w:noProof/>
          <w:lang w:eastAsia="ru-RU"/>
        </w:rPr>
        <mc:AlternateContent>
          <mc:Choice Requires="wps">
            <w:drawing>
              <wp:anchor distT="0" distB="0" distL="114300" distR="114300" simplePos="0" relativeHeight="251684864" behindDoc="0" locked="0" layoutInCell="1" allowOverlap="1" wp14:anchorId="6A82DC5D" wp14:editId="0717DBE9">
                <wp:simplePos x="0" y="0"/>
                <wp:positionH relativeFrom="column">
                  <wp:posOffset>-635</wp:posOffset>
                </wp:positionH>
                <wp:positionV relativeFrom="paragraph">
                  <wp:posOffset>598170</wp:posOffset>
                </wp:positionV>
                <wp:extent cx="457200" cy="0"/>
                <wp:effectExtent l="0" t="0" r="0" b="0"/>
                <wp:wrapNone/>
                <wp:docPr id="1223462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D77B4" id="Line 13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7.1pt" to="35.9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" strokeweight=".79mm">
                <v:stroke joinstyle="miter" endcap="square"/>
              </v:line>
            </w:pict>
          </mc:Fallback>
        </mc:AlternateContent>
      </w:r>
    </w:p>
    <w:p w14:paraId="330CE90B" w14:textId="01CD6D9B" w:rsidR="00D26CBD" w:rsidRDefault="00380C6B">
      <w:pPr>
        <w:pStyle w:val="af0"/>
      </w:pPr>
      <w:r>
        <w:rPr>
          <w:noProof/>
          <w:lang w:eastAsia="ru-RU"/>
        </w:rPr>
        <mc:AlternateContent>
          <mc:Choice Requires="wps">
            <w:drawing>
              <wp:anchor distT="0" distB="0" distL="114300" distR="114300" simplePos="0" relativeHeight="251631616" behindDoc="0" locked="0" layoutInCell="1" allowOverlap="1" wp14:anchorId="4FC68273" wp14:editId="76934ED8">
                <wp:simplePos x="0" y="0"/>
                <wp:positionH relativeFrom="column">
                  <wp:posOffset>230440</wp:posOffset>
                </wp:positionH>
                <wp:positionV relativeFrom="paragraph">
                  <wp:posOffset>140734</wp:posOffset>
                </wp:positionV>
                <wp:extent cx="678374" cy="860156"/>
                <wp:effectExtent l="19050" t="19050" r="45720" b="35560"/>
                <wp:wrapNone/>
                <wp:docPr id="85660149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74" cy="860156"/>
                        </a:xfrm>
                        <a:custGeom>
                          <a:avLst/>
                          <a:gdLst>
                            <a:gd name="T0" fmla="*/ 0 w 2340"/>
                            <a:gd name="T1" fmla="*/ 0 h 1980"/>
                            <a:gd name="T2" fmla="*/ 2340 w 2340"/>
                            <a:gd name="T3" fmla="*/ 0 h 1980"/>
                            <a:gd name="T4" fmla="*/ 2340 w 2340"/>
                            <a:gd name="T5" fmla="*/ 1980 h 1980"/>
                          </a:gdLst>
                          <a:ahLst/>
                          <a:cxnLst>
                            <a:cxn ang="0">
                              <a:pos x="T0" y="T1"/>
                            </a:cxn>
                            <a:cxn ang="0">
                              <a:pos x="T2" y="T3"/>
                            </a:cxn>
                            <a:cxn ang="0">
                              <a:pos x="T4" y="T5"/>
                            </a:cxn>
                          </a:cxnLst>
                          <a:rect l="0" t="0" r="r" b="b"/>
                          <a:pathLst>
                            <a:path w="2340" h="1980">
                              <a:moveTo>
                                <a:pt x="0" y="0"/>
                              </a:moveTo>
                              <a:lnTo>
                                <a:pt x="2340" y="0"/>
                              </a:lnTo>
                              <a:lnTo>
                                <a:pt x="2340" y="1980"/>
                              </a:lnTo>
                            </a:path>
                          </a:pathLst>
                        </a:custGeom>
                        <a:noFill/>
                        <a:ln w="2844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493B9" id="Freeform 86" o:spid="_x0000_s1026" style="position:absolute;margin-left:18.15pt;margin-top:11.1pt;width:53.4pt;height:67.7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" path="m,l2340,r,1980e" filled="f" strokeweight=".79mm">
                <v:stroke endcap="square"/>
                <v:path o:connecttype="custom" o:connectlocs="0,0;678374,0;678374,860156" o:connectangles="0,0,0"/>
              </v:shape>
            </w:pict>
          </mc:Fallback>
        </mc:AlternateContent>
      </w:r>
    </w:p>
    <w:p w14:paraId="115511A8" w14:textId="77777777" w:rsidR="00D26CBD" w:rsidRDefault="00D26CBD">
      <w:pPr>
        <w:pStyle w:val="af0"/>
      </w:pPr>
    </w:p>
    <w:p w14:paraId="07931886" w14:textId="4A1C6022" w:rsidR="00D26CBD" w:rsidRDefault="00380C6B">
      <w:pPr>
        <w:pStyle w:val="af0"/>
      </w:pPr>
      <w:r>
        <w:rPr>
          <w:noProof/>
          <w:lang w:eastAsia="ru-RU"/>
        </w:rPr>
        <mc:AlternateContent>
          <mc:Choice Requires="wps">
            <w:drawing>
              <wp:anchor distT="0" distB="0" distL="114935" distR="114935" simplePos="0" relativeHeight="251643904" behindDoc="0" locked="0" layoutInCell="1" allowOverlap="1" wp14:anchorId="5B4B43D7" wp14:editId="54BBF7C0">
                <wp:simplePos x="0" y="0"/>
                <wp:positionH relativeFrom="column">
                  <wp:posOffset>3999865</wp:posOffset>
                </wp:positionH>
                <wp:positionV relativeFrom="paragraph">
                  <wp:posOffset>44450</wp:posOffset>
                </wp:positionV>
                <wp:extent cx="1142365" cy="567055"/>
                <wp:effectExtent l="0" t="0" r="0" b="0"/>
                <wp:wrapNone/>
                <wp:docPr id="556080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5670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724E4" w14:textId="4C13D5FC" w:rsidR="004C3D15" w:rsidRDefault="004C3D15">
                            <w:pPr>
                              <w:ind w:firstLine="0"/>
                            </w:pPr>
                            <w:r>
                              <w:rPr>
                                <w:rFonts w:ascii="Arial" w:hAnsi="Arial" w:cs="Arial"/>
                              </w:rPr>
                              <w:t xml:space="preserve">Насос вакуумный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6" type="#_x0000_t202" style="position:absolute;left:0;text-align:left;margin-left:314.95pt;margin-top:3.5pt;width:89.95pt;height:44.65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" fillcolor="silver" stroked="f">
                <v:textbox inset="0,0,0,0">
                  <w:txbxContent>
                    <w:p w14:paraId="454724E4" w14:textId="4C13D5FC" w:rsidR="004C3D15" w:rsidRDefault="004C3D15">
                      <w:pPr>
                        <w:ind w:firstLine="0"/>
                      </w:pPr>
                      <w:r>
                        <w:rPr>
                          <w:rFonts w:ascii="Arial" w:hAnsi="Arial" w:cs="Arial"/>
                        </w:rPr>
                        <w:t xml:space="preserve">Насос вакуумный </w:t>
                      </w:r>
                    </w:p>
                  </w:txbxContent>
                </v:textbox>
              </v:shape>
            </w:pict>
          </mc:Fallback>
        </mc:AlternateContent>
      </w:r>
    </w:p>
    <w:p w14:paraId="312092E4" w14:textId="44BBBC8B" w:rsidR="00D26CBD" w:rsidRDefault="00006F34">
      <w:pPr>
        <w:pStyle w:val="af0"/>
      </w:pPr>
      <w:r>
        <w:rPr>
          <w:noProof/>
          <w:lang w:eastAsia="ru-RU"/>
        </w:rPr>
        <mc:AlternateContent>
          <mc:Choice Requires="wps">
            <w:drawing>
              <wp:anchor distT="0" distB="0" distL="114300" distR="114300" simplePos="0" relativeHeight="251685888" behindDoc="0" locked="0" layoutInCell="1" allowOverlap="1" wp14:anchorId="394CBB9F" wp14:editId="60543150">
                <wp:simplePos x="0" y="0"/>
                <wp:positionH relativeFrom="column">
                  <wp:posOffset>456222</wp:posOffset>
                </wp:positionH>
                <wp:positionV relativeFrom="paragraph">
                  <wp:posOffset>12837</wp:posOffset>
                </wp:positionV>
                <wp:extent cx="0" cy="877330"/>
                <wp:effectExtent l="19050" t="19050" r="38100" b="37465"/>
                <wp:wrapNone/>
                <wp:docPr id="111792620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330"/>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8B57A7" id="Line 13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1pt" to="35.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" strokeweight=".79mm">
                <v:stroke joinstyle="miter" endcap="square"/>
              </v:line>
            </w:pict>
          </mc:Fallback>
        </mc:AlternateContent>
      </w:r>
    </w:p>
    <w:p w14:paraId="49AFEFDF" w14:textId="77777777" w:rsidR="00D26CBD" w:rsidRDefault="00D26CBD">
      <w:pPr>
        <w:pStyle w:val="af0"/>
      </w:pPr>
    </w:p>
    <w:p w14:paraId="7D921CF1" w14:textId="77777777" w:rsidR="00D26CBD" w:rsidRDefault="00D26CBD">
      <w:pPr>
        <w:pStyle w:val="af0"/>
      </w:pPr>
    </w:p>
    <w:p w14:paraId="696D4F12" w14:textId="1D986BE6" w:rsidR="00D26CBD" w:rsidRDefault="00006F34">
      <w:pPr>
        <w:pStyle w:val="af0"/>
      </w:pPr>
      <w:r>
        <w:rPr>
          <w:noProof/>
          <w:lang w:eastAsia="ru-RU"/>
        </w:rPr>
        <mc:AlternateContent>
          <mc:Choice Requires="wps">
            <w:drawing>
              <wp:anchor distT="0" distB="0" distL="114300" distR="114300" simplePos="0" relativeHeight="251652096" behindDoc="0" locked="0" layoutInCell="1" allowOverlap="1" wp14:anchorId="717682A4" wp14:editId="40E30E8C">
                <wp:simplePos x="0" y="0"/>
                <wp:positionH relativeFrom="column">
                  <wp:posOffset>916240</wp:posOffset>
                </wp:positionH>
                <wp:positionV relativeFrom="paragraph">
                  <wp:posOffset>125224</wp:posOffset>
                </wp:positionV>
                <wp:extent cx="794956" cy="0"/>
                <wp:effectExtent l="19050" t="19050" r="24765" b="38100"/>
                <wp:wrapNone/>
                <wp:docPr id="173652364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956" cy="0"/>
                        </a:xfrm>
                        <a:prstGeom prst="line">
                          <a:avLst/>
                        </a:prstGeom>
                        <a:noFill/>
                        <a:ln w="255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ECF6BA" id="Line 106"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9.85pt" to="13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" strokeweight=".71mm">
                <v:stroke joinstyle="miter" endcap="square"/>
              </v:line>
            </w:pict>
          </mc:Fallback>
        </mc:AlternateContent>
      </w:r>
      <w:r>
        <w:rPr>
          <w:noProof/>
          <w:lang w:eastAsia="ru-RU"/>
        </w:rPr>
        <mc:AlternateContent>
          <mc:Choice Requires="wps">
            <w:drawing>
              <wp:anchor distT="0" distB="0" distL="114300" distR="114300" simplePos="0" relativeHeight="251653120" behindDoc="0" locked="0" layoutInCell="1" allowOverlap="1" wp14:anchorId="6A7ED13A" wp14:editId="3F0F6574">
                <wp:simplePos x="0" y="0"/>
                <wp:positionH relativeFrom="column">
                  <wp:posOffset>1714726</wp:posOffset>
                </wp:positionH>
                <wp:positionV relativeFrom="paragraph">
                  <wp:posOffset>129422</wp:posOffset>
                </wp:positionV>
                <wp:extent cx="2583" cy="216976"/>
                <wp:effectExtent l="19050" t="19050" r="35560" b="31115"/>
                <wp:wrapNone/>
                <wp:docPr id="38663467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3" cy="216976"/>
                        </a:xfrm>
                        <a:prstGeom prst="line">
                          <a:avLst/>
                        </a:prstGeom>
                        <a:noFill/>
                        <a:ln w="255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86E85" id="Line 10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2pt" to="135.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" strokeweight=".71mm">
                <v:stroke joinstyle="miter" endcap="square"/>
              </v:line>
            </w:pict>
          </mc:Fallback>
        </mc:AlternateContent>
      </w:r>
    </w:p>
    <w:p w14:paraId="217F59C1" w14:textId="77777777" w:rsidR="00D26CBD" w:rsidRDefault="00D26CBD">
      <w:pPr>
        <w:pStyle w:val="af0"/>
      </w:pPr>
    </w:p>
    <w:p w14:paraId="2DA31064" w14:textId="79508CDC" w:rsidR="00D26CBD" w:rsidRDefault="00006F34">
      <w:pPr>
        <w:pStyle w:val="af0"/>
      </w:pPr>
      <w:r>
        <w:rPr>
          <w:noProof/>
          <w:lang w:eastAsia="ru-RU"/>
        </w:rPr>
        <mc:AlternateContent>
          <mc:Choice Requires="wps">
            <w:drawing>
              <wp:anchor distT="0" distB="0" distL="114935" distR="114935" simplePos="0" relativeHeight="251641856" behindDoc="0" locked="0" layoutInCell="1" allowOverlap="1" wp14:anchorId="48762A88" wp14:editId="419C1F75">
                <wp:simplePos x="0" y="0"/>
                <wp:positionH relativeFrom="column">
                  <wp:posOffset>3883751</wp:posOffset>
                </wp:positionH>
                <wp:positionV relativeFrom="paragraph">
                  <wp:posOffset>56056</wp:posOffset>
                </wp:positionV>
                <wp:extent cx="687721" cy="353060"/>
                <wp:effectExtent l="0" t="0" r="17145" b="27940"/>
                <wp:wrapNone/>
                <wp:docPr id="102211079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21" cy="353060"/>
                        </a:xfrm>
                        <a:prstGeom prst="rect">
                          <a:avLst/>
                        </a:prstGeom>
                        <a:solidFill>
                          <a:srgbClr val="FFFFFF"/>
                        </a:solidFill>
                        <a:ln w="6350">
                          <a:solidFill>
                            <a:srgbClr val="000000"/>
                          </a:solidFill>
                          <a:miter lim="800000"/>
                          <a:headEnd/>
                          <a:tailEnd/>
                        </a:ln>
                      </wps:spPr>
                      <wps:txbx>
                        <w:txbxContent>
                          <w:p w14:paraId="7D344EB1" w14:textId="6FA8585C" w:rsidR="004C3D15" w:rsidRPr="00006F34" w:rsidRDefault="004C3D15" w:rsidP="00006F34">
                            <w:pPr>
                              <w:tabs>
                                <w:tab w:val="left" w:pos="142"/>
                              </w:tabs>
                              <w:ind w:firstLine="0"/>
                              <w:rPr>
                                <w:sz w:val="16"/>
                              </w:rPr>
                            </w:pPr>
                            <w:r>
                              <w:rPr>
                                <w:rFonts w:ascii="Arial" w:hAnsi="Arial" w:cs="Arial"/>
                                <w:sz w:val="16"/>
                              </w:rPr>
                              <w:t xml:space="preserve">АРГОН </w:t>
                            </w:r>
                            <w:proofErr w:type="gramStart"/>
                            <w:r>
                              <w:rPr>
                                <w:rFonts w:ascii="Arial" w:hAnsi="Arial" w:cs="Arial"/>
                                <w:sz w:val="16"/>
                              </w:rPr>
                              <w:t>-В</w:t>
                            </w:r>
                            <w:proofErr w:type="gramEnd"/>
                            <w:r>
                              <w:rPr>
                                <w:rFonts w:ascii="Arial" w:hAnsi="Arial" w:cs="Arial"/>
                                <w:sz w:val="16"/>
                              </w:rPr>
                              <w:t>ЫХОД</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left:0;text-align:left;margin-left:305.8pt;margin-top:4.4pt;width:54.15pt;height:27.8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" strokeweight=".5pt">
                <v:textbox inset="7.45pt,3.85pt,7.45pt,3.85pt">
                  <w:txbxContent>
                    <w:p w14:paraId="7D344EB1" w14:textId="6FA8585C" w:rsidR="004C3D15" w:rsidRPr="00006F34" w:rsidRDefault="004C3D15" w:rsidP="00006F34">
                      <w:pPr>
                        <w:tabs>
                          <w:tab w:val="left" w:pos="142"/>
                        </w:tabs>
                        <w:ind w:firstLine="0"/>
                        <w:rPr>
                          <w:sz w:val="16"/>
                        </w:rPr>
                      </w:pPr>
                      <w:r>
                        <w:rPr>
                          <w:rFonts w:ascii="Arial" w:hAnsi="Arial" w:cs="Arial"/>
                          <w:sz w:val="16"/>
                        </w:rPr>
                        <w:t xml:space="preserve">АРГОН </w:t>
                      </w:r>
                      <w:proofErr w:type="gramStart"/>
                      <w:r>
                        <w:rPr>
                          <w:rFonts w:ascii="Arial" w:hAnsi="Arial" w:cs="Arial"/>
                          <w:sz w:val="16"/>
                        </w:rPr>
                        <w:t>-В</w:t>
                      </w:r>
                      <w:proofErr w:type="gramEnd"/>
                      <w:r>
                        <w:rPr>
                          <w:rFonts w:ascii="Arial" w:hAnsi="Arial" w:cs="Arial"/>
                          <w:sz w:val="16"/>
                        </w:rPr>
                        <w:t>ЫХОД</w:t>
                      </w:r>
                    </w:p>
                  </w:txbxContent>
                </v:textbox>
              </v:shape>
            </w:pict>
          </mc:Fallback>
        </mc:AlternateContent>
      </w:r>
      <w:r>
        <w:rPr>
          <w:noProof/>
          <w:lang w:eastAsia="ru-RU"/>
        </w:rPr>
        <mc:AlternateContent>
          <mc:Choice Requires="wps">
            <w:drawing>
              <wp:anchor distT="0" distB="0" distL="114935" distR="114935" simplePos="0" relativeHeight="251637760" behindDoc="0" locked="0" layoutInCell="1" allowOverlap="1" wp14:anchorId="27D8CA28" wp14:editId="39F71CF9">
                <wp:simplePos x="0" y="0"/>
                <wp:positionH relativeFrom="column">
                  <wp:posOffset>3315132</wp:posOffset>
                </wp:positionH>
                <wp:positionV relativeFrom="paragraph">
                  <wp:posOffset>56056</wp:posOffset>
                </wp:positionV>
                <wp:extent cx="573405" cy="353060"/>
                <wp:effectExtent l="0" t="0" r="17145" b="27940"/>
                <wp:wrapNone/>
                <wp:docPr id="107416617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53060"/>
                        </a:xfrm>
                        <a:prstGeom prst="rect">
                          <a:avLst/>
                        </a:prstGeom>
                        <a:solidFill>
                          <a:srgbClr val="FFFFFF"/>
                        </a:solidFill>
                        <a:ln w="6350">
                          <a:solidFill>
                            <a:srgbClr val="000000"/>
                          </a:solidFill>
                          <a:miter lim="800000"/>
                          <a:headEnd/>
                          <a:tailEnd/>
                        </a:ln>
                      </wps:spPr>
                      <wps:txbx>
                        <w:txbxContent>
                          <w:p w14:paraId="247A5253" w14:textId="09EAAED1" w:rsidR="004C3D15" w:rsidRPr="00A857CD" w:rsidRDefault="004C3D15">
                            <w:pPr>
                              <w:ind w:firstLine="0"/>
                            </w:pPr>
                            <w:r>
                              <w:rPr>
                                <w:rFonts w:ascii="Arial" w:hAnsi="Arial" w:cs="Arial"/>
                                <w:sz w:val="16"/>
                              </w:rPr>
                              <w:t>АРГОН - ВХОД</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8" type="#_x0000_t202" style="position:absolute;left:0;text-align:left;margin-left:261.05pt;margin-top:4.4pt;width:45.15pt;height:27.8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" strokeweight=".5pt">
                <v:textbox inset="7.45pt,3.85pt,7.45pt,3.85pt">
                  <w:txbxContent>
                    <w:p w14:paraId="247A5253" w14:textId="09EAAED1" w:rsidR="004C3D15" w:rsidRPr="00A857CD" w:rsidRDefault="004C3D15">
                      <w:pPr>
                        <w:ind w:firstLine="0"/>
                      </w:pPr>
                      <w:r>
                        <w:rPr>
                          <w:rFonts w:ascii="Arial" w:hAnsi="Arial" w:cs="Arial"/>
                          <w:sz w:val="16"/>
                        </w:rPr>
                        <w:t>АРГОН - ВХОД</w:t>
                      </w:r>
                    </w:p>
                  </w:txbxContent>
                </v:textbox>
              </v:shape>
            </w:pict>
          </mc:Fallback>
        </mc:AlternateContent>
      </w:r>
      <w:r>
        <w:rPr>
          <w:noProof/>
          <w:lang w:eastAsia="ru-RU"/>
        </w:rPr>
        <mc:AlternateContent>
          <mc:Choice Requires="wps">
            <w:drawing>
              <wp:anchor distT="0" distB="0" distL="114935" distR="114935" simplePos="0" relativeHeight="251636736" behindDoc="0" locked="0" layoutInCell="1" allowOverlap="1" wp14:anchorId="7D4053B9" wp14:editId="54B0FDF8">
                <wp:simplePos x="0" y="0"/>
                <wp:positionH relativeFrom="column">
                  <wp:posOffset>2623569</wp:posOffset>
                </wp:positionH>
                <wp:positionV relativeFrom="paragraph">
                  <wp:posOffset>56056</wp:posOffset>
                </wp:positionV>
                <wp:extent cx="687705" cy="353060"/>
                <wp:effectExtent l="0" t="0" r="17145" b="27940"/>
                <wp:wrapNone/>
                <wp:docPr id="157381850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53060"/>
                        </a:xfrm>
                        <a:prstGeom prst="rect">
                          <a:avLst/>
                        </a:prstGeom>
                        <a:solidFill>
                          <a:srgbClr val="FFFFFF"/>
                        </a:solidFill>
                        <a:ln w="6350">
                          <a:solidFill>
                            <a:srgbClr val="000000"/>
                          </a:solidFill>
                          <a:miter lim="800000"/>
                          <a:headEnd/>
                          <a:tailEnd/>
                        </a:ln>
                      </wps:spPr>
                      <wps:txbx>
                        <w:txbxContent>
                          <w:p w14:paraId="205601FD" w14:textId="472307FD" w:rsidR="004C3D15" w:rsidRDefault="004C3D15">
                            <w:pPr>
                              <w:ind w:firstLine="0"/>
                              <w:jc w:val="center"/>
                            </w:pPr>
                            <w:r>
                              <w:rPr>
                                <w:rFonts w:ascii="Arial" w:hAnsi="Arial" w:cs="Arial"/>
                                <w:sz w:val="16"/>
                              </w:rPr>
                              <w:t>К НАС</w:t>
                            </w:r>
                            <w:r>
                              <w:rPr>
                                <w:rFonts w:ascii="Arial" w:hAnsi="Arial" w:cs="Arial"/>
                                <w:sz w:val="16"/>
                              </w:rPr>
                              <w:t>О</w:t>
                            </w:r>
                            <w:r>
                              <w:rPr>
                                <w:rFonts w:ascii="Arial" w:hAnsi="Arial" w:cs="Arial"/>
                                <w:sz w:val="16"/>
                              </w:rPr>
                              <w:t>СУ</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9" type="#_x0000_t202" style="position:absolute;left:0;text-align:left;margin-left:206.6pt;margin-top:4.4pt;width:54.15pt;height:27.8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" strokeweight=".5pt">
                <v:textbox inset="7.45pt,3.85pt,7.45pt,3.85pt">
                  <w:txbxContent>
                    <w:p w14:paraId="205601FD" w14:textId="472307FD" w:rsidR="004C3D15" w:rsidRDefault="004C3D15">
                      <w:pPr>
                        <w:ind w:firstLine="0"/>
                        <w:jc w:val="center"/>
                      </w:pPr>
                      <w:r>
                        <w:rPr>
                          <w:rFonts w:ascii="Arial" w:hAnsi="Arial" w:cs="Arial"/>
                          <w:sz w:val="16"/>
                        </w:rPr>
                        <w:t>К НАС</w:t>
                      </w:r>
                      <w:r>
                        <w:rPr>
                          <w:rFonts w:ascii="Arial" w:hAnsi="Arial" w:cs="Arial"/>
                          <w:sz w:val="16"/>
                        </w:rPr>
                        <w:t>О</w:t>
                      </w:r>
                      <w:r>
                        <w:rPr>
                          <w:rFonts w:ascii="Arial" w:hAnsi="Arial" w:cs="Arial"/>
                          <w:sz w:val="16"/>
                        </w:rPr>
                        <w:t>СУ</w:t>
                      </w:r>
                    </w:p>
                  </w:txbxContent>
                </v:textbox>
              </v:shape>
            </w:pict>
          </mc:Fallback>
        </mc:AlternateContent>
      </w:r>
      <w:r>
        <w:rPr>
          <w:noProof/>
          <w:lang w:eastAsia="ru-RU"/>
        </w:rPr>
        <mc:AlternateContent>
          <mc:Choice Requires="wps">
            <w:drawing>
              <wp:anchor distT="0" distB="0" distL="114935" distR="114935" simplePos="0" relativeHeight="251675648" behindDoc="0" locked="0" layoutInCell="1" allowOverlap="1" wp14:anchorId="784A6D35" wp14:editId="247C7CE4">
                <wp:simplePos x="0" y="0"/>
                <wp:positionH relativeFrom="column">
                  <wp:posOffset>1939690</wp:posOffset>
                </wp:positionH>
                <wp:positionV relativeFrom="paragraph">
                  <wp:posOffset>56056</wp:posOffset>
                </wp:positionV>
                <wp:extent cx="687705" cy="353060"/>
                <wp:effectExtent l="0" t="0" r="17145" b="27940"/>
                <wp:wrapNone/>
                <wp:docPr id="72284835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53060"/>
                        </a:xfrm>
                        <a:prstGeom prst="rect">
                          <a:avLst/>
                        </a:prstGeom>
                        <a:solidFill>
                          <a:srgbClr val="FFFFFF"/>
                        </a:solidFill>
                        <a:ln w="6350">
                          <a:solidFill>
                            <a:srgbClr val="000000"/>
                          </a:solidFill>
                          <a:miter lim="800000"/>
                          <a:headEnd/>
                          <a:tailEnd/>
                        </a:ln>
                      </wps:spPr>
                      <wps:txbx>
                        <w:txbxContent>
                          <w:p w14:paraId="76151B04" w14:textId="77777777" w:rsidR="004C3D15" w:rsidRDefault="004C3D15">
                            <w:pPr>
                              <w:ind w:firstLine="0"/>
                              <w:jc w:val="center"/>
                            </w:pPr>
                            <w:r>
                              <w:rPr>
                                <w:rFonts w:ascii="Arial" w:hAnsi="Arial" w:cs="Arial"/>
                                <w:sz w:val="16"/>
                              </w:rPr>
                              <w:t>Питание насоса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0" type="#_x0000_t202" style="position:absolute;left:0;text-align:left;margin-left:152.75pt;margin-top:4.4pt;width:54.15pt;height:27.8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" strokeweight=".5pt">
                <v:textbox inset="7.45pt,3.85pt,7.45pt,3.85pt">
                  <w:txbxContent>
                    <w:p w14:paraId="76151B04" w14:textId="77777777" w:rsidR="004C3D15" w:rsidRDefault="004C3D15">
                      <w:pPr>
                        <w:ind w:firstLine="0"/>
                        <w:jc w:val="center"/>
                      </w:pPr>
                      <w:r>
                        <w:rPr>
                          <w:rFonts w:ascii="Arial" w:hAnsi="Arial" w:cs="Arial"/>
                          <w:sz w:val="16"/>
                        </w:rPr>
                        <w:t>Питание насоса</w:t>
                      </w:r>
                    </w:p>
                  </w:txbxContent>
                </v:textbox>
              </v:shape>
            </w:pict>
          </mc:Fallback>
        </mc:AlternateContent>
      </w:r>
      <w:r>
        <w:rPr>
          <w:noProof/>
          <w:lang w:eastAsia="ru-RU"/>
        </w:rPr>
        <mc:AlternateContent>
          <mc:Choice Requires="wps">
            <w:drawing>
              <wp:anchor distT="0" distB="0" distL="114935" distR="114935" simplePos="0" relativeHeight="251635712" behindDoc="0" locked="0" layoutInCell="1" allowOverlap="1" wp14:anchorId="5232ADBF" wp14:editId="21390751">
                <wp:simplePos x="0" y="0"/>
                <wp:positionH relativeFrom="column">
                  <wp:posOffset>1486332</wp:posOffset>
                </wp:positionH>
                <wp:positionV relativeFrom="paragraph">
                  <wp:posOffset>56056</wp:posOffset>
                </wp:positionV>
                <wp:extent cx="459105" cy="353466"/>
                <wp:effectExtent l="0" t="0" r="17145" b="27940"/>
                <wp:wrapNone/>
                <wp:docPr id="52968045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53466"/>
                        </a:xfrm>
                        <a:prstGeom prst="rect">
                          <a:avLst/>
                        </a:prstGeom>
                        <a:solidFill>
                          <a:srgbClr val="FFFFFF"/>
                        </a:solidFill>
                        <a:ln w="6350">
                          <a:solidFill>
                            <a:srgbClr val="000000"/>
                          </a:solidFill>
                          <a:miter lim="800000"/>
                          <a:headEnd/>
                          <a:tailEnd/>
                        </a:ln>
                      </wps:spPr>
                      <wps:txbx>
                        <w:txbxContent>
                          <w:p w14:paraId="3B36D5D2" w14:textId="1525F889" w:rsidR="004C3D15" w:rsidRDefault="004C3D15" w:rsidP="00006F34">
                            <w:pPr>
                              <w:ind w:left="-142" w:right="-144" w:firstLine="0"/>
                              <w:jc w:val="center"/>
                            </w:pPr>
                            <w:r>
                              <w:rPr>
                                <w:rFonts w:ascii="Arial" w:hAnsi="Arial" w:cs="Arial"/>
                                <w:b/>
                                <w:bCs/>
                                <w:sz w:val="16"/>
                              </w:rPr>
                              <w:t>СЕТЬ</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1" type="#_x0000_t202" style="position:absolute;left:0;text-align:left;margin-left:117.05pt;margin-top:4.4pt;width:36.15pt;height:27.85pt;z-index:2516357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" strokeweight=".5pt">
                <v:textbox inset="7.45pt,3.85pt,7.45pt,3.85pt">
                  <w:txbxContent>
                    <w:p w14:paraId="3B36D5D2" w14:textId="1525F889" w:rsidR="004C3D15" w:rsidRDefault="004C3D15" w:rsidP="00006F34">
                      <w:pPr>
                        <w:ind w:left="-142" w:right="-144" w:firstLine="0"/>
                        <w:jc w:val="center"/>
                      </w:pPr>
                      <w:r>
                        <w:rPr>
                          <w:rFonts w:ascii="Arial" w:hAnsi="Arial" w:cs="Arial"/>
                          <w:b/>
                          <w:bCs/>
                          <w:sz w:val="16"/>
                        </w:rPr>
                        <w:t>СЕТЬ</w:t>
                      </w:r>
                    </w:p>
                  </w:txbxContent>
                </v:textbox>
              </v:shape>
            </w:pict>
          </mc:Fallback>
        </mc:AlternateContent>
      </w:r>
      <w:r w:rsidR="00380C6B">
        <w:rPr>
          <w:noProof/>
          <w:lang w:eastAsia="ru-RU"/>
        </w:rPr>
        <mc:AlternateContent>
          <mc:Choice Requires="wps">
            <w:drawing>
              <wp:anchor distT="0" distB="0" distL="114300" distR="114300" simplePos="0" relativeHeight="251629568" behindDoc="0" locked="0" layoutInCell="1" allowOverlap="1" wp14:anchorId="1E2D7D75" wp14:editId="431FA839">
                <wp:simplePos x="0" y="0"/>
                <wp:positionH relativeFrom="column">
                  <wp:posOffset>1486332</wp:posOffset>
                </wp:positionH>
                <wp:positionV relativeFrom="paragraph">
                  <wp:posOffset>56056</wp:posOffset>
                </wp:positionV>
                <wp:extent cx="3200400" cy="2136161"/>
                <wp:effectExtent l="0" t="0" r="19050" b="16510"/>
                <wp:wrapNone/>
                <wp:docPr id="156410697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36161"/>
                        </a:xfrm>
                        <a:prstGeom prst="rect">
                          <a:avLst/>
                        </a:prstGeom>
                        <a:solidFill>
                          <a:srgbClr val="C0C0C0"/>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DD0CA4" id="Rectangle 84" o:spid="_x0000_s1026" style="position:absolute;margin-left:117.05pt;margin-top:4.4pt;width:252pt;height:168.2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" fillcolor="silver" strokeweight=".35mm">
                <v:stroke endcap="square"/>
              </v:rect>
            </w:pict>
          </mc:Fallback>
        </mc:AlternateContent>
      </w:r>
      <w:r w:rsidR="00380C6B">
        <w:rPr>
          <w:noProof/>
          <w:lang w:eastAsia="ru-RU"/>
        </w:rPr>
        <mc:AlternateContent>
          <mc:Choice Requires="wps">
            <w:drawing>
              <wp:anchor distT="0" distB="0" distL="114300" distR="114300" simplePos="0" relativeHeight="251638784" behindDoc="0" locked="0" layoutInCell="1" allowOverlap="1" wp14:anchorId="42D03460" wp14:editId="6755664B">
                <wp:simplePos x="0" y="0"/>
                <wp:positionH relativeFrom="column">
                  <wp:posOffset>4228465</wp:posOffset>
                </wp:positionH>
                <wp:positionV relativeFrom="paragraph">
                  <wp:posOffset>-55245</wp:posOffset>
                </wp:positionV>
                <wp:extent cx="1143000" cy="228600"/>
                <wp:effectExtent l="0" t="0" r="0" b="0"/>
                <wp:wrapNone/>
                <wp:docPr id="140456878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28600"/>
                        </a:xfrm>
                        <a:custGeom>
                          <a:avLst/>
                          <a:gdLst>
                            <a:gd name="T0" fmla="*/ 0 w 3060"/>
                            <a:gd name="T1" fmla="*/ 720 h 720"/>
                            <a:gd name="T2" fmla="*/ 0 w 3060"/>
                            <a:gd name="T3" fmla="*/ 0 h 720"/>
                            <a:gd name="T4" fmla="*/ 3060 w 3060"/>
                            <a:gd name="T5" fmla="*/ 0 h 720"/>
                          </a:gdLst>
                          <a:ahLst/>
                          <a:cxnLst>
                            <a:cxn ang="0">
                              <a:pos x="T0" y="T1"/>
                            </a:cxn>
                            <a:cxn ang="0">
                              <a:pos x="T2" y="T3"/>
                            </a:cxn>
                            <a:cxn ang="0">
                              <a:pos x="T4" y="T5"/>
                            </a:cxn>
                          </a:cxnLst>
                          <a:rect l="0" t="0" r="r" b="b"/>
                          <a:pathLst>
                            <a:path w="3060" h="720">
                              <a:moveTo>
                                <a:pt x="0" y="720"/>
                              </a:moveTo>
                              <a:lnTo>
                                <a:pt x="0" y="0"/>
                              </a:lnTo>
                              <a:lnTo>
                                <a:pt x="3060" y="0"/>
                              </a:lnTo>
                            </a:path>
                          </a:pathLst>
                        </a:custGeom>
                        <a:noFill/>
                        <a:ln w="19080" cap="sq">
                          <a:solidFill>
                            <a:srgbClr val="0000FF"/>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212BC" id="Freeform 93" o:spid="_x0000_s1026" style="position:absolute;margin-left:332.95pt;margin-top:-4.35pt;width:90pt;height:18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" path="m,720l,,3060,e" filled="f" strokecolor="blue" strokeweight=".53mm">
                <v:stroke endarrow="block" endcap="square"/>
                <v:path arrowok="t" o:connecttype="custom" o:connectlocs="0,228600;0,0;1143000,0" o:connectangles="0,0,0"/>
              </v:shape>
            </w:pict>
          </mc:Fallback>
        </mc:AlternateContent>
      </w:r>
      <w:r w:rsidR="00380C6B">
        <w:rPr>
          <w:noProof/>
          <w:lang w:eastAsia="ru-RU"/>
        </w:rPr>
        <mc:AlternateContent>
          <mc:Choice Requires="wps">
            <w:drawing>
              <wp:anchor distT="0" distB="0" distL="114935" distR="114935" simplePos="0" relativeHeight="251679744" behindDoc="0" locked="0" layoutInCell="1" allowOverlap="1" wp14:anchorId="5A4C873C" wp14:editId="6614F970">
                <wp:simplePos x="0" y="0"/>
                <wp:positionH relativeFrom="column">
                  <wp:posOffset>4798695</wp:posOffset>
                </wp:positionH>
                <wp:positionV relativeFrom="paragraph">
                  <wp:posOffset>53340</wp:posOffset>
                </wp:positionV>
                <wp:extent cx="1030605" cy="230505"/>
                <wp:effectExtent l="0" t="0" r="0" b="0"/>
                <wp:wrapNone/>
                <wp:docPr id="140314049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30505"/>
                        </a:xfrm>
                        <a:prstGeom prst="rect">
                          <a:avLst/>
                        </a:prstGeom>
                        <a:solidFill>
                          <a:srgbClr val="FFFFFF"/>
                        </a:solidFill>
                        <a:ln w="6350">
                          <a:solidFill>
                            <a:srgbClr val="000000"/>
                          </a:solidFill>
                          <a:miter lim="800000"/>
                          <a:headEnd/>
                          <a:tailEnd/>
                        </a:ln>
                      </wps:spPr>
                      <wps:txbx>
                        <w:txbxContent>
                          <w:p w14:paraId="628A7B28" w14:textId="77777777" w:rsidR="004C3D15" w:rsidRDefault="004C3D15">
                            <w:pPr>
                              <w:ind w:firstLine="0"/>
                            </w:pPr>
                            <w:r>
                              <w:rPr>
                                <w:rFonts w:ascii="Arial" w:hAnsi="Arial" w:cs="Arial"/>
                                <w:sz w:val="16"/>
                              </w:rPr>
                              <w:t xml:space="preserve">Трубка </w:t>
                            </w:r>
                            <w:r>
                              <w:rPr>
                                <w:rFonts w:ascii="Arial" w:hAnsi="Arial" w:cs="Arial"/>
                                <w:sz w:val="16"/>
                                <w:lang w:val="en-US"/>
                              </w:rPr>
                              <w:t xml:space="preserve">TPU </w:t>
                            </w:r>
                            <w:r>
                              <w:rPr>
                                <w:rFonts w:ascii="Arial" w:hAnsi="Arial" w:cs="Arial"/>
                                <w:sz w:val="16"/>
                              </w:rPr>
                              <w:t>10</w:t>
                            </w:r>
                            <w:r>
                              <w:rPr>
                                <w:rFonts w:ascii="Arial" w:hAnsi="Arial" w:cs="Arial"/>
                                <w:sz w:val="16"/>
                                <w:lang w:val="en-US"/>
                              </w:rPr>
                              <w:t>/</w:t>
                            </w:r>
                            <w:r>
                              <w:rPr>
                                <w:rFonts w:ascii="Arial" w:hAnsi="Arial" w:cs="Arial"/>
                                <w:sz w:val="16"/>
                              </w:rPr>
                              <w:t>8</w:t>
                            </w:r>
                          </w:p>
                          <w:p w14:paraId="75A38FAF" w14:textId="77777777" w:rsidR="004C3D15" w:rsidRDefault="004C3D15"/>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2" type="#_x0000_t202" style="position:absolute;left:0;text-align:left;margin-left:377.85pt;margin-top:4.2pt;width:81.15pt;height:18.15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" strokeweight=".5pt">
                <v:textbox inset="7.45pt,3.85pt,7.45pt,3.85pt">
                  <w:txbxContent>
                    <w:p w14:paraId="628A7B28" w14:textId="77777777" w:rsidR="004C3D15" w:rsidRDefault="004C3D15">
                      <w:pPr>
                        <w:ind w:firstLine="0"/>
                      </w:pPr>
                      <w:r>
                        <w:rPr>
                          <w:rFonts w:ascii="Arial" w:hAnsi="Arial" w:cs="Arial"/>
                          <w:sz w:val="16"/>
                        </w:rPr>
                        <w:t xml:space="preserve">Трубка </w:t>
                      </w:r>
                      <w:r>
                        <w:rPr>
                          <w:rFonts w:ascii="Arial" w:hAnsi="Arial" w:cs="Arial"/>
                          <w:sz w:val="16"/>
                          <w:lang w:val="en-US"/>
                        </w:rPr>
                        <w:t xml:space="preserve">TPU </w:t>
                      </w:r>
                      <w:r>
                        <w:rPr>
                          <w:rFonts w:ascii="Arial" w:hAnsi="Arial" w:cs="Arial"/>
                          <w:sz w:val="16"/>
                        </w:rPr>
                        <w:t>10</w:t>
                      </w:r>
                      <w:r>
                        <w:rPr>
                          <w:rFonts w:ascii="Arial" w:hAnsi="Arial" w:cs="Arial"/>
                          <w:sz w:val="16"/>
                          <w:lang w:val="en-US"/>
                        </w:rPr>
                        <w:t>/</w:t>
                      </w:r>
                      <w:r>
                        <w:rPr>
                          <w:rFonts w:ascii="Arial" w:hAnsi="Arial" w:cs="Arial"/>
                          <w:sz w:val="16"/>
                        </w:rPr>
                        <w:t>8</w:t>
                      </w:r>
                    </w:p>
                    <w:p w14:paraId="75A38FAF" w14:textId="77777777" w:rsidR="004C3D15" w:rsidRDefault="004C3D15"/>
                  </w:txbxContent>
                </v:textbox>
              </v:shape>
            </w:pict>
          </mc:Fallback>
        </mc:AlternateContent>
      </w:r>
    </w:p>
    <w:p w14:paraId="63B8868C" w14:textId="3B15A7E1" w:rsidR="00D26CBD" w:rsidRDefault="00380C6B">
      <w:pPr>
        <w:pStyle w:val="af0"/>
      </w:pPr>
      <w:r>
        <w:rPr>
          <w:noProof/>
          <w:lang w:eastAsia="ru-RU"/>
        </w:rPr>
        <mc:AlternateContent>
          <mc:Choice Requires="wps">
            <w:drawing>
              <wp:anchor distT="0" distB="0" distL="114300" distR="114300" simplePos="0" relativeHeight="251681792" behindDoc="0" locked="0" layoutInCell="1" allowOverlap="1" wp14:anchorId="44ECE1BD" wp14:editId="02110232">
                <wp:simplePos x="0" y="0"/>
                <wp:positionH relativeFrom="column">
                  <wp:posOffset>110890</wp:posOffset>
                </wp:positionH>
                <wp:positionV relativeFrom="paragraph">
                  <wp:posOffset>17583</wp:posOffset>
                </wp:positionV>
                <wp:extent cx="914400" cy="2005532"/>
                <wp:effectExtent l="0" t="0" r="19050" b="13970"/>
                <wp:wrapNone/>
                <wp:docPr id="11628468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05532"/>
                        </a:xfrm>
                        <a:prstGeom prst="rect">
                          <a:avLst/>
                        </a:prstGeom>
                        <a:solidFill>
                          <a:srgbClr val="C0C0C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C7DCD3" id="Rectangle 135" o:spid="_x0000_s1026" style="position:absolute;margin-left:8.75pt;margin-top:1.4pt;width:1in;height:157.9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" fillcolor="silver" strokeweight=".26mm">
                <v:stroke endcap="square"/>
              </v:rect>
            </w:pict>
          </mc:Fallback>
        </mc:AlternateContent>
      </w:r>
      <w:r>
        <w:rPr>
          <w:noProof/>
          <w:lang w:eastAsia="ru-RU"/>
        </w:rPr>
        <mc:AlternateContent>
          <mc:Choice Requires="wps">
            <w:drawing>
              <wp:anchor distT="0" distB="0" distL="114935" distR="114935" simplePos="0" relativeHeight="251682816" behindDoc="0" locked="0" layoutInCell="1" allowOverlap="1" wp14:anchorId="4E9CDA70" wp14:editId="681C17C2">
                <wp:simplePos x="0" y="0"/>
                <wp:positionH relativeFrom="column">
                  <wp:posOffset>227965</wp:posOffset>
                </wp:positionH>
                <wp:positionV relativeFrom="paragraph">
                  <wp:posOffset>361950</wp:posOffset>
                </wp:positionV>
                <wp:extent cx="685165" cy="570865"/>
                <wp:effectExtent l="0" t="0" r="0" b="0"/>
                <wp:wrapNone/>
                <wp:docPr id="128976435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708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3E368" w14:textId="77777777" w:rsidR="004C3D15" w:rsidRDefault="004C3D15">
                            <w:pPr>
                              <w:ind w:firstLine="0"/>
                            </w:pPr>
                            <w:proofErr w:type="spellStart"/>
                            <w:r>
                              <w:rPr>
                                <w:rFonts w:ascii="Arial" w:hAnsi="Arial" w:cs="Arial"/>
                                <w:lang w:val="en-US"/>
                              </w:rPr>
                              <w:t>Системный</w:t>
                            </w:r>
                            <w:proofErr w:type="spellEnd"/>
                            <w:r>
                              <w:rPr>
                                <w:rFonts w:ascii="Arial" w:hAnsi="Arial" w:cs="Arial"/>
                                <w:lang w:val="en-US"/>
                              </w:rPr>
                              <w:t xml:space="preserve"> </w:t>
                            </w:r>
                            <w:proofErr w:type="spellStart"/>
                            <w:r>
                              <w:rPr>
                                <w:rFonts w:ascii="Arial" w:hAnsi="Arial" w:cs="Arial"/>
                                <w:lang w:val="en-US"/>
                              </w:rPr>
                              <w:t>блок</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73" type="#_x0000_t202" style="position:absolute;left:0;text-align:left;margin-left:17.95pt;margin-top:28.5pt;width:53.95pt;height:44.9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" fillcolor="silver" stroked="f">
                <v:textbox inset="0,0,0,0">
                  <w:txbxContent>
                    <w:p w14:paraId="1993E368" w14:textId="77777777" w:rsidR="004C3D15" w:rsidRDefault="004C3D15">
                      <w:pPr>
                        <w:ind w:firstLine="0"/>
                      </w:pPr>
                      <w:proofErr w:type="spellStart"/>
                      <w:r>
                        <w:rPr>
                          <w:rFonts w:ascii="Arial" w:hAnsi="Arial" w:cs="Arial"/>
                          <w:lang w:val="en-US"/>
                        </w:rPr>
                        <w:t>Системный</w:t>
                      </w:r>
                      <w:proofErr w:type="spellEnd"/>
                      <w:r>
                        <w:rPr>
                          <w:rFonts w:ascii="Arial" w:hAnsi="Arial" w:cs="Arial"/>
                          <w:lang w:val="en-US"/>
                        </w:rPr>
                        <w:t xml:space="preserve"> </w:t>
                      </w:r>
                      <w:proofErr w:type="spellStart"/>
                      <w:r>
                        <w:rPr>
                          <w:rFonts w:ascii="Arial" w:hAnsi="Arial" w:cs="Arial"/>
                          <w:lang w:val="en-US"/>
                        </w:rPr>
                        <w:t>блок</w:t>
                      </w:r>
                      <w:proofErr w:type="spellEnd"/>
                    </w:p>
                  </w:txbxContent>
                </v:textbox>
              </v:shape>
            </w:pict>
          </mc:Fallback>
        </mc:AlternateContent>
      </w:r>
    </w:p>
    <w:p w14:paraId="390E87DF" w14:textId="77777777" w:rsidR="00D26CBD" w:rsidRDefault="00D26CBD">
      <w:pPr>
        <w:pStyle w:val="af0"/>
      </w:pPr>
    </w:p>
    <w:p w14:paraId="7D7F35C6" w14:textId="77777777" w:rsidR="00D26CBD" w:rsidRDefault="00D26CBD">
      <w:pPr>
        <w:pStyle w:val="af0"/>
      </w:pPr>
    </w:p>
    <w:p w14:paraId="143EDCE0" w14:textId="77777777" w:rsidR="00D26CBD" w:rsidRDefault="00D26CBD">
      <w:pPr>
        <w:pStyle w:val="af0"/>
      </w:pPr>
    </w:p>
    <w:p w14:paraId="4AAC3F3D" w14:textId="00B140A4" w:rsidR="00D26CBD" w:rsidRDefault="00380C6B">
      <w:pPr>
        <w:pStyle w:val="af0"/>
      </w:pPr>
      <w:r>
        <w:rPr>
          <w:noProof/>
          <w:lang w:eastAsia="ru-RU"/>
        </w:rPr>
        <mc:AlternateContent>
          <mc:Choice Requires="wps">
            <w:drawing>
              <wp:anchor distT="0" distB="0" distL="114935" distR="114935" simplePos="0" relativeHeight="251630592" behindDoc="0" locked="0" layoutInCell="1" allowOverlap="1" wp14:anchorId="7274DF2A" wp14:editId="0898B159">
                <wp:simplePos x="0" y="0"/>
                <wp:positionH relativeFrom="column">
                  <wp:posOffset>2395930</wp:posOffset>
                </wp:positionH>
                <wp:positionV relativeFrom="paragraph">
                  <wp:posOffset>40421</wp:posOffset>
                </wp:positionV>
                <wp:extent cx="1256665" cy="215009"/>
                <wp:effectExtent l="0" t="0" r="635" b="0"/>
                <wp:wrapNone/>
                <wp:docPr id="16154725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1500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0D81B" w14:textId="70BD5C38" w:rsidR="004C3D15" w:rsidRDefault="004C3D15" w:rsidP="008312C9">
                            <w:pPr>
                              <w:ind w:firstLine="57"/>
                              <w:jc w:val="center"/>
                            </w:pPr>
                            <w:r>
                              <w:rPr>
                                <w:rFonts w:ascii="Arial" w:hAnsi="Arial" w:cs="Arial"/>
                              </w:rPr>
                              <w:t>Анализатор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4" type="#_x0000_t202" style="position:absolute;left:0;text-align:left;margin-left:188.65pt;margin-top:3.2pt;width:98.95pt;height:16.95pt;z-index:2516305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" fillcolor="silver" stroked="f">
                <v:textbox inset="0,0,0,0">
                  <w:txbxContent>
                    <w:p w14:paraId="47B0D81B" w14:textId="70BD5C38" w:rsidR="004C3D15" w:rsidRDefault="004C3D15" w:rsidP="008312C9">
                      <w:pPr>
                        <w:ind w:firstLine="57"/>
                        <w:jc w:val="center"/>
                      </w:pPr>
                      <w:r>
                        <w:rPr>
                          <w:rFonts w:ascii="Arial" w:hAnsi="Arial" w:cs="Arial"/>
                        </w:rPr>
                        <w:t>Анализатор</w:t>
                      </w:r>
                    </w:p>
                  </w:txbxContent>
                </v:textbox>
              </v:shape>
            </w:pict>
          </mc:Fallback>
        </mc:AlternateContent>
      </w:r>
    </w:p>
    <w:p w14:paraId="4D02D409" w14:textId="7D54E0EB" w:rsidR="00D26CBD" w:rsidRDefault="00D26CBD">
      <w:pPr>
        <w:pStyle w:val="af0"/>
      </w:pPr>
    </w:p>
    <w:p w14:paraId="008D450D" w14:textId="3C458D29" w:rsidR="00D26CBD" w:rsidRDefault="00D26CBD">
      <w:pPr>
        <w:pStyle w:val="af0"/>
      </w:pPr>
    </w:p>
    <w:p w14:paraId="469EA6CA" w14:textId="2079C8AD" w:rsidR="00D26CBD" w:rsidRDefault="00D26CBD">
      <w:pPr>
        <w:pStyle w:val="af0"/>
      </w:pPr>
    </w:p>
    <w:p w14:paraId="4F716D86" w14:textId="42F4AC49" w:rsidR="00D26CBD" w:rsidRDefault="008312C9">
      <w:pPr>
        <w:pStyle w:val="af0"/>
      </w:pPr>
      <w:r>
        <w:rPr>
          <w:noProof/>
          <w:lang w:eastAsia="ru-RU"/>
        </w:rPr>
        <mc:AlternateContent>
          <mc:Choice Requires="wps">
            <w:drawing>
              <wp:anchor distT="0" distB="0" distL="114935" distR="114935" simplePos="0" relativeHeight="251795456" behindDoc="0" locked="0" layoutInCell="1" allowOverlap="1" wp14:anchorId="2DD79E35" wp14:editId="05F9F044">
                <wp:simplePos x="0" y="0"/>
                <wp:positionH relativeFrom="column">
                  <wp:posOffset>1486332</wp:posOffset>
                </wp:positionH>
                <wp:positionV relativeFrom="paragraph">
                  <wp:posOffset>93996</wp:posOffset>
                </wp:positionV>
                <wp:extent cx="860612" cy="626745"/>
                <wp:effectExtent l="0" t="0" r="15875" b="20955"/>
                <wp:wrapNone/>
                <wp:docPr id="133511100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612" cy="626745"/>
                        </a:xfrm>
                        <a:prstGeom prst="rect">
                          <a:avLst/>
                        </a:prstGeom>
                        <a:solidFill>
                          <a:srgbClr val="FFFFFF"/>
                        </a:solidFill>
                        <a:ln w="6350">
                          <a:solidFill>
                            <a:srgbClr val="000000"/>
                          </a:solidFill>
                          <a:miter lim="800000"/>
                          <a:headEnd/>
                          <a:tailEnd/>
                        </a:ln>
                      </wps:spPr>
                      <wps:txbx>
                        <w:txbxContent>
                          <w:p w14:paraId="5F7ED18D" w14:textId="51659477" w:rsidR="004C3D15" w:rsidRDefault="004C3D15" w:rsidP="008312C9">
                            <w:pPr>
                              <w:ind w:firstLine="0"/>
                              <w:rPr>
                                <w:rFonts w:ascii="Arial" w:hAnsi="Arial" w:cs="Arial"/>
                                <w:sz w:val="22"/>
                                <w:szCs w:val="22"/>
                              </w:rPr>
                            </w:pPr>
                          </w:p>
                          <w:p w14:paraId="5753BE47" w14:textId="51866EAE" w:rsidR="004C3D15" w:rsidRPr="008312C9" w:rsidRDefault="004C3D15" w:rsidP="008312C9">
                            <w:pPr>
                              <w:ind w:firstLine="0"/>
                              <w:rPr>
                                <w:rFonts w:ascii="Arial" w:hAnsi="Arial" w:cs="Arial"/>
                                <w:sz w:val="22"/>
                                <w:szCs w:val="22"/>
                                <w:lang w:val="en-US"/>
                              </w:rPr>
                            </w:pPr>
                            <w:r>
                              <w:rPr>
                                <w:rFonts w:ascii="Arial" w:hAnsi="Arial" w:cs="Arial"/>
                                <w:sz w:val="22"/>
                                <w:szCs w:val="22"/>
                                <w:lang w:val="en-US"/>
                              </w:rPr>
                              <w:t>Ethernet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5" type="#_x0000_t202" style="position:absolute;left:0;text-align:left;margin-left:117.05pt;margin-top:7.4pt;width:67.75pt;height:49.35pt;z-index:251795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" strokeweight=".5pt">
                <v:textbox inset="7.45pt,3.85pt,7.45pt,3.85pt">
                  <w:txbxContent>
                    <w:p w14:paraId="5F7ED18D" w14:textId="51659477" w:rsidR="004C3D15" w:rsidRDefault="004C3D15" w:rsidP="008312C9">
                      <w:pPr>
                        <w:ind w:firstLine="0"/>
                        <w:rPr>
                          <w:rFonts w:ascii="Arial" w:hAnsi="Arial" w:cs="Arial"/>
                          <w:sz w:val="22"/>
                          <w:szCs w:val="22"/>
                        </w:rPr>
                      </w:pPr>
                    </w:p>
                    <w:p w14:paraId="5753BE47" w14:textId="51866EAE" w:rsidR="004C3D15" w:rsidRPr="008312C9" w:rsidRDefault="004C3D15" w:rsidP="008312C9">
                      <w:pPr>
                        <w:ind w:firstLine="0"/>
                        <w:rPr>
                          <w:rFonts w:ascii="Arial" w:hAnsi="Arial" w:cs="Arial"/>
                          <w:sz w:val="22"/>
                          <w:szCs w:val="22"/>
                          <w:lang w:val="en-US"/>
                        </w:rPr>
                      </w:pPr>
                      <w:r>
                        <w:rPr>
                          <w:rFonts w:ascii="Arial" w:hAnsi="Arial" w:cs="Arial"/>
                          <w:sz w:val="22"/>
                          <w:szCs w:val="22"/>
                          <w:lang w:val="en-US"/>
                        </w:rPr>
                        <w:t>Ethernet</w:t>
                      </w:r>
                    </w:p>
                  </w:txbxContent>
                </v:textbox>
              </v:shape>
            </w:pict>
          </mc:Fallback>
        </mc:AlternateContent>
      </w:r>
    </w:p>
    <w:p w14:paraId="4D838053" w14:textId="3CE74B5C" w:rsidR="00D26CBD" w:rsidRDefault="00D26CBD">
      <w:pPr>
        <w:pStyle w:val="af0"/>
      </w:pPr>
    </w:p>
    <w:p w14:paraId="48DED767" w14:textId="007615CE" w:rsidR="00D26CBD" w:rsidRDefault="008312C9">
      <w:pPr>
        <w:pStyle w:val="af0"/>
      </w:pPr>
      <w:r>
        <w:rPr>
          <w:noProof/>
          <w:lang w:eastAsia="ru-RU"/>
        </w:rPr>
        <mc:AlternateContent>
          <mc:Choice Requires="wps">
            <w:drawing>
              <wp:anchor distT="0" distB="0" distL="114300" distR="114300" simplePos="0" relativeHeight="251796480" behindDoc="0" locked="0" layoutInCell="1" allowOverlap="1" wp14:anchorId="734FEA71" wp14:editId="258B845A">
                <wp:simplePos x="0" y="0"/>
                <wp:positionH relativeFrom="column">
                  <wp:posOffset>1032974</wp:posOffset>
                </wp:positionH>
                <wp:positionV relativeFrom="paragraph">
                  <wp:posOffset>116941</wp:posOffset>
                </wp:positionV>
                <wp:extent cx="453358" cy="0"/>
                <wp:effectExtent l="0" t="0" r="0" b="0"/>
                <wp:wrapNone/>
                <wp:docPr id="872345125" name="Прямая соединительная линия 3"/>
                <wp:cNvGraphicFramePr/>
                <a:graphic xmlns:a="http://schemas.openxmlformats.org/drawingml/2006/main">
                  <a:graphicData uri="http://schemas.microsoft.com/office/word/2010/wordprocessingShape">
                    <wps:wsp>
                      <wps:cNvCnPr/>
                      <wps:spPr>
                        <a:xfrm flipH="1">
                          <a:off x="0" y="0"/>
                          <a:ext cx="4533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33AA5" id="Прямая соединительная линия 3"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5pt,9.2pt" to="117.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" strokecolor="#4472c4 [3204]" strokeweight=".5pt">
                <v:stroke joinstyle="miter"/>
              </v:line>
            </w:pict>
          </mc:Fallback>
        </mc:AlternateContent>
      </w:r>
    </w:p>
    <w:p w14:paraId="27FA6FCC" w14:textId="382BA48F" w:rsidR="00D26CBD" w:rsidRDefault="00D26CBD">
      <w:pPr>
        <w:pStyle w:val="af0"/>
      </w:pPr>
    </w:p>
    <w:p w14:paraId="4D9FB5BB" w14:textId="03C1977D" w:rsidR="00D26CBD" w:rsidRDefault="00D26CBD">
      <w:pPr>
        <w:pStyle w:val="af0"/>
      </w:pPr>
    </w:p>
    <w:p w14:paraId="030BB1DC" w14:textId="220D80BE" w:rsidR="00D26CBD" w:rsidRDefault="00006F34">
      <w:pPr>
        <w:pStyle w:val="af0"/>
      </w:pPr>
      <w:r>
        <w:rPr>
          <w:noProof/>
          <w:lang w:eastAsia="ru-RU"/>
        </w:rPr>
        <mc:AlternateContent>
          <mc:Choice Requires="wps">
            <w:drawing>
              <wp:anchor distT="0" distB="0" distL="114300" distR="114300" simplePos="0" relativeHeight="251803648" behindDoc="0" locked="0" layoutInCell="1" allowOverlap="1" wp14:anchorId="7B10AF45" wp14:editId="2BBF5DB4">
                <wp:simplePos x="0" y="0"/>
                <wp:positionH relativeFrom="column">
                  <wp:posOffset>825505</wp:posOffset>
                </wp:positionH>
                <wp:positionV relativeFrom="paragraph">
                  <wp:posOffset>124465</wp:posOffset>
                </wp:positionV>
                <wp:extent cx="3865069" cy="1590595"/>
                <wp:effectExtent l="0" t="0" r="21590" b="10160"/>
                <wp:wrapNone/>
                <wp:docPr id="1944438812" name="Полилиния: фигура 7"/>
                <wp:cNvGraphicFramePr/>
                <a:graphic xmlns:a="http://schemas.openxmlformats.org/drawingml/2006/main">
                  <a:graphicData uri="http://schemas.microsoft.com/office/word/2010/wordprocessingShape">
                    <wps:wsp>
                      <wps:cNvSpPr/>
                      <wps:spPr>
                        <a:xfrm>
                          <a:off x="0" y="0"/>
                          <a:ext cx="3865069" cy="1590595"/>
                        </a:xfrm>
                        <a:custGeom>
                          <a:avLst/>
                          <a:gdLst>
                            <a:gd name="connsiteX0" fmla="*/ 0 w 3865069"/>
                            <a:gd name="connsiteY0" fmla="*/ 0 h 1590595"/>
                            <a:gd name="connsiteX1" fmla="*/ 0 w 3865069"/>
                            <a:gd name="connsiteY1" fmla="*/ 399570 h 1590595"/>
                            <a:gd name="connsiteX2" fmla="*/ 3865069 w 3865069"/>
                            <a:gd name="connsiteY2" fmla="*/ 368834 h 1590595"/>
                            <a:gd name="connsiteX3" fmla="*/ 3865069 w 3865069"/>
                            <a:gd name="connsiteY3" fmla="*/ 1590595 h 1590595"/>
                          </a:gdLst>
                          <a:ahLst/>
                          <a:cxnLst>
                            <a:cxn ang="0">
                              <a:pos x="connsiteX0" y="connsiteY0"/>
                            </a:cxn>
                            <a:cxn ang="0">
                              <a:pos x="connsiteX1" y="connsiteY1"/>
                            </a:cxn>
                            <a:cxn ang="0">
                              <a:pos x="connsiteX2" y="connsiteY2"/>
                            </a:cxn>
                            <a:cxn ang="0">
                              <a:pos x="connsiteX3" y="connsiteY3"/>
                            </a:cxn>
                          </a:cxnLst>
                          <a:rect l="l" t="t" r="r" b="b"/>
                          <a:pathLst>
                            <a:path w="3865069" h="1590595">
                              <a:moveTo>
                                <a:pt x="0" y="0"/>
                              </a:moveTo>
                              <a:lnTo>
                                <a:pt x="0" y="399570"/>
                              </a:lnTo>
                              <a:lnTo>
                                <a:pt x="3865069" y="368834"/>
                              </a:lnTo>
                              <a:lnTo>
                                <a:pt x="3865069" y="1590595"/>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A9E141" id="Полилиния: фигура 7" o:spid="_x0000_s1026" style="position:absolute;margin-left:65pt;margin-top:9.8pt;width:304.35pt;height:125.2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3865069,159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" path="m,l,399570,3865069,368834r,1221761e" filled="f" strokecolor="#09101d [484]" strokeweight=".5pt">
                <v:stroke joinstyle="miter"/>
                <v:path arrowok="t" o:connecttype="custom" o:connectlocs="0,0;0,399570;3865069,368834;3865069,1590595" o:connectangles="0,0,0,0"/>
              </v:shape>
            </w:pict>
          </mc:Fallback>
        </mc:AlternateContent>
      </w:r>
      <w:r>
        <w:rPr>
          <w:noProof/>
          <w:lang w:eastAsia="ru-RU"/>
        </w:rPr>
        <mc:AlternateContent>
          <mc:Choice Requires="wps">
            <w:drawing>
              <wp:anchor distT="0" distB="0" distL="114300" distR="114300" simplePos="0" relativeHeight="251802624" behindDoc="0" locked="0" layoutInCell="1" allowOverlap="1" wp14:anchorId="7809FC93" wp14:editId="61D71822">
                <wp:simplePos x="0" y="0"/>
                <wp:positionH relativeFrom="column">
                  <wp:posOffset>556564</wp:posOffset>
                </wp:positionH>
                <wp:positionV relativeFrom="paragraph">
                  <wp:posOffset>132149</wp:posOffset>
                </wp:positionV>
                <wp:extent cx="2266790" cy="1897957"/>
                <wp:effectExtent l="0" t="0" r="38735" b="64770"/>
                <wp:wrapNone/>
                <wp:docPr id="1553012196" name="Полилиния: фигура 6"/>
                <wp:cNvGraphicFramePr/>
                <a:graphic xmlns:a="http://schemas.openxmlformats.org/drawingml/2006/main">
                  <a:graphicData uri="http://schemas.microsoft.com/office/word/2010/wordprocessingShape">
                    <wps:wsp>
                      <wps:cNvSpPr/>
                      <wps:spPr>
                        <a:xfrm>
                          <a:off x="0" y="0"/>
                          <a:ext cx="2266790" cy="1897957"/>
                        </a:xfrm>
                        <a:custGeom>
                          <a:avLst/>
                          <a:gdLst>
                            <a:gd name="connsiteX0" fmla="*/ 0 w 2266790"/>
                            <a:gd name="connsiteY0" fmla="*/ 0 h 1897957"/>
                            <a:gd name="connsiteX1" fmla="*/ 0 w 2266790"/>
                            <a:gd name="connsiteY1" fmla="*/ 576303 h 1897957"/>
                            <a:gd name="connsiteX2" fmla="*/ 2251422 w 2266790"/>
                            <a:gd name="connsiteY2" fmla="*/ 560935 h 1897957"/>
                            <a:gd name="connsiteX3" fmla="*/ 2266790 w 2266790"/>
                            <a:gd name="connsiteY3" fmla="*/ 1897957 h 1897957"/>
                            <a:gd name="connsiteX4" fmla="*/ 2259106 w 2266790"/>
                            <a:gd name="connsiteY4" fmla="*/ 1882589 h 18979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6790" h="1897957">
                              <a:moveTo>
                                <a:pt x="0" y="0"/>
                              </a:moveTo>
                              <a:lnTo>
                                <a:pt x="0" y="576303"/>
                              </a:lnTo>
                              <a:lnTo>
                                <a:pt x="2251422" y="560935"/>
                              </a:lnTo>
                              <a:lnTo>
                                <a:pt x="2266790" y="1897957"/>
                              </a:lnTo>
                              <a:lnTo>
                                <a:pt x="2259106" y="1882589"/>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077A3" id="Полилиния: фигура 6" o:spid="_x0000_s1026" style="position:absolute;margin-left:43.8pt;margin-top:10.4pt;width:178.5pt;height:149.4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2266790,189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" path="m,l,576303,2251422,560935r15368,1337022l2259106,1882589e" filled="f" strokecolor="#09101d [484]" strokeweight=".5pt">
                <v:stroke joinstyle="miter"/>
                <v:path arrowok="t" o:connecttype="custom" o:connectlocs="0,0;0,576303;2251422,560935;2266790,1897957;2259106,1882589" o:connectangles="0,0,0,0,0"/>
              </v:shape>
            </w:pict>
          </mc:Fallback>
        </mc:AlternateContent>
      </w:r>
      <w:r w:rsidR="008312C9">
        <w:rPr>
          <w:noProof/>
          <w:lang w:eastAsia="ru-RU"/>
        </w:rPr>
        <mc:AlternateContent>
          <mc:Choice Requires="wps">
            <w:drawing>
              <wp:anchor distT="0" distB="0" distL="114300" distR="114300" simplePos="0" relativeHeight="251686912" behindDoc="0" locked="0" layoutInCell="1" allowOverlap="1" wp14:anchorId="0312F6B4" wp14:editId="14802BA6">
                <wp:simplePos x="0" y="0"/>
                <wp:positionH relativeFrom="column">
                  <wp:posOffset>256886</wp:posOffset>
                </wp:positionH>
                <wp:positionV relativeFrom="paragraph">
                  <wp:posOffset>132148</wp:posOffset>
                </wp:positionV>
                <wp:extent cx="211071" cy="1232797"/>
                <wp:effectExtent l="19050" t="19050" r="36830" b="43815"/>
                <wp:wrapNone/>
                <wp:docPr id="212947850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1071" cy="1232797"/>
                        </a:xfrm>
                        <a:custGeom>
                          <a:avLst/>
                          <a:gdLst>
                            <a:gd name="T0" fmla="*/ 0 w 1440"/>
                            <a:gd name="T1" fmla="*/ 1260 h 1260"/>
                            <a:gd name="T2" fmla="*/ 0 w 1440"/>
                            <a:gd name="T3" fmla="*/ 720 h 1260"/>
                            <a:gd name="T4" fmla="*/ 1440 w 1440"/>
                            <a:gd name="T5" fmla="*/ 720 h 1260"/>
                            <a:gd name="T6" fmla="*/ 1440 w 1440"/>
                            <a:gd name="T7" fmla="*/ 0 h 1260"/>
                          </a:gdLst>
                          <a:ahLst/>
                          <a:cxnLst>
                            <a:cxn ang="0">
                              <a:pos x="T0" y="T1"/>
                            </a:cxn>
                            <a:cxn ang="0">
                              <a:pos x="T2" y="T3"/>
                            </a:cxn>
                            <a:cxn ang="0">
                              <a:pos x="T4" y="T5"/>
                            </a:cxn>
                            <a:cxn ang="0">
                              <a:pos x="T6" y="T7"/>
                            </a:cxn>
                          </a:cxnLst>
                          <a:rect l="0" t="0" r="r" b="b"/>
                          <a:pathLst>
                            <a:path w="1440" h="1260">
                              <a:moveTo>
                                <a:pt x="0" y="1260"/>
                              </a:moveTo>
                              <a:lnTo>
                                <a:pt x="0" y="720"/>
                              </a:lnTo>
                              <a:lnTo>
                                <a:pt x="1440" y="720"/>
                              </a:lnTo>
                              <a:lnTo>
                                <a:pt x="1440" y="0"/>
                              </a:lnTo>
                            </a:path>
                          </a:pathLst>
                        </a:custGeom>
                        <a:noFill/>
                        <a:ln w="635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5DFA1" id="Freeform 140" o:spid="_x0000_s1026" style="position:absolute;margin-left:20.25pt;margin-top:10.4pt;width:16.6pt;height:97.05pt;flip:x;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" path="m,1260l,720r1440,l1440,e" filled="f" strokeweight=".5pt">
                <v:stroke endcap="square"/>
                <v:path o:connecttype="custom" o:connectlocs="0,1232797;0,704455;211071,704455;211071,0" o:connectangles="0,0,0,0"/>
              </v:shape>
            </w:pict>
          </mc:Fallback>
        </mc:AlternateContent>
      </w:r>
    </w:p>
    <w:p w14:paraId="72B3001D" w14:textId="67F27055" w:rsidR="00D26CBD" w:rsidRDefault="00D26CBD">
      <w:pPr>
        <w:pStyle w:val="af0"/>
      </w:pPr>
    </w:p>
    <w:p w14:paraId="58184568" w14:textId="147A4770" w:rsidR="00D26CBD" w:rsidRDefault="00D26CBD">
      <w:pPr>
        <w:pStyle w:val="af0"/>
      </w:pPr>
    </w:p>
    <w:p w14:paraId="362B94B4" w14:textId="4BB65108" w:rsidR="00D26CBD" w:rsidRDefault="00D26CBD">
      <w:pPr>
        <w:pStyle w:val="af0"/>
      </w:pPr>
    </w:p>
    <w:p w14:paraId="40F482C6" w14:textId="53471AFC" w:rsidR="00D26CBD" w:rsidRDefault="00D26CBD">
      <w:pPr>
        <w:pStyle w:val="af0"/>
      </w:pPr>
    </w:p>
    <w:p w14:paraId="7F49C768" w14:textId="3233B09C" w:rsidR="00D26CBD" w:rsidRDefault="00D26CBD">
      <w:pPr>
        <w:pStyle w:val="af0"/>
      </w:pPr>
    </w:p>
    <w:p w14:paraId="4C73ED0C" w14:textId="3654AF91" w:rsidR="00D26CBD" w:rsidRDefault="00D26CBD">
      <w:pPr>
        <w:pStyle w:val="af0"/>
      </w:pPr>
    </w:p>
    <w:p w14:paraId="1659C066" w14:textId="5D7A45E9" w:rsidR="00D26CBD" w:rsidRDefault="00D26CBD">
      <w:pPr>
        <w:pStyle w:val="af0"/>
      </w:pPr>
    </w:p>
    <w:p w14:paraId="0C36D722" w14:textId="45BEF5B1" w:rsidR="00D26CBD" w:rsidRDefault="00D26CBD">
      <w:pPr>
        <w:pStyle w:val="af0"/>
      </w:pPr>
    </w:p>
    <w:p w14:paraId="2EE7F12B" w14:textId="3752C74F" w:rsidR="00D26CBD" w:rsidRDefault="008312C9">
      <w:pPr>
        <w:pStyle w:val="af0"/>
        <w:tabs>
          <w:tab w:val="left" w:pos="426"/>
        </w:tabs>
        <w:ind w:left="426" w:hanging="426"/>
        <w:jc w:val="center"/>
        <w:rPr>
          <w:b/>
          <w:sz w:val="28"/>
          <w:u w:val="single"/>
        </w:rPr>
      </w:pPr>
      <w:r>
        <w:rPr>
          <w:noProof/>
          <w:lang w:eastAsia="ru-RU"/>
        </w:rPr>
        <mc:AlternateContent>
          <mc:Choice Requires="wps">
            <w:drawing>
              <wp:anchor distT="0" distB="0" distL="114935" distR="114935" simplePos="0" relativeHeight="251644928" behindDoc="0" locked="0" layoutInCell="1" allowOverlap="1" wp14:anchorId="54951553" wp14:editId="21C6DE75">
                <wp:simplePos x="0" y="0"/>
                <wp:positionH relativeFrom="column">
                  <wp:posOffset>316038</wp:posOffset>
                </wp:positionH>
                <wp:positionV relativeFrom="paragraph">
                  <wp:posOffset>54567</wp:posOffset>
                </wp:positionV>
                <wp:extent cx="1377315" cy="1155065"/>
                <wp:effectExtent l="0" t="0" r="0" b="0"/>
                <wp:wrapNone/>
                <wp:docPr id="176322093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155065"/>
                        </a:xfrm>
                        <a:prstGeom prst="rect">
                          <a:avLst/>
                        </a:prstGeom>
                        <a:solidFill>
                          <a:srgbClr val="FFFFFF"/>
                        </a:solidFill>
                        <a:ln w="12700">
                          <a:solidFill>
                            <a:srgbClr val="000000"/>
                          </a:solidFill>
                          <a:miter lim="800000"/>
                          <a:headEnd/>
                          <a:tailEnd/>
                        </a:ln>
                      </wps:spPr>
                      <wps:txbx>
                        <w:txbxContent>
                          <w:p w14:paraId="373D7B48" w14:textId="77777777" w:rsidR="004C3D15" w:rsidRDefault="004C3D15">
                            <w:r>
                              <w:rPr>
                                <w:rFonts w:ascii="Arial" w:hAnsi="Arial" w:cs="Arial"/>
                              </w:rPr>
                              <w:t>Монитор</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6" type="#_x0000_t202" style="position:absolute;left:0;text-align:left;margin-left:24.9pt;margin-top:4.3pt;width:108.45pt;height:90.9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" strokeweight="1pt">
                <v:textbox inset="7.7pt,4.1pt,7.7pt,4.1pt">
                  <w:txbxContent>
                    <w:p w14:paraId="373D7B48" w14:textId="77777777" w:rsidR="004C3D15" w:rsidRDefault="004C3D15">
                      <w:r>
                        <w:rPr>
                          <w:rFonts w:ascii="Arial" w:hAnsi="Arial" w:cs="Arial"/>
                        </w:rPr>
                        <w:t>Монитор</w:t>
                      </w:r>
                    </w:p>
                  </w:txbxContent>
                </v:textbox>
              </v:shape>
            </w:pict>
          </mc:Fallback>
        </mc:AlternateContent>
      </w:r>
    </w:p>
    <w:p w14:paraId="131BD2D8" w14:textId="0EFA6484" w:rsidR="00D26CBD" w:rsidRDefault="008312C9">
      <w:pPr>
        <w:pStyle w:val="af0"/>
        <w:tabs>
          <w:tab w:val="left" w:pos="426"/>
        </w:tabs>
        <w:ind w:left="426" w:hanging="426"/>
        <w:jc w:val="center"/>
        <w:rPr>
          <w:b/>
          <w:sz w:val="28"/>
          <w:u w:val="single"/>
        </w:rPr>
      </w:pPr>
      <w:r>
        <w:rPr>
          <w:noProof/>
          <w:lang w:eastAsia="ru-RU"/>
        </w:rPr>
        <mc:AlternateContent>
          <mc:Choice Requires="wps">
            <w:drawing>
              <wp:anchor distT="0" distB="0" distL="114935" distR="114935" simplePos="0" relativeHeight="251648000" behindDoc="0" locked="0" layoutInCell="1" allowOverlap="1" wp14:anchorId="5AA9CE38" wp14:editId="5EC5902E">
                <wp:simplePos x="0" y="0"/>
                <wp:positionH relativeFrom="column">
                  <wp:posOffset>4362642</wp:posOffset>
                </wp:positionH>
                <wp:positionV relativeFrom="paragraph">
                  <wp:posOffset>194903</wp:posOffset>
                </wp:positionV>
                <wp:extent cx="691515" cy="810260"/>
                <wp:effectExtent l="0" t="0" r="0" b="0"/>
                <wp:wrapNone/>
                <wp:docPr id="76579405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810260"/>
                        </a:xfrm>
                        <a:prstGeom prst="rect">
                          <a:avLst/>
                        </a:prstGeom>
                        <a:solidFill>
                          <a:srgbClr val="FFFFFF"/>
                        </a:solidFill>
                        <a:ln w="12700">
                          <a:solidFill>
                            <a:srgbClr val="000000"/>
                          </a:solidFill>
                          <a:miter lim="800000"/>
                          <a:headEnd/>
                          <a:tailEnd/>
                        </a:ln>
                      </wps:spPr>
                      <wps:txbx>
                        <w:txbxContent>
                          <w:p w14:paraId="1FEB7C1E" w14:textId="77777777" w:rsidR="004C3D15" w:rsidRDefault="004C3D15">
                            <w:pPr>
                              <w:ind w:firstLine="0"/>
                            </w:pPr>
                            <w:r>
                              <w:rPr>
                                <w:rFonts w:ascii="Arial" w:hAnsi="Arial" w:cs="Arial"/>
                              </w:rPr>
                              <w:t>Мышь</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7" type="#_x0000_t202" style="position:absolute;left:0;text-align:left;margin-left:343.5pt;margin-top:15.35pt;width:54.45pt;height:63.8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" strokeweight="1pt">
                <v:textbox inset="7.7pt,4.1pt,7.7pt,4.1pt">
                  <w:txbxContent>
                    <w:p w14:paraId="1FEB7C1E" w14:textId="77777777" w:rsidR="004C3D15" w:rsidRDefault="004C3D15">
                      <w:pPr>
                        <w:ind w:firstLine="0"/>
                      </w:pPr>
                      <w:r>
                        <w:rPr>
                          <w:rFonts w:ascii="Arial" w:hAnsi="Arial" w:cs="Arial"/>
                        </w:rPr>
                        <w:t>Мышь</w:t>
                      </w:r>
                    </w:p>
                  </w:txbxContent>
                </v:textbox>
              </v:shape>
            </w:pict>
          </mc:Fallback>
        </mc:AlternateContent>
      </w:r>
      <w:r>
        <w:rPr>
          <w:noProof/>
          <w:lang w:eastAsia="ru-RU"/>
        </w:rPr>
        <mc:AlternateContent>
          <mc:Choice Requires="wps">
            <w:drawing>
              <wp:anchor distT="0" distB="0" distL="114300" distR="114300" simplePos="0" relativeHeight="251645952" behindDoc="0" locked="0" layoutInCell="1" allowOverlap="1" wp14:anchorId="3F591216" wp14:editId="5ED95621">
                <wp:simplePos x="0" y="0"/>
                <wp:positionH relativeFrom="column">
                  <wp:posOffset>418145</wp:posOffset>
                </wp:positionH>
                <wp:positionV relativeFrom="paragraph">
                  <wp:posOffset>48596</wp:posOffset>
                </wp:positionV>
                <wp:extent cx="1143000" cy="804545"/>
                <wp:effectExtent l="0" t="0" r="19050" b="14605"/>
                <wp:wrapNone/>
                <wp:docPr id="4169712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4545"/>
                        </a:xfrm>
                        <a:prstGeom prst="rect">
                          <a:avLst/>
                        </a:prstGeom>
                        <a:solidFill>
                          <a:schemeClr val="accent5">
                            <a:lumMod val="40000"/>
                            <a:lumOff val="60000"/>
                          </a:schemeClr>
                        </a:solidFill>
                        <a:ln w="9360" cap="sq">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FDCDD" id="Rectangle 100" o:spid="_x0000_s1026" style="position:absolute;margin-left:32.9pt;margin-top:3.85pt;width:90pt;height:63.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" fillcolor="#bdd6ee [1304]" strokeweight=".26mm">
                <v:stroke endcap="square"/>
              </v:rect>
            </w:pict>
          </mc:Fallback>
        </mc:AlternateContent>
      </w:r>
    </w:p>
    <w:p w14:paraId="2D74623D" w14:textId="4006EE11" w:rsidR="00D26CBD" w:rsidRDefault="00D26CBD">
      <w:pPr>
        <w:pStyle w:val="af0"/>
        <w:tabs>
          <w:tab w:val="left" w:pos="426"/>
        </w:tabs>
        <w:ind w:left="426" w:hanging="426"/>
        <w:jc w:val="center"/>
        <w:rPr>
          <w:b/>
          <w:sz w:val="28"/>
          <w:u w:val="single"/>
        </w:rPr>
      </w:pPr>
    </w:p>
    <w:p w14:paraId="64E999B8" w14:textId="41F06E7C" w:rsidR="00D26CBD" w:rsidRDefault="008312C9">
      <w:pPr>
        <w:pStyle w:val="af0"/>
        <w:tabs>
          <w:tab w:val="left" w:pos="426"/>
        </w:tabs>
        <w:ind w:left="426" w:hanging="426"/>
        <w:jc w:val="center"/>
        <w:rPr>
          <w:b/>
          <w:sz w:val="28"/>
          <w:u w:val="single"/>
        </w:rPr>
      </w:pPr>
      <w:r>
        <w:rPr>
          <w:noProof/>
          <w:lang w:eastAsia="ru-RU"/>
        </w:rPr>
        <mc:AlternateContent>
          <mc:Choice Requires="wps">
            <w:drawing>
              <wp:anchor distT="0" distB="0" distL="114935" distR="114935" simplePos="0" relativeHeight="251646976" behindDoc="0" locked="0" layoutInCell="1" allowOverlap="1" wp14:anchorId="765FF794" wp14:editId="137FEE03">
                <wp:simplePos x="0" y="0"/>
                <wp:positionH relativeFrom="column">
                  <wp:posOffset>2038222</wp:posOffset>
                </wp:positionH>
                <wp:positionV relativeFrom="paragraph">
                  <wp:posOffset>86617</wp:posOffset>
                </wp:positionV>
                <wp:extent cx="1720215" cy="465455"/>
                <wp:effectExtent l="0" t="0" r="0" b="0"/>
                <wp:wrapNone/>
                <wp:docPr id="3783896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465455"/>
                        </a:xfrm>
                        <a:prstGeom prst="rect">
                          <a:avLst/>
                        </a:prstGeom>
                        <a:solidFill>
                          <a:srgbClr val="FFFFFF"/>
                        </a:solidFill>
                        <a:ln w="12700">
                          <a:solidFill>
                            <a:srgbClr val="000000"/>
                          </a:solidFill>
                          <a:miter lim="800000"/>
                          <a:headEnd/>
                          <a:tailEnd/>
                        </a:ln>
                      </wps:spPr>
                      <wps:txbx>
                        <w:txbxContent>
                          <w:p w14:paraId="7E4D73FA" w14:textId="77777777" w:rsidR="004C3D15" w:rsidRDefault="004C3D15">
                            <w:r>
                              <w:rPr>
                                <w:rFonts w:ascii="Arial" w:hAnsi="Arial" w:cs="Arial"/>
                              </w:rPr>
                              <w:t>Клавиатура</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8" type="#_x0000_t202" style="position:absolute;left:0;text-align:left;margin-left:160.5pt;margin-top:6.8pt;width:135.45pt;height:36.65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" strokeweight="1pt">
                <v:textbox inset="7.7pt,4.1pt,7.7pt,4.1pt">
                  <w:txbxContent>
                    <w:p w14:paraId="7E4D73FA" w14:textId="77777777" w:rsidR="004C3D15" w:rsidRDefault="004C3D15">
                      <w:r>
                        <w:rPr>
                          <w:rFonts w:ascii="Arial" w:hAnsi="Arial" w:cs="Arial"/>
                        </w:rPr>
                        <w:t>Клавиатура</w:t>
                      </w:r>
                    </w:p>
                  </w:txbxContent>
                </v:textbox>
              </v:shape>
            </w:pict>
          </mc:Fallback>
        </mc:AlternateContent>
      </w:r>
    </w:p>
    <w:p w14:paraId="70BB26B2" w14:textId="77777777" w:rsidR="00D26CBD" w:rsidRDefault="00D26CBD">
      <w:pPr>
        <w:pStyle w:val="af0"/>
        <w:tabs>
          <w:tab w:val="left" w:pos="426"/>
        </w:tabs>
        <w:ind w:left="426" w:hanging="426"/>
        <w:jc w:val="center"/>
        <w:rPr>
          <w:b/>
          <w:sz w:val="28"/>
          <w:u w:val="single"/>
        </w:rPr>
      </w:pPr>
    </w:p>
    <w:p w14:paraId="2916DE44" w14:textId="1F8DC114" w:rsidR="00636EC2" w:rsidRDefault="00380C6B">
      <w:pPr>
        <w:pStyle w:val="1"/>
        <w:keepNext w:val="0"/>
        <w:pageBreakBefore w:val="0"/>
        <w:widowControl w:val="0"/>
        <w:numPr>
          <w:ilvl w:val="0"/>
          <w:numId w:val="0"/>
        </w:numPr>
      </w:pPr>
      <w:bookmarkStart w:id="68" w:name="_Toc161582835"/>
      <w:bookmarkEnd w:id="67"/>
      <w:r>
        <w:rPr>
          <w:lang w:val="en-US"/>
        </w:rPr>
        <w:lastRenderedPageBreak/>
        <w:t xml:space="preserve">8. </w:t>
      </w:r>
      <w:r>
        <w:t>ЛИТЕРАТУРА</w:t>
      </w:r>
      <w:bookmarkEnd w:id="68"/>
      <w:r>
        <w:t xml:space="preserve"> </w:t>
      </w:r>
    </w:p>
    <w:sectPr w:rsidR="00636EC2">
      <w:headerReference w:type="even" r:id="rId65"/>
      <w:headerReference w:type="default" r:id="rId66"/>
      <w:footerReference w:type="even" r:id="rId67"/>
      <w:footerReference w:type="default" r:id="rId68"/>
      <w:headerReference w:type="first" r:id="rId69"/>
      <w:footerReference w:type="first" r:id="rId70"/>
      <w:pgSz w:w="11906" w:h="16838"/>
      <w:pgMar w:top="1418" w:right="1134" w:bottom="1418" w:left="1701" w:header="720" w:footer="720"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69539" w14:textId="77777777" w:rsidR="00267BF4" w:rsidRDefault="00267BF4">
      <w:r>
        <w:separator/>
      </w:r>
    </w:p>
  </w:endnote>
  <w:endnote w:type="continuationSeparator" w:id="0">
    <w:p w14:paraId="49921C7F" w14:textId="77777777" w:rsidR="00267BF4" w:rsidRDefault="00267BF4">
      <w:r>
        <w:continuationSeparator/>
      </w:r>
    </w:p>
  </w:endnote>
  <w:endnote w:id="1">
    <w:p w14:paraId="45CCF374" w14:textId="42C45F9A" w:rsidR="004C3D15" w:rsidRDefault="004C3D15">
      <w:pPr>
        <w:pStyle w:val="af0"/>
        <w:tabs>
          <w:tab w:val="left" w:pos="426"/>
        </w:tabs>
        <w:ind w:left="426" w:hanging="426"/>
      </w:pPr>
      <w:r>
        <w:rPr>
          <w:rStyle w:val="a4"/>
        </w:rPr>
        <w:endnoteRef/>
      </w:r>
      <w:r>
        <w:rPr>
          <w:i/>
          <w:sz w:val="22"/>
          <w:szCs w:val="22"/>
        </w:rPr>
        <w:tab/>
      </w:r>
      <w:proofErr w:type="spellStart"/>
      <w:r>
        <w:rPr>
          <w:i/>
          <w:sz w:val="22"/>
          <w:szCs w:val="22"/>
        </w:rPr>
        <w:t>Тёрёк</w:t>
      </w:r>
      <w:proofErr w:type="spellEnd"/>
      <w:r>
        <w:rPr>
          <w:i/>
          <w:sz w:val="22"/>
          <w:szCs w:val="22"/>
        </w:rPr>
        <w:t xml:space="preserve"> Т., Мика Й., </w:t>
      </w:r>
      <w:proofErr w:type="spellStart"/>
      <w:r>
        <w:rPr>
          <w:i/>
          <w:sz w:val="22"/>
          <w:szCs w:val="22"/>
        </w:rPr>
        <w:t>Гегуш</w:t>
      </w:r>
      <w:proofErr w:type="spellEnd"/>
      <w:r>
        <w:rPr>
          <w:i/>
          <w:sz w:val="22"/>
          <w:szCs w:val="22"/>
        </w:rPr>
        <w:t xml:space="preserve"> Э.</w:t>
      </w:r>
      <w:r>
        <w:rPr>
          <w:sz w:val="22"/>
          <w:szCs w:val="22"/>
        </w:rPr>
        <w:t xml:space="preserve"> Оптико-эмиссионный спектральный анализ: Пер. с англ. М.: Мир. 1982. Ч. 1, 286 с.; ч. 2, 464 с. </w:t>
      </w:r>
    </w:p>
  </w:endnote>
  <w:endnote w:id="2">
    <w:p w14:paraId="62A49509" w14:textId="77777777" w:rsidR="004C3D15" w:rsidRDefault="004C3D15">
      <w:pPr>
        <w:pStyle w:val="af0"/>
        <w:tabs>
          <w:tab w:val="left" w:pos="426"/>
        </w:tabs>
        <w:ind w:left="426" w:hanging="426"/>
        <w:rPr>
          <w:sz w:val="28"/>
        </w:rPr>
      </w:pPr>
      <w:r>
        <w:rPr>
          <w:rStyle w:val="a4"/>
        </w:rPr>
        <w:endnoteRef/>
      </w:r>
      <w:r>
        <w:rPr>
          <w:i/>
          <w:sz w:val="22"/>
          <w:szCs w:val="22"/>
        </w:rPr>
        <w:tab/>
      </w:r>
      <w:proofErr w:type="spellStart"/>
      <w:r>
        <w:rPr>
          <w:i/>
          <w:sz w:val="22"/>
          <w:szCs w:val="22"/>
        </w:rPr>
        <w:t>Вайнфорднер</w:t>
      </w:r>
      <w:proofErr w:type="spellEnd"/>
      <w:r>
        <w:rPr>
          <w:i/>
          <w:sz w:val="22"/>
          <w:szCs w:val="22"/>
        </w:rPr>
        <w:t xml:space="preserve"> Дж.</w:t>
      </w:r>
      <w:r>
        <w:rPr>
          <w:sz w:val="22"/>
          <w:szCs w:val="22"/>
        </w:rPr>
        <w:t xml:space="preserve"> Спектроскопические методы определения следов элементов: Пер. с англ. М.: Мир. 1979. 495 с.</w:t>
      </w:r>
    </w:p>
    <w:p w14:paraId="5EF669B0" w14:textId="77777777" w:rsidR="004C3D15" w:rsidRDefault="004C3D15">
      <w:pPr>
        <w:pStyle w:val="af0"/>
        <w:tabs>
          <w:tab w:val="left" w:pos="426"/>
        </w:tabs>
        <w:ind w:left="426" w:hanging="426"/>
        <w:rPr>
          <w:sz w:val="2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51A80" w14:textId="77777777" w:rsidR="004C3D15" w:rsidRDefault="004C3D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2DC8D" w14:textId="77777777" w:rsidR="004C3D15" w:rsidRDefault="004C3D1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DAC7B" w14:textId="77777777" w:rsidR="004C3D15" w:rsidRDefault="004C3D1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AE4B1" w14:textId="77777777" w:rsidR="004C3D15" w:rsidRDefault="004C3D1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5F69E" w14:textId="77777777" w:rsidR="004C3D15" w:rsidRDefault="004C3D1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CAF82" w14:textId="77777777" w:rsidR="004C3D15" w:rsidRDefault="004C3D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3A5C2" w14:textId="77777777" w:rsidR="00267BF4" w:rsidRDefault="00267BF4">
      <w:r>
        <w:separator/>
      </w:r>
    </w:p>
  </w:footnote>
  <w:footnote w:type="continuationSeparator" w:id="0">
    <w:p w14:paraId="0A55105A" w14:textId="77777777" w:rsidR="00267BF4" w:rsidRDefault="00267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5480E" w14:textId="657EAAC1" w:rsidR="004C3D15" w:rsidRDefault="004C3D15">
    <w:pPr>
      <w:pStyle w:val="ad"/>
      <w:ind w:right="360"/>
      <w:jc w:val="left"/>
    </w:pPr>
    <w:r>
      <w:rPr>
        <w:b/>
        <w:bCs/>
        <w:i/>
        <w:iCs/>
        <w:color w:val="008000"/>
      </w:rPr>
      <w:t>СПФ.004.00.000.24 РЭ</w:t>
    </w:r>
    <w:r>
      <w:rPr>
        <w:i/>
        <w:iCs/>
      </w:rPr>
      <w:tab/>
    </w:r>
    <w:r>
      <w:rPr>
        <w:i/>
        <w:iCs/>
      </w:rPr>
      <w:tab/>
    </w:r>
    <w:r>
      <w:rPr>
        <w:rStyle w:val="a3"/>
        <w:i/>
        <w:iCs/>
      </w:rPr>
      <w:fldChar w:fldCharType="begin"/>
    </w:r>
    <w:r>
      <w:rPr>
        <w:rStyle w:val="a3"/>
        <w:i/>
        <w:iCs/>
      </w:rPr>
      <w:instrText xml:space="preserve"> PAGE </w:instrText>
    </w:r>
    <w:r>
      <w:rPr>
        <w:rStyle w:val="a3"/>
        <w:i/>
        <w:iCs/>
      </w:rPr>
      <w:fldChar w:fldCharType="separate"/>
    </w:r>
    <w:r w:rsidR="00E53B9A">
      <w:rPr>
        <w:rStyle w:val="a3"/>
        <w:i/>
        <w:iCs/>
        <w:noProof/>
      </w:rPr>
      <w:t>3</w:t>
    </w:r>
    <w:r>
      <w:rPr>
        <w:rStyle w:val="a3"/>
        <w:i/>
        <w:i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5FBA5" w14:textId="77777777" w:rsidR="004C3D15" w:rsidRDefault="004C3D1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F8DE6" w14:textId="77777777" w:rsidR="004C3D15" w:rsidRDefault="004C3D15">
    <w:pPr>
      <w:pStyle w:val="ad"/>
      <w:ind w:right="360"/>
      <w:jc w:val="left"/>
    </w:pPr>
    <w:r>
      <w:rPr>
        <w:b/>
        <w:bCs/>
        <w:i/>
        <w:iCs/>
        <w:color w:val="008000"/>
      </w:rPr>
      <w:t>СПФ.002.00.000.04 РЭ</w:t>
    </w:r>
    <w:r>
      <w:rPr>
        <w:i/>
        <w:iCs/>
      </w:rPr>
      <w:tab/>
    </w:r>
    <w:r>
      <w:rPr>
        <w:i/>
        <w:iCs/>
      </w:rPr>
      <w:tab/>
    </w:r>
    <w:r>
      <w:rPr>
        <w:rStyle w:val="a3"/>
        <w:i/>
        <w:iCs/>
      </w:rPr>
      <w:fldChar w:fldCharType="begin"/>
    </w:r>
    <w:r>
      <w:rPr>
        <w:rStyle w:val="a3"/>
        <w:i/>
        <w:iCs/>
      </w:rPr>
      <w:instrText xml:space="preserve"> PAGE </w:instrText>
    </w:r>
    <w:r>
      <w:rPr>
        <w:rStyle w:val="a3"/>
        <w:i/>
        <w:iCs/>
      </w:rPr>
      <w:fldChar w:fldCharType="separate"/>
    </w:r>
    <w:r>
      <w:rPr>
        <w:rStyle w:val="a3"/>
        <w:i/>
        <w:iCs/>
      </w:rPr>
      <w:t>52</w:t>
    </w:r>
    <w:r>
      <w:rPr>
        <w:rStyle w:val="a3"/>
        <w:i/>
        <w:i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82CC7" w14:textId="77777777" w:rsidR="004C3D15" w:rsidRDefault="004C3D15">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789D" w14:textId="77777777" w:rsidR="004C3D15" w:rsidRDefault="004C3D1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072C5" w14:textId="5980BB8E" w:rsidR="004C3D15" w:rsidRDefault="004C3D15">
    <w:pPr>
      <w:pStyle w:val="ad"/>
      <w:ind w:right="360"/>
      <w:jc w:val="left"/>
    </w:pPr>
    <w:r>
      <w:rPr>
        <w:b/>
        <w:bCs/>
        <w:i/>
        <w:iCs/>
        <w:color w:val="008000"/>
      </w:rPr>
      <w:t>СПФ.002.00.000.24 РЭ</w:t>
    </w:r>
    <w:r>
      <w:rPr>
        <w:i/>
        <w:iCs/>
      </w:rPr>
      <w:tab/>
    </w:r>
    <w:r>
      <w:rPr>
        <w:i/>
        <w:iCs/>
      </w:rPr>
      <w:tab/>
    </w:r>
    <w:r>
      <w:rPr>
        <w:rStyle w:val="a3"/>
        <w:i/>
        <w:iCs/>
      </w:rPr>
      <w:fldChar w:fldCharType="begin"/>
    </w:r>
    <w:r>
      <w:rPr>
        <w:rStyle w:val="a3"/>
        <w:i/>
        <w:iCs/>
      </w:rPr>
      <w:instrText xml:space="preserve"> PAGE </w:instrText>
    </w:r>
    <w:r>
      <w:rPr>
        <w:rStyle w:val="a3"/>
        <w:i/>
        <w:iCs/>
      </w:rPr>
      <w:fldChar w:fldCharType="separate"/>
    </w:r>
    <w:r w:rsidR="00E53B9A">
      <w:rPr>
        <w:rStyle w:val="a3"/>
        <w:i/>
        <w:iCs/>
        <w:noProof/>
      </w:rPr>
      <w:t>53</w:t>
    </w:r>
    <w:r>
      <w:rPr>
        <w:rStyle w:val="a3"/>
        <w:i/>
        <w:i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882F9" w14:textId="77777777" w:rsidR="004C3D15" w:rsidRDefault="004C3D1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720"/>
        </w:tabs>
        <w:ind w:left="720" w:hanging="360"/>
      </w:pPr>
      <w:rPr>
        <w:rFonts w:ascii="Times New Roman" w:hAnsi="Times New Roman" w:cs="Times New Roman"/>
        <w:sz w:val="20"/>
        <w:szCs w:val="20"/>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000003"/>
    <w:multiLevelType w:val="singleLevel"/>
    <w:tmpl w:val="00000003"/>
    <w:name w:val="WW8Num2"/>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4">
    <w:nsid w:val="00000005"/>
    <w:multiLevelType w:val="singleLevel"/>
    <w:tmpl w:val="00000005"/>
    <w:name w:val="WW8Num6"/>
    <w:lvl w:ilvl="0">
      <w:start w:val="1"/>
      <w:numFmt w:val="bullet"/>
      <w:lvlText w:val=""/>
      <w:lvlJc w:val="left"/>
      <w:pPr>
        <w:tabs>
          <w:tab w:val="num" w:pos="720"/>
        </w:tabs>
        <w:ind w:left="720" w:hanging="360"/>
      </w:pPr>
      <w:rPr>
        <w:rFonts w:ascii="Symbol" w:hAnsi="Symbol" w:cs="Symbol" w:hint="default"/>
      </w:rPr>
    </w:lvl>
  </w:abstractNum>
  <w:abstractNum w:abstractNumId="5">
    <w:nsid w:val="00000006"/>
    <w:multiLevelType w:val="singleLevel"/>
    <w:tmpl w:val="00000006"/>
    <w:name w:val="WW8Num7"/>
    <w:lvl w:ilvl="0">
      <w:start w:val="1"/>
      <w:numFmt w:val="decimal"/>
      <w:lvlText w:val="%1)"/>
      <w:lvlJc w:val="left"/>
      <w:pPr>
        <w:tabs>
          <w:tab w:val="num" w:pos="1287"/>
        </w:tabs>
        <w:ind w:left="1287" w:hanging="360"/>
      </w:pPr>
      <w:rPr>
        <w:color w:val="auto"/>
      </w:rPr>
    </w:lvl>
  </w:abstractNum>
  <w:abstractNum w:abstractNumId="6">
    <w:nsid w:val="00000007"/>
    <w:multiLevelType w:val="singleLevel"/>
    <w:tmpl w:val="00000007"/>
    <w:name w:val="WW8Num9"/>
    <w:lvl w:ilvl="0">
      <w:start w:val="1"/>
      <w:numFmt w:val="decimal"/>
      <w:lvlText w:val="7.2.%1"/>
      <w:lvlJc w:val="left"/>
      <w:pPr>
        <w:tabs>
          <w:tab w:val="num" w:pos="720"/>
        </w:tabs>
        <w:ind w:left="720" w:hanging="550"/>
      </w:pPr>
      <w:rPr>
        <w:rFonts w:hint="default"/>
      </w:rPr>
    </w:lvl>
  </w:abstractNum>
  <w:abstractNum w:abstractNumId="7">
    <w:nsid w:val="00000008"/>
    <w:multiLevelType w:val="singleLevel"/>
    <w:tmpl w:val="00000008"/>
    <w:name w:val="WW8Num10"/>
    <w:lvl w:ilvl="0">
      <w:start w:val="1"/>
      <w:numFmt w:val="bullet"/>
      <w:lvlText w:val=""/>
      <w:lvlJc w:val="left"/>
      <w:pPr>
        <w:tabs>
          <w:tab w:val="num" w:pos="1287"/>
        </w:tabs>
        <w:ind w:left="1287" w:hanging="360"/>
      </w:pPr>
      <w:rPr>
        <w:rFonts w:ascii="Symbol" w:hAnsi="Symbol" w:cs="Symbol" w:hint="default"/>
      </w:rPr>
    </w:lvl>
  </w:abstractNum>
  <w:abstractNum w:abstractNumId="8">
    <w:nsid w:val="00000009"/>
    <w:multiLevelType w:val="singleLevel"/>
    <w:tmpl w:val="00000009"/>
    <w:name w:val="WW8Num11"/>
    <w:lvl w:ilvl="0">
      <w:start w:val="1"/>
      <w:numFmt w:val="decimal"/>
      <w:lvlText w:val="%1)"/>
      <w:lvlJc w:val="left"/>
      <w:pPr>
        <w:tabs>
          <w:tab w:val="num" w:pos="360"/>
        </w:tabs>
        <w:ind w:left="360" w:hanging="360"/>
      </w:pPr>
      <w:rPr>
        <w:b/>
      </w:rPr>
    </w:lvl>
  </w:abstractNum>
  <w:abstractNum w:abstractNumId="9">
    <w:nsid w:val="0000000A"/>
    <w:multiLevelType w:val="singleLevel"/>
    <w:tmpl w:val="0000000A"/>
    <w:name w:val="WW8Num13"/>
    <w:lvl w:ilvl="0">
      <w:start w:val="1"/>
      <w:numFmt w:val="bullet"/>
      <w:lvlText w:val=""/>
      <w:lvlJc w:val="left"/>
      <w:pPr>
        <w:tabs>
          <w:tab w:val="num" w:pos="1647"/>
        </w:tabs>
        <w:ind w:left="1647" w:hanging="360"/>
      </w:pPr>
      <w:rPr>
        <w:rFonts w:ascii="Symbol" w:hAnsi="Symbol" w:cs="Symbol" w:hint="default"/>
      </w:rPr>
    </w:lvl>
  </w:abstractNum>
  <w:abstractNum w:abstractNumId="10">
    <w:nsid w:val="0000000B"/>
    <w:multiLevelType w:val="singleLevel"/>
    <w:tmpl w:val="0000000B"/>
    <w:name w:val="WW8Num14"/>
    <w:lvl w:ilvl="0">
      <w:start w:val="1"/>
      <w:numFmt w:val="decimal"/>
      <w:lvlText w:val="%1."/>
      <w:lvlJc w:val="left"/>
      <w:pPr>
        <w:tabs>
          <w:tab w:val="num" w:pos="360"/>
        </w:tabs>
        <w:ind w:left="360" w:hanging="360"/>
      </w:pPr>
      <w:rPr>
        <w:rFonts w:hint="default"/>
      </w:rPr>
    </w:lvl>
  </w:abstractNum>
  <w:abstractNum w:abstractNumId="11">
    <w:nsid w:val="0000000C"/>
    <w:multiLevelType w:val="singleLevel"/>
    <w:tmpl w:val="0000000C"/>
    <w:name w:val="WW8Num16"/>
    <w:lvl w:ilvl="0">
      <w:start w:val="1"/>
      <w:numFmt w:val="decimal"/>
      <w:lvlText w:val="%1."/>
      <w:lvlJc w:val="left"/>
      <w:pPr>
        <w:tabs>
          <w:tab w:val="num" w:pos="720"/>
        </w:tabs>
        <w:ind w:left="720" w:hanging="360"/>
      </w:pPr>
      <w:rPr>
        <w:rFonts w:hint="default"/>
      </w:rPr>
    </w:lvl>
  </w:abstractNum>
  <w:abstractNum w:abstractNumId="12">
    <w:nsid w:val="0000000D"/>
    <w:multiLevelType w:val="singleLevel"/>
    <w:tmpl w:val="0000000D"/>
    <w:name w:val="WW8Num17"/>
    <w:lvl w:ilvl="0">
      <w:start w:val="1"/>
      <w:numFmt w:val="decimal"/>
      <w:lvlText w:val="%1."/>
      <w:lvlJc w:val="left"/>
      <w:pPr>
        <w:tabs>
          <w:tab w:val="num" w:pos="0"/>
        </w:tabs>
        <w:ind w:left="720" w:hanging="360"/>
      </w:pPr>
      <w:rPr>
        <w:rFonts w:hint="default"/>
      </w:rPr>
    </w:lvl>
  </w:abstractNum>
  <w:abstractNum w:abstractNumId="13">
    <w:nsid w:val="0000000E"/>
    <w:multiLevelType w:val="multilevel"/>
    <w:tmpl w:val="0000000E"/>
    <w:name w:val="WW8Num18"/>
    <w:lvl w:ilvl="0">
      <w:start w:val="1"/>
      <w:numFmt w:val="bullet"/>
      <w:lvlText w:val=""/>
      <w:lvlJc w:val="left"/>
      <w:pPr>
        <w:tabs>
          <w:tab w:val="num" w:pos="1211"/>
        </w:tabs>
        <w:ind w:left="1134" w:hanging="283"/>
      </w:pPr>
      <w:rPr>
        <w:rFonts w:ascii="Symbol" w:hAnsi="Symbol" w:cs="Symbol" w:hint="default"/>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4">
    <w:nsid w:val="0000000F"/>
    <w:multiLevelType w:val="multilevel"/>
    <w:tmpl w:val="0000000F"/>
    <w:name w:val="WW8StyleNum"/>
    <w:lvl w:ilvl="0">
      <w:start w:val="1"/>
      <w:numFmt w:val="bullet"/>
      <w:pStyle w:val="10"/>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lvl w:ilvl="0">
      <w:start w:val="1"/>
      <w:numFmt w:val="decimal"/>
      <w:lvlText w:val="%1."/>
      <w:lvlJc w:val="left"/>
      <w:pPr>
        <w:tabs>
          <w:tab w:val="num" w:pos="720"/>
        </w:tabs>
        <w:ind w:left="720" w:hanging="360"/>
      </w:pPr>
      <w:rPr>
        <w:rFonts w:ascii="Times New Roman" w:hAnsi="Times New Roman" w:cs="Times New Roman"/>
        <w:sz w:val="20"/>
        <w:szCs w:val="20"/>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pos w:val="sectEnd"/>
    <w:endnote w:id="-1"/>
    <w:endnote w:id="0"/>
  </w:endnotePr>
  <w:compat>
    <w:suppressTop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7C6"/>
    <w:rsid w:val="00003679"/>
    <w:rsid w:val="00006F34"/>
    <w:rsid w:val="00077C20"/>
    <w:rsid w:val="000C5AB5"/>
    <w:rsid w:val="000C5DA5"/>
    <w:rsid w:val="000D4981"/>
    <w:rsid w:val="001B0FE7"/>
    <w:rsid w:val="001E3918"/>
    <w:rsid w:val="00202F30"/>
    <w:rsid w:val="00226703"/>
    <w:rsid w:val="00267BF4"/>
    <w:rsid w:val="002A7FCB"/>
    <w:rsid w:val="00311D1C"/>
    <w:rsid w:val="00341410"/>
    <w:rsid w:val="00380C6B"/>
    <w:rsid w:val="003C59F9"/>
    <w:rsid w:val="0043758B"/>
    <w:rsid w:val="00455142"/>
    <w:rsid w:val="004C3D15"/>
    <w:rsid w:val="004F2573"/>
    <w:rsid w:val="004F3577"/>
    <w:rsid w:val="0052294A"/>
    <w:rsid w:val="00573E17"/>
    <w:rsid w:val="00595826"/>
    <w:rsid w:val="005B0C49"/>
    <w:rsid w:val="005D4D64"/>
    <w:rsid w:val="005E27C7"/>
    <w:rsid w:val="005F0086"/>
    <w:rsid w:val="0060102A"/>
    <w:rsid w:val="006329CE"/>
    <w:rsid w:val="00636EC2"/>
    <w:rsid w:val="00696A1D"/>
    <w:rsid w:val="006A6B26"/>
    <w:rsid w:val="006F4411"/>
    <w:rsid w:val="00704BBA"/>
    <w:rsid w:val="00746CD6"/>
    <w:rsid w:val="00771E85"/>
    <w:rsid w:val="007777C6"/>
    <w:rsid w:val="007B03F4"/>
    <w:rsid w:val="007B69BC"/>
    <w:rsid w:val="008312C9"/>
    <w:rsid w:val="008456CF"/>
    <w:rsid w:val="008457C5"/>
    <w:rsid w:val="00846323"/>
    <w:rsid w:val="008A5DC0"/>
    <w:rsid w:val="008B6D2C"/>
    <w:rsid w:val="009430DD"/>
    <w:rsid w:val="009432EB"/>
    <w:rsid w:val="009628EC"/>
    <w:rsid w:val="009736AB"/>
    <w:rsid w:val="00973EB5"/>
    <w:rsid w:val="009B5C88"/>
    <w:rsid w:val="009E1653"/>
    <w:rsid w:val="00A037C6"/>
    <w:rsid w:val="00A57BD6"/>
    <w:rsid w:val="00A6437E"/>
    <w:rsid w:val="00A857CD"/>
    <w:rsid w:val="00AC452D"/>
    <w:rsid w:val="00B069E9"/>
    <w:rsid w:val="00B52F80"/>
    <w:rsid w:val="00B71937"/>
    <w:rsid w:val="00BC76EA"/>
    <w:rsid w:val="00BF0DF6"/>
    <w:rsid w:val="00C03F9D"/>
    <w:rsid w:val="00C53F9E"/>
    <w:rsid w:val="00C65387"/>
    <w:rsid w:val="00C720C3"/>
    <w:rsid w:val="00CB1299"/>
    <w:rsid w:val="00CB584F"/>
    <w:rsid w:val="00D26CBD"/>
    <w:rsid w:val="00DC0531"/>
    <w:rsid w:val="00DD7690"/>
    <w:rsid w:val="00E12B2F"/>
    <w:rsid w:val="00E17C75"/>
    <w:rsid w:val="00E53B9A"/>
    <w:rsid w:val="00F72F44"/>
    <w:rsid w:val="00FD7488"/>
    <w:rsid w:val="00FE0AFF"/>
    <w:rsid w:val="00FE6C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5FCB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567"/>
      <w:jc w:val="both"/>
    </w:pPr>
    <w:rPr>
      <w:lang w:eastAsia="ar-SA"/>
    </w:rPr>
  </w:style>
  <w:style w:type="paragraph" w:styleId="1">
    <w:name w:val="heading 1"/>
    <w:basedOn w:val="a"/>
    <w:next w:val="a"/>
    <w:qFormat/>
    <w:pPr>
      <w:keepNext/>
      <w:pageBreakBefore/>
      <w:numPr>
        <w:numId w:val="1"/>
      </w:numPr>
      <w:spacing w:before="240" w:after="60"/>
      <w:outlineLvl w:val="0"/>
    </w:pPr>
    <w:rPr>
      <w:rFonts w:ascii="Arial" w:hAnsi="Arial" w:cs="Arial"/>
      <w:b/>
      <w:kern w:val="1"/>
      <w:sz w:val="28"/>
    </w:rPr>
  </w:style>
  <w:style w:type="paragraph" w:styleId="2">
    <w:name w:val="heading 2"/>
    <w:basedOn w:val="a"/>
    <w:next w:val="a"/>
    <w:qFormat/>
    <w:pPr>
      <w:keepNext/>
      <w:numPr>
        <w:ilvl w:val="1"/>
        <w:numId w:val="1"/>
      </w:numPr>
      <w:spacing w:before="240" w:after="60"/>
      <w:outlineLvl w:val="1"/>
    </w:pPr>
    <w:rPr>
      <w:rFonts w:ascii="Arial" w:hAnsi="Arial" w:cs="Arial"/>
      <w:b/>
      <w:sz w:val="24"/>
    </w:rPr>
  </w:style>
  <w:style w:type="paragraph" w:styleId="3">
    <w:name w:val="heading 3"/>
    <w:basedOn w:val="a"/>
    <w:next w:val="a"/>
    <w:qFormat/>
    <w:pPr>
      <w:keepNext/>
      <w:numPr>
        <w:ilvl w:val="2"/>
        <w:numId w:val="1"/>
      </w:numPr>
      <w:spacing w:before="240" w:after="60"/>
      <w:outlineLvl w:val="2"/>
    </w:pPr>
    <w:rPr>
      <w:rFonts w:ascii="Arial" w:hAnsi="Arial" w:cs="Arial"/>
      <w:b/>
      <w:sz w:val="22"/>
    </w:rPr>
  </w:style>
  <w:style w:type="paragraph" w:styleId="4">
    <w:name w:val="heading 4"/>
    <w:basedOn w:val="a"/>
    <w:next w:val="a"/>
    <w:qFormat/>
    <w:pPr>
      <w:keepNext/>
      <w:numPr>
        <w:ilvl w:val="3"/>
        <w:numId w:val="1"/>
      </w:numPr>
      <w:spacing w:before="240" w:after="60"/>
      <w:outlineLvl w:val="3"/>
    </w:pPr>
    <w:rPr>
      <w:rFonts w:ascii="Arial" w:hAnsi="Arial" w:cs="Arial"/>
      <w:sz w:val="26"/>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rPr>
      <w:rFonts w:ascii="Arial" w:hAnsi="Arial" w:cs="Arial"/>
    </w:rPr>
  </w:style>
  <w:style w:type="paragraph" w:styleId="8">
    <w:name w:val="heading 8"/>
    <w:basedOn w:val="a"/>
    <w:next w:val="a"/>
    <w:qFormat/>
    <w:pPr>
      <w:numPr>
        <w:ilvl w:val="7"/>
        <w:numId w:val="1"/>
      </w:numPr>
      <w:spacing w:before="240" w:after="60"/>
      <w:outlineLvl w:val="7"/>
    </w:pPr>
    <w:rPr>
      <w:rFonts w:ascii="Arial" w:hAnsi="Arial" w:cs="Arial"/>
      <w:i/>
    </w:rPr>
  </w:style>
  <w:style w:type="paragraph" w:styleId="9">
    <w:name w:val="heading 9"/>
    <w:basedOn w:val="a"/>
    <w:next w:val="a"/>
    <w:qFormat/>
    <w:pPr>
      <w:numPr>
        <w:ilvl w:val="8"/>
        <w:numId w:val="1"/>
      </w:numPr>
      <w:spacing w:before="240" w:after="60"/>
      <w:outlineLvl w:val="8"/>
    </w:pPr>
    <w:rPr>
      <w:rFonts w:ascii="Arial" w:hAnsi="Arial" w:cs="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hAnsi="Times New Roman" w:cs="Times New Roman"/>
      <w:sz w:val="20"/>
      <w:szCs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sz w:val="20"/>
      <w:szCs w:val="20"/>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color w:val="auto"/>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rPr>
      <w:rFonts w:hint="default"/>
      <w:b w:val="0"/>
      <w:i w:val="0"/>
    </w:rPr>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b/>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11">
    <w:name w:val="Основной шрифт абзаца1"/>
  </w:style>
  <w:style w:type="character" w:styleId="a3">
    <w:name w:val="page number"/>
    <w:basedOn w:val="11"/>
  </w:style>
  <w:style w:type="character" w:customStyle="1" w:styleId="12">
    <w:name w:val="Знак примечания1"/>
    <w:rPr>
      <w:sz w:val="16"/>
    </w:rPr>
  </w:style>
  <w:style w:type="character" w:customStyle="1" w:styleId="a4">
    <w:name w:val="Символы концевой сноски"/>
    <w:rPr>
      <w:position w:val="0"/>
      <w:sz w:val="24"/>
      <w:vertAlign w:val="baseline"/>
    </w:rPr>
  </w:style>
  <w:style w:type="character" w:customStyle="1" w:styleId="a5">
    <w:name w:val="Символ сноски"/>
    <w:rPr>
      <w:sz w:val="28"/>
      <w:vertAlign w:val="superscript"/>
    </w:rPr>
  </w:style>
  <w:style w:type="character" w:styleId="a6">
    <w:name w:val="Hyperlink"/>
    <w:uiPriority w:val="99"/>
    <w:rPr>
      <w:color w:val="0000FF"/>
      <w:u w:val="single"/>
    </w:rPr>
  </w:style>
  <w:style w:type="character" w:styleId="a7">
    <w:name w:val="FollowedHyperlink"/>
    <w:rPr>
      <w:color w:val="800080"/>
      <w:u w:val="single"/>
    </w:rPr>
  </w:style>
  <w:style w:type="character" w:customStyle="1" w:styleId="a8">
    <w:name w:val="Текст выноски Знак"/>
    <w:rPr>
      <w:rFonts w:ascii="Segoe UI" w:hAnsi="Segoe UI" w:cs="Segoe UI"/>
      <w:sz w:val="18"/>
      <w:szCs w:val="18"/>
    </w:rPr>
  </w:style>
  <w:style w:type="character" w:styleId="a9">
    <w:name w:val="endnote reference"/>
    <w:rPr>
      <w:vertAlign w:val="superscript"/>
    </w:rPr>
  </w:style>
  <w:style w:type="character" w:styleId="aa">
    <w:name w:val="footnote reference"/>
    <w:rPr>
      <w:vertAlign w:val="superscript"/>
    </w:rPr>
  </w:style>
  <w:style w:type="paragraph" w:customStyle="1" w:styleId="13">
    <w:name w:val="Заголовок1"/>
    <w:basedOn w:val="a"/>
    <w:next w:val="ab"/>
    <w:pPr>
      <w:keepNext/>
      <w:spacing w:before="240" w:after="120"/>
    </w:pPr>
    <w:rPr>
      <w:rFonts w:ascii="Arial" w:eastAsia="Microsoft YaHei" w:hAnsi="Arial" w:cs="Lucida Sans"/>
      <w:sz w:val="28"/>
      <w:szCs w:val="28"/>
    </w:rPr>
  </w:style>
  <w:style w:type="paragraph" w:styleId="ab">
    <w:name w:val="Body Text"/>
    <w:basedOn w:val="a"/>
    <w:pPr>
      <w:ind w:firstLine="720"/>
    </w:pPr>
    <w:rPr>
      <w:sz w:val="24"/>
    </w:rPr>
  </w:style>
  <w:style w:type="paragraph" w:styleId="ac">
    <w:name w:val="List"/>
    <w:basedOn w:val="ab"/>
    <w:rPr>
      <w:rFonts w:cs="Lucida Sans"/>
    </w:rPr>
  </w:style>
  <w:style w:type="paragraph" w:customStyle="1" w:styleId="14">
    <w:name w:val="Название1"/>
    <w:basedOn w:val="a"/>
    <w:pPr>
      <w:suppressLineNumbers/>
      <w:spacing w:before="120" w:after="120"/>
    </w:pPr>
    <w:rPr>
      <w:rFonts w:cs="Lucida Sans"/>
      <w:i/>
      <w:iCs/>
      <w:sz w:val="24"/>
      <w:szCs w:val="24"/>
    </w:rPr>
  </w:style>
  <w:style w:type="paragraph" w:customStyle="1" w:styleId="15">
    <w:name w:val="Указатель1"/>
    <w:basedOn w:val="a"/>
    <w:pPr>
      <w:suppressLineNumbers/>
    </w:pPr>
    <w:rPr>
      <w:rFonts w:cs="Lucida Sans"/>
    </w:rPr>
  </w:style>
  <w:style w:type="paragraph" w:styleId="ad">
    <w:name w:val="header"/>
    <w:basedOn w:val="a"/>
    <w:pPr>
      <w:tabs>
        <w:tab w:val="center" w:pos="4536"/>
        <w:tab w:val="right" w:pos="9072"/>
      </w:tabs>
    </w:pPr>
  </w:style>
  <w:style w:type="paragraph" w:styleId="ae">
    <w:name w:val="footer"/>
    <w:basedOn w:val="a"/>
    <w:pPr>
      <w:tabs>
        <w:tab w:val="center" w:pos="4536"/>
        <w:tab w:val="right" w:pos="9072"/>
      </w:tabs>
    </w:pPr>
  </w:style>
  <w:style w:type="paragraph" w:styleId="af">
    <w:name w:val="Body Text Indent"/>
    <w:basedOn w:val="a"/>
    <w:rPr>
      <w:sz w:val="28"/>
    </w:rPr>
  </w:style>
  <w:style w:type="paragraph" w:styleId="16">
    <w:name w:val="toc 1"/>
    <w:basedOn w:val="a"/>
    <w:next w:val="a"/>
    <w:uiPriority w:val="39"/>
    <w:pPr>
      <w:spacing w:before="120" w:after="120"/>
      <w:jc w:val="left"/>
    </w:pPr>
    <w:rPr>
      <w:b/>
      <w:bCs/>
      <w:caps/>
      <w:szCs w:val="24"/>
    </w:rPr>
  </w:style>
  <w:style w:type="paragraph" w:styleId="20">
    <w:name w:val="toc 2"/>
    <w:basedOn w:val="a"/>
    <w:next w:val="a"/>
    <w:uiPriority w:val="39"/>
    <w:pPr>
      <w:ind w:left="200"/>
      <w:jc w:val="left"/>
    </w:pPr>
    <w:rPr>
      <w:smallCaps/>
      <w:szCs w:val="24"/>
    </w:rPr>
  </w:style>
  <w:style w:type="paragraph" w:styleId="30">
    <w:name w:val="toc 3"/>
    <w:basedOn w:val="a"/>
    <w:next w:val="a"/>
    <w:uiPriority w:val="39"/>
    <w:pPr>
      <w:ind w:left="400"/>
      <w:jc w:val="left"/>
    </w:pPr>
    <w:rPr>
      <w:i/>
      <w:iCs/>
      <w:szCs w:val="24"/>
    </w:rPr>
  </w:style>
  <w:style w:type="paragraph" w:styleId="40">
    <w:name w:val="toc 4"/>
    <w:basedOn w:val="a"/>
    <w:next w:val="a"/>
    <w:pPr>
      <w:ind w:left="600"/>
      <w:jc w:val="left"/>
    </w:pPr>
    <w:rPr>
      <w:szCs w:val="21"/>
    </w:rPr>
  </w:style>
  <w:style w:type="paragraph" w:styleId="50">
    <w:name w:val="toc 5"/>
    <w:basedOn w:val="a"/>
    <w:next w:val="a"/>
    <w:pPr>
      <w:ind w:left="800"/>
      <w:jc w:val="left"/>
    </w:pPr>
    <w:rPr>
      <w:szCs w:val="21"/>
    </w:rPr>
  </w:style>
  <w:style w:type="paragraph" w:styleId="60">
    <w:name w:val="toc 6"/>
    <w:basedOn w:val="a"/>
    <w:next w:val="a"/>
    <w:pPr>
      <w:ind w:left="1000"/>
      <w:jc w:val="left"/>
    </w:pPr>
    <w:rPr>
      <w:szCs w:val="21"/>
    </w:rPr>
  </w:style>
  <w:style w:type="paragraph" w:styleId="70">
    <w:name w:val="toc 7"/>
    <w:basedOn w:val="a"/>
    <w:next w:val="a"/>
    <w:pPr>
      <w:ind w:left="1200"/>
      <w:jc w:val="left"/>
    </w:pPr>
    <w:rPr>
      <w:szCs w:val="21"/>
    </w:rPr>
  </w:style>
  <w:style w:type="paragraph" w:styleId="80">
    <w:name w:val="toc 8"/>
    <w:basedOn w:val="a"/>
    <w:next w:val="a"/>
    <w:pPr>
      <w:ind w:left="1400"/>
      <w:jc w:val="left"/>
    </w:pPr>
    <w:rPr>
      <w:szCs w:val="21"/>
    </w:rPr>
  </w:style>
  <w:style w:type="paragraph" w:styleId="90">
    <w:name w:val="toc 9"/>
    <w:basedOn w:val="a"/>
    <w:next w:val="a"/>
    <w:pPr>
      <w:ind w:left="1600"/>
      <w:jc w:val="left"/>
    </w:pPr>
    <w:rPr>
      <w:szCs w:val="21"/>
    </w:rPr>
  </w:style>
  <w:style w:type="paragraph" w:customStyle="1" w:styleId="17">
    <w:name w:val="Текст примечания1"/>
    <w:basedOn w:val="a"/>
  </w:style>
  <w:style w:type="paragraph" w:customStyle="1" w:styleId="18">
    <w:name w:val="Название объекта1"/>
    <w:basedOn w:val="a"/>
    <w:next w:val="a"/>
    <w:pPr>
      <w:spacing w:before="120" w:after="120"/>
      <w:jc w:val="center"/>
    </w:pPr>
  </w:style>
  <w:style w:type="paragraph" w:styleId="af0">
    <w:name w:val="endnote text"/>
    <w:basedOn w:val="a"/>
  </w:style>
  <w:style w:type="paragraph" w:styleId="af1">
    <w:name w:val="footnote text"/>
    <w:basedOn w:val="a"/>
    <w:pPr>
      <w:ind w:left="284" w:hanging="284"/>
    </w:pPr>
    <w:rPr>
      <w:sz w:val="24"/>
    </w:rPr>
  </w:style>
  <w:style w:type="paragraph" w:customStyle="1" w:styleId="21">
    <w:name w:val="Основной текст 21"/>
    <w:basedOn w:val="a"/>
    <w:pPr>
      <w:widowControl w:val="0"/>
      <w:tabs>
        <w:tab w:val="left" w:pos="720"/>
        <w:tab w:val="left" w:pos="1440"/>
        <w:tab w:val="left" w:pos="4464"/>
        <w:tab w:val="left" w:pos="5184"/>
        <w:tab w:val="left" w:pos="5472"/>
      </w:tabs>
    </w:pPr>
    <w:rPr>
      <w:rFonts w:ascii="Courier New" w:hAnsi="Courier New" w:cs="Courier New"/>
      <w:sz w:val="22"/>
    </w:rPr>
  </w:style>
  <w:style w:type="paragraph" w:customStyle="1" w:styleId="af2">
    <w:name w:val="Основной текст с отступо"/>
    <w:basedOn w:val="a"/>
    <w:pPr>
      <w:widowControl w:val="0"/>
      <w:tabs>
        <w:tab w:val="left" w:pos="720"/>
        <w:tab w:val="left" w:pos="864"/>
        <w:tab w:val="left" w:pos="4032"/>
        <w:tab w:val="left" w:pos="5328"/>
        <w:tab w:val="left" w:pos="5616"/>
      </w:tabs>
      <w:ind w:firstLine="720"/>
    </w:pPr>
    <w:rPr>
      <w:rFonts w:ascii="Courier New" w:hAnsi="Courier New" w:cs="Courier New"/>
      <w:sz w:val="22"/>
    </w:rPr>
  </w:style>
  <w:style w:type="paragraph" w:customStyle="1" w:styleId="10">
    <w:name w:val="Список1"/>
    <w:basedOn w:val="a"/>
    <w:pPr>
      <w:numPr>
        <w:numId w:val="15"/>
      </w:numPr>
      <w:spacing w:after="60"/>
      <w:ind w:left="284" w:hanging="284"/>
    </w:pPr>
    <w:rPr>
      <w:sz w:val="22"/>
    </w:rPr>
  </w:style>
  <w:style w:type="paragraph" w:customStyle="1" w:styleId="210">
    <w:name w:val="Основной текст с отступом 21"/>
    <w:basedOn w:val="a"/>
    <w:pPr>
      <w:ind w:firstLine="709"/>
    </w:pPr>
  </w:style>
  <w:style w:type="paragraph" w:customStyle="1" w:styleId="19">
    <w:name w:val="Абзац1 КС"/>
    <w:basedOn w:val="a"/>
    <w:pPr>
      <w:spacing w:after="120"/>
      <w:ind w:firstLine="454"/>
    </w:pPr>
    <w:rPr>
      <w:sz w:val="22"/>
    </w:rPr>
  </w:style>
  <w:style w:type="paragraph" w:customStyle="1" w:styleId="1a">
    <w:name w:val="Абзац1"/>
    <w:basedOn w:val="a"/>
    <w:pPr>
      <w:spacing w:after="120"/>
    </w:pPr>
    <w:rPr>
      <w:sz w:val="22"/>
    </w:rPr>
  </w:style>
  <w:style w:type="paragraph" w:customStyle="1" w:styleId="31">
    <w:name w:val="Основной текст с отступом 31"/>
    <w:basedOn w:val="a"/>
    <w:pPr>
      <w:ind w:firstLine="360"/>
    </w:pPr>
  </w:style>
  <w:style w:type="paragraph" w:customStyle="1" w:styleId="1b">
    <w:name w:val="Схема документа1"/>
    <w:basedOn w:val="a"/>
    <w:pPr>
      <w:shd w:val="clear" w:color="auto" w:fill="000080"/>
    </w:pPr>
    <w:rPr>
      <w:rFonts w:ascii="Tahoma" w:hAnsi="Tahoma" w:cs="Tahoma"/>
    </w:rPr>
  </w:style>
  <w:style w:type="paragraph" w:customStyle="1" w:styleId="310">
    <w:name w:val="Основной текст 31"/>
    <w:basedOn w:val="a"/>
    <w:pPr>
      <w:tabs>
        <w:tab w:val="left" w:pos="680"/>
      </w:tabs>
      <w:spacing w:after="120"/>
      <w:ind w:left="680" w:hanging="680"/>
      <w:jc w:val="left"/>
    </w:pPr>
    <w:rPr>
      <w:sz w:val="16"/>
    </w:rPr>
  </w:style>
  <w:style w:type="paragraph" w:customStyle="1" w:styleId="22">
    <w:name w:val="Основной текст 22"/>
    <w:basedOn w:val="a"/>
    <w:pPr>
      <w:ind w:firstLine="0"/>
    </w:pPr>
  </w:style>
  <w:style w:type="paragraph" w:styleId="af3">
    <w:name w:val="List Paragraph"/>
    <w:basedOn w:val="a"/>
    <w:qFormat/>
    <w:pPr>
      <w:ind w:left="708" w:firstLine="0"/>
      <w:jc w:val="left"/>
    </w:pPr>
    <w:rPr>
      <w:sz w:val="22"/>
    </w:rPr>
  </w:style>
  <w:style w:type="paragraph" w:customStyle="1" w:styleId="1c">
    <w:name w:val="Абзац списка1"/>
    <w:pPr>
      <w:widowControl w:val="0"/>
      <w:suppressAutoHyphens/>
      <w:spacing w:after="160" w:line="254" w:lineRule="auto"/>
      <w:ind w:left="720"/>
    </w:pPr>
    <w:rPr>
      <w:rFonts w:ascii="Calibri" w:eastAsia="Arial Unicode MS" w:hAnsi="Calibri" w:cs="Calibri"/>
      <w:kern w:val="1"/>
      <w:sz w:val="22"/>
      <w:szCs w:val="22"/>
      <w:lang w:eastAsia="ar-SA"/>
    </w:rPr>
  </w:style>
  <w:style w:type="paragraph" w:styleId="af4">
    <w:name w:val="Balloon Text"/>
    <w:basedOn w:val="a"/>
    <w:rPr>
      <w:rFonts w:ascii="Segoe UI" w:hAnsi="Segoe UI" w:cs="Segoe UI"/>
      <w:sz w:val="18"/>
      <w:szCs w:val="18"/>
    </w:rPr>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100">
    <w:name w:val="Оглавление 10"/>
    <w:basedOn w:val="15"/>
    <w:pPr>
      <w:tabs>
        <w:tab w:val="right" w:leader="dot" w:pos="7091"/>
      </w:tabs>
      <w:ind w:left="2547" w:firstLine="0"/>
    </w:pPr>
  </w:style>
  <w:style w:type="paragraph" w:customStyle="1" w:styleId="af7">
    <w:name w:val="Содержимое врезки"/>
    <w:basedOn w:val="ab"/>
  </w:style>
  <w:style w:type="paragraph" w:styleId="23">
    <w:name w:val="Body Text Indent 2"/>
    <w:basedOn w:val="a"/>
    <w:link w:val="24"/>
    <w:uiPriority w:val="99"/>
    <w:semiHidden/>
    <w:unhideWhenUsed/>
    <w:rsid w:val="00595826"/>
    <w:pPr>
      <w:spacing w:after="120" w:line="480" w:lineRule="auto"/>
      <w:ind w:left="283"/>
    </w:pPr>
  </w:style>
  <w:style w:type="character" w:customStyle="1" w:styleId="24">
    <w:name w:val="Основной текст с отступом 2 Знак"/>
    <w:basedOn w:val="a0"/>
    <w:link w:val="23"/>
    <w:uiPriority w:val="99"/>
    <w:semiHidden/>
    <w:rsid w:val="00595826"/>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567"/>
      <w:jc w:val="both"/>
    </w:pPr>
    <w:rPr>
      <w:lang w:eastAsia="ar-SA"/>
    </w:rPr>
  </w:style>
  <w:style w:type="paragraph" w:styleId="1">
    <w:name w:val="heading 1"/>
    <w:basedOn w:val="a"/>
    <w:next w:val="a"/>
    <w:qFormat/>
    <w:pPr>
      <w:keepNext/>
      <w:pageBreakBefore/>
      <w:numPr>
        <w:numId w:val="1"/>
      </w:numPr>
      <w:spacing w:before="240" w:after="60"/>
      <w:outlineLvl w:val="0"/>
    </w:pPr>
    <w:rPr>
      <w:rFonts w:ascii="Arial" w:hAnsi="Arial" w:cs="Arial"/>
      <w:b/>
      <w:kern w:val="1"/>
      <w:sz w:val="28"/>
    </w:rPr>
  </w:style>
  <w:style w:type="paragraph" w:styleId="2">
    <w:name w:val="heading 2"/>
    <w:basedOn w:val="a"/>
    <w:next w:val="a"/>
    <w:qFormat/>
    <w:pPr>
      <w:keepNext/>
      <w:numPr>
        <w:ilvl w:val="1"/>
        <w:numId w:val="1"/>
      </w:numPr>
      <w:spacing w:before="240" w:after="60"/>
      <w:outlineLvl w:val="1"/>
    </w:pPr>
    <w:rPr>
      <w:rFonts w:ascii="Arial" w:hAnsi="Arial" w:cs="Arial"/>
      <w:b/>
      <w:sz w:val="24"/>
    </w:rPr>
  </w:style>
  <w:style w:type="paragraph" w:styleId="3">
    <w:name w:val="heading 3"/>
    <w:basedOn w:val="a"/>
    <w:next w:val="a"/>
    <w:qFormat/>
    <w:pPr>
      <w:keepNext/>
      <w:numPr>
        <w:ilvl w:val="2"/>
        <w:numId w:val="1"/>
      </w:numPr>
      <w:spacing w:before="240" w:after="60"/>
      <w:outlineLvl w:val="2"/>
    </w:pPr>
    <w:rPr>
      <w:rFonts w:ascii="Arial" w:hAnsi="Arial" w:cs="Arial"/>
      <w:b/>
      <w:sz w:val="22"/>
    </w:rPr>
  </w:style>
  <w:style w:type="paragraph" w:styleId="4">
    <w:name w:val="heading 4"/>
    <w:basedOn w:val="a"/>
    <w:next w:val="a"/>
    <w:qFormat/>
    <w:pPr>
      <w:keepNext/>
      <w:numPr>
        <w:ilvl w:val="3"/>
        <w:numId w:val="1"/>
      </w:numPr>
      <w:spacing w:before="240" w:after="60"/>
      <w:outlineLvl w:val="3"/>
    </w:pPr>
    <w:rPr>
      <w:rFonts w:ascii="Arial" w:hAnsi="Arial" w:cs="Arial"/>
      <w:sz w:val="26"/>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rPr>
      <w:rFonts w:ascii="Arial" w:hAnsi="Arial" w:cs="Arial"/>
    </w:rPr>
  </w:style>
  <w:style w:type="paragraph" w:styleId="8">
    <w:name w:val="heading 8"/>
    <w:basedOn w:val="a"/>
    <w:next w:val="a"/>
    <w:qFormat/>
    <w:pPr>
      <w:numPr>
        <w:ilvl w:val="7"/>
        <w:numId w:val="1"/>
      </w:numPr>
      <w:spacing w:before="240" w:after="60"/>
      <w:outlineLvl w:val="7"/>
    </w:pPr>
    <w:rPr>
      <w:rFonts w:ascii="Arial" w:hAnsi="Arial" w:cs="Arial"/>
      <w:i/>
    </w:rPr>
  </w:style>
  <w:style w:type="paragraph" w:styleId="9">
    <w:name w:val="heading 9"/>
    <w:basedOn w:val="a"/>
    <w:next w:val="a"/>
    <w:qFormat/>
    <w:pPr>
      <w:numPr>
        <w:ilvl w:val="8"/>
        <w:numId w:val="1"/>
      </w:numPr>
      <w:spacing w:before="240" w:after="60"/>
      <w:outlineLvl w:val="8"/>
    </w:pPr>
    <w:rPr>
      <w:rFonts w:ascii="Arial" w:hAnsi="Arial" w:cs="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hAnsi="Times New Roman" w:cs="Times New Roman"/>
      <w:sz w:val="20"/>
      <w:szCs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sz w:val="20"/>
      <w:szCs w:val="20"/>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color w:val="auto"/>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rPr>
      <w:rFonts w:hint="default"/>
      <w:b w:val="0"/>
      <w:i w:val="0"/>
    </w:rPr>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b/>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11">
    <w:name w:val="Основной шрифт абзаца1"/>
  </w:style>
  <w:style w:type="character" w:styleId="a3">
    <w:name w:val="page number"/>
    <w:basedOn w:val="11"/>
  </w:style>
  <w:style w:type="character" w:customStyle="1" w:styleId="12">
    <w:name w:val="Знак примечания1"/>
    <w:rPr>
      <w:sz w:val="16"/>
    </w:rPr>
  </w:style>
  <w:style w:type="character" w:customStyle="1" w:styleId="a4">
    <w:name w:val="Символы концевой сноски"/>
    <w:rPr>
      <w:position w:val="0"/>
      <w:sz w:val="24"/>
      <w:vertAlign w:val="baseline"/>
    </w:rPr>
  </w:style>
  <w:style w:type="character" w:customStyle="1" w:styleId="a5">
    <w:name w:val="Символ сноски"/>
    <w:rPr>
      <w:sz w:val="28"/>
      <w:vertAlign w:val="superscript"/>
    </w:rPr>
  </w:style>
  <w:style w:type="character" w:styleId="a6">
    <w:name w:val="Hyperlink"/>
    <w:uiPriority w:val="99"/>
    <w:rPr>
      <w:color w:val="0000FF"/>
      <w:u w:val="single"/>
    </w:rPr>
  </w:style>
  <w:style w:type="character" w:styleId="a7">
    <w:name w:val="FollowedHyperlink"/>
    <w:rPr>
      <w:color w:val="800080"/>
      <w:u w:val="single"/>
    </w:rPr>
  </w:style>
  <w:style w:type="character" w:customStyle="1" w:styleId="a8">
    <w:name w:val="Текст выноски Знак"/>
    <w:rPr>
      <w:rFonts w:ascii="Segoe UI" w:hAnsi="Segoe UI" w:cs="Segoe UI"/>
      <w:sz w:val="18"/>
      <w:szCs w:val="18"/>
    </w:rPr>
  </w:style>
  <w:style w:type="character" w:styleId="a9">
    <w:name w:val="endnote reference"/>
    <w:rPr>
      <w:vertAlign w:val="superscript"/>
    </w:rPr>
  </w:style>
  <w:style w:type="character" w:styleId="aa">
    <w:name w:val="footnote reference"/>
    <w:rPr>
      <w:vertAlign w:val="superscript"/>
    </w:rPr>
  </w:style>
  <w:style w:type="paragraph" w:customStyle="1" w:styleId="13">
    <w:name w:val="Заголовок1"/>
    <w:basedOn w:val="a"/>
    <w:next w:val="ab"/>
    <w:pPr>
      <w:keepNext/>
      <w:spacing w:before="240" w:after="120"/>
    </w:pPr>
    <w:rPr>
      <w:rFonts w:ascii="Arial" w:eastAsia="Microsoft YaHei" w:hAnsi="Arial" w:cs="Lucida Sans"/>
      <w:sz w:val="28"/>
      <w:szCs w:val="28"/>
    </w:rPr>
  </w:style>
  <w:style w:type="paragraph" w:styleId="ab">
    <w:name w:val="Body Text"/>
    <w:basedOn w:val="a"/>
    <w:pPr>
      <w:ind w:firstLine="720"/>
    </w:pPr>
    <w:rPr>
      <w:sz w:val="24"/>
    </w:rPr>
  </w:style>
  <w:style w:type="paragraph" w:styleId="ac">
    <w:name w:val="List"/>
    <w:basedOn w:val="ab"/>
    <w:rPr>
      <w:rFonts w:cs="Lucida Sans"/>
    </w:rPr>
  </w:style>
  <w:style w:type="paragraph" w:customStyle="1" w:styleId="14">
    <w:name w:val="Название1"/>
    <w:basedOn w:val="a"/>
    <w:pPr>
      <w:suppressLineNumbers/>
      <w:spacing w:before="120" w:after="120"/>
    </w:pPr>
    <w:rPr>
      <w:rFonts w:cs="Lucida Sans"/>
      <w:i/>
      <w:iCs/>
      <w:sz w:val="24"/>
      <w:szCs w:val="24"/>
    </w:rPr>
  </w:style>
  <w:style w:type="paragraph" w:customStyle="1" w:styleId="15">
    <w:name w:val="Указатель1"/>
    <w:basedOn w:val="a"/>
    <w:pPr>
      <w:suppressLineNumbers/>
    </w:pPr>
    <w:rPr>
      <w:rFonts w:cs="Lucida Sans"/>
    </w:rPr>
  </w:style>
  <w:style w:type="paragraph" w:styleId="ad">
    <w:name w:val="header"/>
    <w:basedOn w:val="a"/>
    <w:pPr>
      <w:tabs>
        <w:tab w:val="center" w:pos="4536"/>
        <w:tab w:val="right" w:pos="9072"/>
      </w:tabs>
    </w:pPr>
  </w:style>
  <w:style w:type="paragraph" w:styleId="ae">
    <w:name w:val="footer"/>
    <w:basedOn w:val="a"/>
    <w:pPr>
      <w:tabs>
        <w:tab w:val="center" w:pos="4536"/>
        <w:tab w:val="right" w:pos="9072"/>
      </w:tabs>
    </w:pPr>
  </w:style>
  <w:style w:type="paragraph" w:styleId="af">
    <w:name w:val="Body Text Indent"/>
    <w:basedOn w:val="a"/>
    <w:rPr>
      <w:sz w:val="28"/>
    </w:rPr>
  </w:style>
  <w:style w:type="paragraph" w:styleId="16">
    <w:name w:val="toc 1"/>
    <w:basedOn w:val="a"/>
    <w:next w:val="a"/>
    <w:uiPriority w:val="39"/>
    <w:pPr>
      <w:spacing w:before="120" w:after="120"/>
      <w:jc w:val="left"/>
    </w:pPr>
    <w:rPr>
      <w:b/>
      <w:bCs/>
      <w:caps/>
      <w:szCs w:val="24"/>
    </w:rPr>
  </w:style>
  <w:style w:type="paragraph" w:styleId="20">
    <w:name w:val="toc 2"/>
    <w:basedOn w:val="a"/>
    <w:next w:val="a"/>
    <w:uiPriority w:val="39"/>
    <w:pPr>
      <w:ind w:left="200"/>
      <w:jc w:val="left"/>
    </w:pPr>
    <w:rPr>
      <w:smallCaps/>
      <w:szCs w:val="24"/>
    </w:rPr>
  </w:style>
  <w:style w:type="paragraph" w:styleId="30">
    <w:name w:val="toc 3"/>
    <w:basedOn w:val="a"/>
    <w:next w:val="a"/>
    <w:uiPriority w:val="39"/>
    <w:pPr>
      <w:ind w:left="400"/>
      <w:jc w:val="left"/>
    </w:pPr>
    <w:rPr>
      <w:i/>
      <w:iCs/>
      <w:szCs w:val="24"/>
    </w:rPr>
  </w:style>
  <w:style w:type="paragraph" w:styleId="40">
    <w:name w:val="toc 4"/>
    <w:basedOn w:val="a"/>
    <w:next w:val="a"/>
    <w:pPr>
      <w:ind w:left="600"/>
      <w:jc w:val="left"/>
    </w:pPr>
    <w:rPr>
      <w:szCs w:val="21"/>
    </w:rPr>
  </w:style>
  <w:style w:type="paragraph" w:styleId="50">
    <w:name w:val="toc 5"/>
    <w:basedOn w:val="a"/>
    <w:next w:val="a"/>
    <w:pPr>
      <w:ind w:left="800"/>
      <w:jc w:val="left"/>
    </w:pPr>
    <w:rPr>
      <w:szCs w:val="21"/>
    </w:rPr>
  </w:style>
  <w:style w:type="paragraph" w:styleId="60">
    <w:name w:val="toc 6"/>
    <w:basedOn w:val="a"/>
    <w:next w:val="a"/>
    <w:pPr>
      <w:ind w:left="1000"/>
      <w:jc w:val="left"/>
    </w:pPr>
    <w:rPr>
      <w:szCs w:val="21"/>
    </w:rPr>
  </w:style>
  <w:style w:type="paragraph" w:styleId="70">
    <w:name w:val="toc 7"/>
    <w:basedOn w:val="a"/>
    <w:next w:val="a"/>
    <w:pPr>
      <w:ind w:left="1200"/>
      <w:jc w:val="left"/>
    </w:pPr>
    <w:rPr>
      <w:szCs w:val="21"/>
    </w:rPr>
  </w:style>
  <w:style w:type="paragraph" w:styleId="80">
    <w:name w:val="toc 8"/>
    <w:basedOn w:val="a"/>
    <w:next w:val="a"/>
    <w:pPr>
      <w:ind w:left="1400"/>
      <w:jc w:val="left"/>
    </w:pPr>
    <w:rPr>
      <w:szCs w:val="21"/>
    </w:rPr>
  </w:style>
  <w:style w:type="paragraph" w:styleId="90">
    <w:name w:val="toc 9"/>
    <w:basedOn w:val="a"/>
    <w:next w:val="a"/>
    <w:pPr>
      <w:ind w:left="1600"/>
      <w:jc w:val="left"/>
    </w:pPr>
    <w:rPr>
      <w:szCs w:val="21"/>
    </w:rPr>
  </w:style>
  <w:style w:type="paragraph" w:customStyle="1" w:styleId="17">
    <w:name w:val="Текст примечания1"/>
    <w:basedOn w:val="a"/>
  </w:style>
  <w:style w:type="paragraph" w:customStyle="1" w:styleId="18">
    <w:name w:val="Название объекта1"/>
    <w:basedOn w:val="a"/>
    <w:next w:val="a"/>
    <w:pPr>
      <w:spacing w:before="120" w:after="120"/>
      <w:jc w:val="center"/>
    </w:pPr>
  </w:style>
  <w:style w:type="paragraph" w:styleId="af0">
    <w:name w:val="endnote text"/>
    <w:basedOn w:val="a"/>
  </w:style>
  <w:style w:type="paragraph" w:styleId="af1">
    <w:name w:val="footnote text"/>
    <w:basedOn w:val="a"/>
    <w:pPr>
      <w:ind w:left="284" w:hanging="284"/>
    </w:pPr>
    <w:rPr>
      <w:sz w:val="24"/>
    </w:rPr>
  </w:style>
  <w:style w:type="paragraph" w:customStyle="1" w:styleId="21">
    <w:name w:val="Основной текст 21"/>
    <w:basedOn w:val="a"/>
    <w:pPr>
      <w:widowControl w:val="0"/>
      <w:tabs>
        <w:tab w:val="left" w:pos="720"/>
        <w:tab w:val="left" w:pos="1440"/>
        <w:tab w:val="left" w:pos="4464"/>
        <w:tab w:val="left" w:pos="5184"/>
        <w:tab w:val="left" w:pos="5472"/>
      </w:tabs>
    </w:pPr>
    <w:rPr>
      <w:rFonts w:ascii="Courier New" w:hAnsi="Courier New" w:cs="Courier New"/>
      <w:sz w:val="22"/>
    </w:rPr>
  </w:style>
  <w:style w:type="paragraph" w:customStyle="1" w:styleId="af2">
    <w:name w:val="Основной текст с отступо"/>
    <w:basedOn w:val="a"/>
    <w:pPr>
      <w:widowControl w:val="0"/>
      <w:tabs>
        <w:tab w:val="left" w:pos="720"/>
        <w:tab w:val="left" w:pos="864"/>
        <w:tab w:val="left" w:pos="4032"/>
        <w:tab w:val="left" w:pos="5328"/>
        <w:tab w:val="left" w:pos="5616"/>
      </w:tabs>
      <w:ind w:firstLine="720"/>
    </w:pPr>
    <w:rPr>
      <w:rFonts w:ascii="Courier New" w:hAnsi="Courier New" w:cs="Courier New"/>
      <w:sz w:val="22"/>
    </w:rPr>
  </w:style>
  <w:style w:type="paragraph" w:customStyle="1" w:styleId="10">
    <w:name w:val="Список1"/>
    <w:basedOn w:val="a"/>
    <w:pPr>
      <w:numPr>
        <w:numId w:val="15"/>
      </w:numPr>
      <w:spacing w:after="60"/>
      <w:ind w:left="284" w:hanging="284"/>
    </w:pPr>
    <w:rPr>
      <w:sz w:val="22"/>
    </w:rPr>
  </w:style>
  <w:style w:type="paragraph" w:customStyle="1" w:styleId="210">
    <w:name w:val="Основной текст с отступом 21"/>
    <w:basedOn w:val="a"/>
    <w:pPr>
      <w:ind w:firstLine="709"/>
    </w:pPr>
  </w:style>
  <w:style w:type="paragraph" w:customStyle="1" w:styleId="19">
    <w:name w:val="Абзац1 КС"/>
    <w:basedOn w:val="a"/>
    <w:pPr>
      <w:spacing w:after="120"/>
      <w:ind w:firstLine="454"/>
    </w:pPr>
    <w:rPr>
      <w:sz w:val="22"/>
    </w:rPr>
  </w:style>
  <w:style w:type="paragraph" w:customStyle="1" w:styleId="1a">
    <w:name w:val="Абзац1"/>
    <w:basedOn w:val="a"/>
    <w:pPr>
      <w:spacing w:after="120"/>
    </w:pPr>
    <w:rPr>
      <w:sz w:val="22"/>
    </w:rPr>
  </w:style>
  <w:style w:type="paragraph" w:customStyle="1" w:styleId="31">
    <w:name w:val="Основной текст с отступом 31"/>
    <w:basedOn w:val="a"/>
    <w:pPr>
      <w:ind w:firstLine="360"/>
    </w:pPr>
  </w:style>
  <w:style w:type="paragraph" w:customStyle="1" w:styleId="1b">
    <w:name w:val="Схема документа1"/>
    <w:basedOn w:val="a"/>
    <w:pPr>
      <w:shd w:val="clear" w:color="auto" w:fill="000080"/>
    </w:pPr>
    <w:rPr>
      <w:rFonts w:ascii="Tahoma" w:hAnsi="Tahoma" w:cs="Tahoma"/>
    </w:rPr>
  </w:style>
  <w:style w:type="paragraph" w:customStyle="1" w:styleId="310">
    <w:name w:val="Основной текст 31"/>
    <w:basedOn w:val="a"/>
    <w:pPr>
      <w:tabs>
        <w:tab w:val="left" w:pos="680"/>
      </w:tabs>
      <w:spacing w:after="120"/>
      <w:ind w:left="680" w:hanging="680"/>
      <w:jc w:val="left"/>
    </w:pPr>
    <w:rPr>
      <w:sz w:val="16"/>
    </w:rPr>
  </w:style>
  <w:style w:type="paragraph" w:customStyle="1" w:styleId="22">
    <w:name w:val="Основной текст 22"/>
    <w:basedOn w:val="a"/>
    <w:pPr>
      <w:ind w:firstLine="0"/>
    </w:pPr>
  </w:style>
  <w:style w:type="paragraph" w:styleId="af3">
    <w:name w:val="List Paragraph"/>
    <w:basedOn w:val="a"/>
    <w:qFormat/>
    <w:pPr>
      <w:ind w:left="708" w:firstLine="0"/>
      <w:jc w:val="left"/>
    </w:pPr>
    <w:rPr>
      <w:sz w:val="22"/>
    </w:rPr>
  </w:style>
  <w:style w:type="paragraph" w:customStyle="1" w:styleId="1c">
    <w:name w:val="Абзац списка1"/>
    <w:pPr>
      <w:widowControl w:val="0"/>
      <w:suppressAutoHyphens/>
      <w:spacing w:after="160" w:line="254" w:lineRule="auto"/>
      <w:ind w:left="720"/>
    </w:pPr>
    <w:rPr>
      <w:rFonts w:ascii="Calibri" w:eastAsia="Arial Unicode MS" w:hAnsi="Calibri" w:cs="Calibri"/>
      <w:kern w:val="1"/>
      <w:sz w:val="22"/>
      <w:szCs w:val="22"/>
      <w:lang w:eastAsia="ar-SA"/>
    </w:rPr>
  </w:style>
  <w:style w:type="paragraph" w:styleId="af4">
    <w:name w:val="Balloon Text"/>
    <w:basedOn w:val="a"/>
    <w:rPr>
      <w:rFonts w:ascii="Segoe UI" w:hAnsi="Segoe UI" w:cs="Segoe UI"/>
      <w:sz w:val="18"/>
      <w:szCs w:val="18"/>
    </w:rPr>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100">
    <w:name w:val="Оглавление 10"/>
    <w:basedOn w:val="15"/>
    <w:pPr>
      <w:tabs>
        <w:tab w:val="right" w:leader="dot" w:pos="7091"/>
      </w:tabs>
      <w:ind w:left="2547" w:firstLine="0"/>
    </w:pPr>
  </w:style>
  <w:style w:type="paragraph" w:customStyle="1" w:styleId="af7">
    <w:name w:val="Содержимое врезки"/>
    <w:basedOn w:val="ab"/>
  </w:style>
  <w:style w:type="paragraph" w:styleId="23">
    <w:name w:val="Body Text Indent 2"/>
    <w:basedOn w:val="a"/>
    <w:link w:val="24"/>
    <w:uiPriority w:val="99"/>
    <w:semiHidden/>
    <w:unhideWhenUsed/>
    <w:rsid w:val="00595826"/>
    <w:pPr>
      <w:spacing w:after="120" w:line="480" w:lineRule="auto"/>
      <w:ind w:left="283"/>
    </w:pPr>
  </w:style>
  <w:style w:type="character" w:customStyle="1" w:styleId="24">
    <w:name w:val="Основной текст с отступом 2 Знак"/>
    <w:basedOn w:val="a0"/>
    <w:link w:val="23"/>
    <w:uiPriority w:val="99"/>
    <w:semiHidden/>
    <w:rsid w:val="00595826"/>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jpe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jpeg"/><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14352</Words>
  <Characters>81812</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РЭ АРГОН-5</vt:lpstr>
    </vt:vector>
  </TitlesOfParts>
  <Company>HP Inc.</Company>
  <LinksUpToDate>false</LinksUpToDate>
  <CharactersWithSpaces>95973</CharactersWithSpaces>
  <SharedDoc>false</SharedDoc>
  <HLinks>
    <vt:vector size="366" baseType="variant">
      <vt:variant>
        <vt:i4>7864386</vt:i4>
      </vt:variant>
      <vt:variant>
        <vt:i4>182</vt:i4>
      </vt:variant>
      <vt:variant>
        <vt:i4>0</vt:i4>
      </vt:variant>
      <vt:variant>
        <vt:i4>5</vt:i4>
      </vt:variant>
      <vt:variant>
        <vt:lpwstr/>
      </vt:variant>
      <vt:variant>
        <vt:lpwstr>__RefHeading___Toc66867904</vt:lpwstr>
      </vt:variant>
      <vt:variant>
        <vt:i4>8257611</vt:i4>
      </vt:variant>
      <vt:variant>
        <vt:i4>179</vt:i4>
      </vt:variant>
      <vt:variant>
        <vt:i4>0</vt:i4>
      </vt:variant>
      <vt:variant>
        <vt:i4>5</vt:i4>
      </vt:variant>
      <vt:variant>
        <vt:lpwstr/>
      </vt:variant>
      <vt:variant>
        <vt:lpwstr>__RefHeading___Toc66867893</vt:lpwstr>
      </vt:variant>
      <vt:variant>
        <vt:i4>8323147</vt:i4>
      </vt:variant>
      <vt:variant>
        <vt:i4>176</vt:i4>
      </vt:variant>
      <vt:variant>
        <vt:i4>0</vt:i4>
      </vt:variant>
      <vt:variant>
        <vt:i4>5</vt:i4>
      </vt:variant>
      <vt:variant>
        <vt:lpwstr/>
      </vt:variant>
      <vt:variant>
        <vt:lpwstr>__RefHeading___Toc66867892</vt:lpwstr>
      </vt:variant>
      <vt:variant>
        <vt:i4>8126539</vt:i4>
      </vt:variant>
      <vt:variant>
        <vt:i4>173</vt:i4>
      </vt:variant>
      <vt:variant>
        <vt:i4>0</vt:i4>
      </vt:variant>
      <vt:variant>
        <vt:i4>5</vt:i4>
      </vt:variant>
      <vt:variant>
        <vt:lpwstr/>
      </vt:variant>
      <vt:variant>
        <vt:lpwstr>__RefHeading___Toc66867891</vt:lpwstr>
      </vt:variant>
      <vt:variant>
        <vt:i4>8192075</vt:i4>
      </vt:variant>
      <vt:variant>
        <vt:i4>170</vt:i4>
      </vt:variant>
      <vt:variant>
        <vt:i4>0</vt:i4>
      </vt:variant>
      <vt:variant>
        <vt:i4>5</vt:i4>
      </vt:variant>
      <vt:variant>
        <vt:lpwstr/>
      </vt:variant>
      <vt:variant>
        <vt:lpwstr>__RefHeading___Toc66867890</vt:lpwstr>
      </vt:variant>
      <vt:variant>
        <vt:i4>7602250</vt:i4>
      </vt:variant>
      <vt:variant>
        <vt:i4>167</vt:i4>
      </vt:variant>
      <vt:variant>
        <vt:i4>0</vt:i4>
      </vt:variant>
      <vt:variant>
        <vt:i4>5</vt:i4>
      </vt:variant>
      <vt:variant>
        <vt:lpwstr/>
      </vt:variant>
      <vt:variant>
        <vt:lpwstr>__RefHeading___Toc66867889</vt:lpwstr>
      </vt:variant>
      <vt:variant>
        <vt:i4>7667786</vt:i4>
      </vt:variant>
      <vt:variant>
        <vt:i4>164</vt:i4>
      </vt:variant>
      <vt:variant>
        <vt:i4>0</vt:i4>
      </vt:variant>
      <vt:variant>
        <vt:i4>5</vt:i4>
      </vt:variant>
      <vt:variant>
        <vt:lpwstr/>
      </vt:variant>
      <vt:variant>
        <vt:lpwstr>__RefHeading___Toc66867888</vt:lpwstr>
      </vt:variant>
      <vt:variant>
        <vt:i4>7995466</vt:i4>
      </vt:variant>
      <vt:variant>
        <vt:i4>161</vt:i4>
      </vt:variant>
      <vt:variant>
        <vt:i4>0</vt:i4>
      </vt:variant>
      <vt:variant>
        <vt:i4>5</vt:i4>
      </vt:variant>
      <vt:variant>
        <vt:lpwstr/>
      </vt:variant>
      <vt:variant>
        <vt:lpwstr>__RefHeading___Toc66867887</vt:lpwstr>
      </vt:variant>
      <vt:variant>
        <vt:i4>8061002</vt:i4>
      </vt:variant>
      <vt:variant>
        <vt:i4>158</vt:i4>
      </vt:variant>
      <vt:variant>
        <vt:i4>0</vt:i4>
      </vt:variant>
      <vt:variant>
        <vt:i4>5</vt:i4>
      </vt:variant>
      <vt:variant>
        <vt:lpwstr/>
      </vt:variant>
      <vt:variant>
        <vt:lpwstr>__RefHeading___Toc66867886</vt:lpwstr>
      </vt:variant>
      <vt:variant>
        <vt:i4>7864394</vt:i4>
      </vt:variant>
      <vt:variant>
        <vt:i4>155</vt:i4>
      </vt:variant>
      <vt:variant>
        <vt:i4>0</vt:i4>
      </vt:variant>
      <vt:variant>
        <vt:i4>5</vt:i4>
      </vt:variant>
      <vt:variant>
        <vt:lpwstr/>
      </vt:variant>
      <vt:variant>
        <vt:lpwstr>__RefHeading___Toc66867885</vt:lpwstr>
      </vt:variant>
      <vt:variant>
        <vt:i4>7929930</vt:i4>
      </vt:variant>
      <vt:variant>
        <vt:i4>152</vt:i4>
      </vt:variant>
      <vt:variant>
        <vt:i4>0</vt:i4>
      </vt:variant>
      <vt:variant>
        <vt:i4>5</vt:i4>
      </vt:variant>
      <vt:variant>
        <vt:lpwstr/>
      </vt:variant>
      <vt:variant>
        <vt:lpwstr>__RefHeading___Toc66867884</vt:lpwstr>
      </vt:variant>
      <vt:variant>
        <vt:i4>8257610</vt:i4>
      </vt:variant>
      <vt:variant>
        <vt:i4>149</vt:i4>
      </vt:variant>
      <vt:variant>
        <vt:i4>0</vt:i4>
      </vt:variant>
      <vt:variant>
        <vt:i4>5</vt:i4>
      </vt:variant>
      <vt:variant>
        <vt:lpwstr/>
      </vt:variant>
      <vt:variant>
        <vt:lpwstr>__RefHeading___Toc66867883</vt:lpwstr>
      </vt:variant>
      <vt:variant>
        <vt:i4>8323146</vt:i4>
      </vt:variant>
      <vt:variant>
        <vt:i4>146</vt:i4>
      </vt:variant>
      <vt:variant>
        <vt:i4>0</vt:i4>
      </vt:variant>
      <vt:variant>
        <vt:i4>5</vt:i4>
      </vt:variant>
      <vt:variant>
        <vt:lpwstr/>
      </vt:variant>
      <vt:variant>
        <vt:lpwstr>__RefHeading___Toc66867882</vt:lpwstr>
      </vt:variant>
      <vt:variant>
        <vt:i4>8126538</vt:i4>
      </vt:variant>
      <vt:variant>
        <vt:i4>143</vt:i4>
      </vt:variant>
      <vt:variant>
        <vt:i4>0</vt:i4>
      </vt:variant>
      <vt:variant>
        <vt:i4>5</vt:i4>
      </vt:variant>
      <vt:variant>
        <vt:lpwstr/>
      </vt:variant>
      <vt:variant>
        <vt:lpwstr>__RefHeading___Toc66867881</vt:lpwstr>
      </vt:variant>
      <vt:variant>
        <vt:i4>8192074</vt:i4>
      </vt:variant>
      <vt:variant>
        <vt:i4>140</vt:i4>
      </vt:variant>
      <vt:variant>
        <vt:i4>0</vt:i4>
      </vt:variant>
      <vt:variant>
        <vt:i4>5</vt:i4>
      </vt:variant>
      <vt:variant>
        <vt:lpwstr/>
      </vt:variant>
      <vt:variant>
        <vt:lpwstr>__RefHeading___Toc66867880</vt:lpwstr>
      </vt:variant>
      <vt:variant>
        <vt:i4>7602245</vt:i4>
      </vt:variant>
      <vt:variant>
        <vt:i4>137</vt:i4>
      </vt:variant>
      <vt:variant>
        <vt:i4>0</vt:i4>
      </vt:variant>
      <vt:variant>
        <vt:i4>5</vt:i4>
      </vt:variant>
      <vt:variant>
        <vt:lpwstr/>
      </vt:variant>
      <vt:variant>
        <vt:lpwstr>__RefHeading___Toc66867879</vt:lpwstr>
      </vt:variant>
      <vt:variant>
        <vt:i4>7667781</vt:i4>
      </vt:variant>
      <vt:variant>
        <vt:i4>134</vt:i4>
      </vt:variant>
      <vt:variant>
        <vt:i4>0</vt:i4>
      </vt:variant>
      <vt:variant>
        <vt:i4>5</vt:i4>
      </vt:variant>
      <vt:variant>
        <vt:lpwstr/>
      </vt:variant>
      <vt:variant>
        <vt:lpwstr>__RefHeading___Toc66867878</vt:lpwstr>
      </vt:variant>
      <vt:variant>
        <vt:i4>7995461</vt:i4>
      </vt:variant>
      <vt:variant>
        <vt:i4>131</vt:i4>
      </vt:variant>
      <vt:variant>
        <vt:i4>0</vt:i4>
      </vt:variant>
      <vt:variant>
        <vt:i4>5</vt:i4>
      </vt:variant>
      <vt:variant>
        <vt:lpwstr/>
      </vt:variant>
      <vt:variant>
        <vt:lpwstr>__RefHeading___Toc66867877</vt:lpwstr>
      </vt:variant>
      <vt:variant>
        <vt:i4>8060997</vt:i4>
      </vt:variant>
      <vt:variant>
        <vt:i4>128</vt:i4>
      </vt:variant>
      <vt:variant>
        <vt:i4>0</vt:i4>
      </vt:variant>
      <vt:variant>
        <vt:i4>5</vt:i4>
      </vt:variant>
      <vt:variant>
        <vt:lpwstr/>
      </vt:variant>
      <vt:variant>
        <vt:lpwstr>__RefHeading___Toc66867876</vt:lpwstr>
      </vt:variant>
      <vt:variant>
        <vt:i4>7864389</vt:i4>
      </vt:variant>
      <vt:variant>
        <vt:i4>125</vt:i4>
      </vt:variant>
      <vt:variant>
        <vt:i4>0</vt:i4>
      </vt:variant>
      <vt:variant>
        <vt:i4>5</vt:i4>
      </vt:variant>
      <vt:variant>
        <vt:lpwstr/>
      </vt:variant>
      <vt:variant>
        <vt:lpwstr>__RefHeading___Toc66867875</vt:lpwstr>
      </vt:variant>
      <vt:variant>
        <vt:i4>7929925</vt:i4>
      </vt:variant>
      <vt:variant>
        <vt:i4>122</vt:i4>
      </vt:variant>
      <vt:variant>
        <vt:i4>0</vt:i4>
      </vt:variant>
      <vt:variant>
        <vt:i4>5</vt:i4>
      </vt:variant>
      <vt:variant>
        <vt:lpwstr/>
      </vt:variant>
      <vt:variant>
        <vt:lpwstr>__RefHeading___Toc66867874</vt:lpwstr>
      </vt:variant>
      <vt:variant>
        <vt:i4>8257605</vt:i4>
      </vt:variant>
      <vt:variant>
        <vt:i4>119</vt:i4>
      </vt:variant>
      <vt:variant>
        <vt:i4>0</vt:i4>
      </vt:variant>
      <vt:variant>
        <vt:i4>5</vt:i4>
      </vt:variant>
      <vt:variant>
        <vt:lpwstr/>
      </vt:variant>
      <vt:variant>
        <vt:lpwstr>__RefHeading___Toc66867873</vt:lpwstr>
      </vt:variant>
      <vt:variant>
        <vt:i4>8323141</vt:i4>
      </vt:variant>
      <vt:variant>
        <vt:i4>116</vt:i4>
      </vt:variant>
      <vt:variant>
        <vt:i4>0</vt:i4>
      </vt:variant>
      <vt:variant>
        <vt:i4>5</vt:i4>
      </vt:variant>
      <vt:variant>
        <vt:lpwstr/>
      </vt:variant>
      <vt:variant>
        <vt:lpwstr>__RefHeading___Toc66867872</vt:lpwstr>
      </vt:variant>
      <vt:variant>
        <vt:i4>8126533</vt:i4>
      </vt:variant>
      <vt:variant>
        <vt:i4>113</vt:i4>
      </vt:variant>
      <vt:variant>
        <vt:i4>0</vt:i4>
      </vt:variant>
      <vt:variant>
        <vt:i4>5</vt:i4>
      </vt:variant>
      <vt:variant>
        <vt:lpwstr/>
      </vt:variant>
      <vt:variant>
        <vt:lpwstr>__RefHeading___Toc66867871</vt:lpwstr>
      </vt:variant>
      <vt:variant>
        <vt:i4>8192069</vt:i4>
      </vt:variant>
      <vt:variant>
        <vt:i4>110</vt:i4>
      </vt:variant>
      <vt:variant>
        <vt:i4>0</vt:i4>
      </vt:variant>
      <vt:variant>
        <vt:i4>5</vt:i4>
      </vt:variant>
      <vt:variant>
        <vt:lpwstr/>
      </vt:variant>
      <vt:variant>
        <vt:lpwstr>__RefHeading___Toc66867870</vt:lpwstr>
      </vt:variant>
      <vt:variant>
        <vt:i4>7602244</vt:i4>
      </vt:variant>
      <vt:variant>
        <vt:i4>107</vt:i4>
      </vt:variant>
      <vt:variant>
        <vt:i4>0</vt:i4>
      </vt:variant>
      <vt:variant>
        <vt:i4>5</vt:i4>
      </vt:variant>
      <vt:variant>
        <vt:lpwstr/>
      </vt:variant>
      <vt:variant>
        <vt:lpwstr>__RefHeading___Toc66867869</vt:lpwstr>
      </vt:variant>
      <vt:variant>
        <vt:i4>7667780</vt:i4>
      </vt:variant>
      <vt:variant>
        <vt:i4>104</vt:i4>
      </vt:variant>
      <vt:variant>
        <vt:i4>0</vt:i4>
      </vt:variant>
      <vt:variant>
        <vt:i4>5</vt:i4>
      </vt:variant>
      <vt:variant>
        <vt:lpwstr/>
      </vt:variant>
      <vt:variant>
        <vt:lpwstr>__RefHeading___Toc66867868</vt:lpwstr>
      </vt:variant>
      <vt:variant>
        <vt:i4>7995460</vt:i4>
      </vt:variant>
      <vt:variant>
        <vt:i4>101</vt:i4>
      </vt:variant>
      <vt:variant>
        <vt:i4>0</vt:i4>
      </vt:variant>
      <vt:variant>
        <vt:i4>5</vt:i4>
      </vt:variant>
      <vt:variant>
        <vt:lpwstr/>
      </vt:variant>
      <vt:variant>
        <vt:lpwstr>__RefHeading___Toc66867867</vt:lpwstr>
      </vt:variant>
      <vt:variant>
        <vt:i4>8060996</vt:i4>
      </vt:variant>
      <vt:variant>
        <vt:i4>98</vt:i4>
      </vt:variant>
      <vt:variant>
        <vt:i4>0</vt:i4>
      </vt:variant>
      <vt:variant>
        <vt:i4>5</vt:i4>
      </vt:variant>
      <vt:variant>
        <vt:lpwstr/>
      </vt:variant>
      <vt:variant>
        <vt:lpwstr>__RefHeading___Toc66867866</vt:lpwstr>
      </vt:variant>
      <vt:variant>
        <vt:i4>7864388</vt:i4>
      </vt:variant>
      <vt:variant>
        <vt:i4>95</vt:i4>
      </vt:variant>
      <vt:variant>
        <vt:i4>0</vt:i4>
      </vt:variant>
      <vt:variant>
        <vt:i4>5</vt:i4>
      </vt:variant>
      <vt:variant>
        <vt:lpwstr/>
      </vt:variant>
      <vt:variant>
        <vt:lpwstr>__RefHeading___Toc66867865</vt:lpwstr>
      </vt:variant>
      <vt:variant>
        <vt:i4>7929924</vt:i4>
      </vt:variant>
      <vt:variant>
        <vt:i4>92</vt:i4>
      </vt:variant>
      <vt:variant>
        <vt:i4>0</vt:i4>
      </vt:variant>
      <vt:variant>
        <vt:i4>5</vt:i4>
      </vt:variant>
      <vt:variant>
        <vt:lpwstr/>
      </vt:variant>
      <vt:variant>
        <vt:lpwstr>__RefHeading___Toc66867864</vt:lpwstr>
      </vt:variant>
      <vt:variant>
        <vt:i4>8257604</vt:i4>
      </vt:variant>
      <vt:variant>
        <vt:i4>89</vt:i4>
      </vt:variant>
      <vt:variant>
        <vt:i4>0</vt:i4>
      </vt:variant>
      <vt:variant>
        <vt:i4>5</vt:i4>
      </vt:variant>
      <vt:variant>
        <vt:lpwstr/>
      </vt:variant>
      <vt:variant>
        <vt:lpwstr>__RefHeading___Toc66867863</vt:lpwstr>
      </vt:variant>
      <vt:variant>
        <vt:i4>8323140</vt:i4>
      </vt:variant>
      <vt:variant>
        <vt:i4>86</vt:i4>
      </vt:variant>
      <vt:variant>
        <vt:i4>0</vt:i4>
      </vt:variant>
      <vt:variant>
        <vt:i4>5</vt:i4>
      </vt:variant>
      <vt:variant>
        <vt:lpwstr/>
      </vt:variant>
      <vt:variant>
        <vt:lpwstr>__RefHeading___Toc66867862</vt:lpwstr>
      </vt:variant>
      <vt:variant>
        <vt:i4>8126532</vt:i4>
      </vt:variant>
      <vt:variant>
        <vt:i4>83</vt:i4>
      </vt:variant>
      <vt:variant>
        <vt:i4>0</vt:i4>
      </vt:variant>
      <vt:variant>
        <vt:i4>5</vt:i4>
      </vt:variant>
      <vt:variant>
        <vt:lpwstr/>
      </vt:variant>
      <vt:variant>
        <vt:lpwstr>__RefHeading___Toc66867861</vt:lpwstr>
      </vt:variant>
      <vt:variant>
        <vt:i4>8192068</vt:i4>
      </vt:variant>
      <vt:variant>
        <vt:i4>80</vt:i4>
      </vt:variant>
      <vt:variant>
        <vt:i4>0</vt:i4>
      </vt:variant>
      <vt:variant>
        <vt:i4>5</vt:i4>
      </vt:variant>
      <vt:variant>
        <vt:lpwstr/>
      </vt:variant>
      <vt:variant>
        <vt:lpwstr>__RefHeading___Toc66867860</vt:lpwstr>
      </vt:variant>
      <vt:variant>
        <vt:i4>7602247</vt:i4>
      </vt:variant>
      <vt:variant>
        <vt:i4>77</vt:i4>
      </vt:variant>
      <vt:variant>
        <vt:i4>0</vt:i4>
      </vt:variant>
      <vt:variant>
        <vt:i4>5</vt:i4>
      </vt:variant>
      <vt:variant>
        <vt:lpwstr/>
      </vt:variant>
      <vt:variant>
        <vt:lpwstr>__RefHeading___Toc66867859</vt:lpwstr>
      </vt:variant>
      <vt:variant>
        <vt:i4>7667783</vt:i4>
      </vt:variant>
      <vt:variant>
        <vt:i4>74</vt:i4>
      </vt:variant>
      <vt:variant>
        <vt:i4>0</vt:i4>
      </vt:variant>
      <vt:variant>
        <vt:i4>5</vt:i4>
      </vt:variant>
      <vt:variant>
        <vt:lpwstr/>
      </vt:variant>
      <vt:variant>
        <vt:lpwstr>__RefHeading___Toc66867858</vt:lpwstr>
      </vt:variant>
      <vt:variant>
        <vt:i4>7995463</vt:i4>
      </vt:variant>
      <vt:variant>
        <vt:i4>71</vt:i4>
      </vt:variant>
      <vt:variant>
        <vt:i4>0</vt:i4>
      </vt:variant>
      <vt:variant>
        <vt:i4>5</vt:i4>
      </vt:variant>
      <vt:variant>
        <vt:lpwstr/>
      </vt:variant>
      <vt:variant>
        <vt:lpwstr>__RefHeading___Toc66867857</vt:lpwstr>
      </vt:variant>
      <vt:variant>
        <vt:i4>8060999</vt:i4>
      </vt:variant>
      <vt:variant>
        <vt:i4>68</vt:i4>
      </vt:variant>
      <vt:variant>
        <vt:i4>0</vt:i4>
      </vt:variant>
      <vt:variant>
        <vt:i4>5</vt:i4>
      </vt:variant>
      <vt:variant>
        <vt:lpwstr/>
      </vt:variant>
      <vt:variant>
        <vt:lpwstr>__RefHeading___Toc66867856</vt:lpwstr>
      </vt:variant>
      <vt:variant>
        <vt:i4>7864391</vt:i4>
      </vt:variant>
      <vt:variant>
        <vt:i4>65</vt:i4>
      </vt:variant>
      <vt:variant>
        <vt:i4>0</vt:i4>
      </vt:variant>
      <vt:variant>
        <vt:i4>5</vt:i4>
      </vt:variant>
      <vt:variant>
        <vt:lpwstr/>
      </vt:variant>
      <vt:variant>
        <vt:lpwstr>__RefHeading___Toc66867855</vt:lpwstr>
      </vt:variant>
      <vt:variant>
        <vt:i4>7929927</vt:i4>
      </vt:variant>
      <vt:variant>
        <vt:i4>62</vt:i4>
      </vt:variant>
      <vt:variant>
        <vt:i4>0</vt:i4>
      </vt:variant>
      <vt:variant>
        <vt:i4>5</vt:i4>
      </vt:variant>
      <vt:variant>
        <vt:lpwstr/>
      </vt:variant>
      <vt:variant>
        <vt:lpwstr>__RefHeading___Toc66867854</vt:lpwstr>
      </vt:variant>
      <vt:variant>
        <vt:i4>8257607</vt:i4>
      </vt:variant>
      <vt:variant>
        <vt:i4>59</vt:i4>
      </vt:variant>
      <vt:variant>
        <vt:i4>0</vt:i4>
      </vt:variant>
      <vt:variant>
        <vt:i4>5</vt:i4>
      </vt:variant>
      <vt:variant>
        <vt:lpwstr/>
      </vt:variant>
      <vt:variant>
        <vt:lpwstr>__RefHeading___Toc66867853</vt:lpwstr>
      </vt:variant>
      <vt:variant>
        <vt:i4>8323143</vt:i4>
      </vt:variant>
      <vt:variant>
        <vt:i4>56</vt:i4>
      </vt:variant>
      <vt:variant>
        <vt:i4>0</vt:i4>
      </vt:variant>
      <vt:variant>
        <vt:i4>5</vt:i4>
      </vt:variant>
      <vt:variant>
        <vt:lpwstr/>
      </vt:variant>
      <vt:variant>
        <vt:lpwstr>__RefHeading___Toc66867852</vt:lpwstr>
      </vt:variant>
      <vt:variant>
        <vt:i4>8126535</vt:i4>
      </vt:variant>
      <vt:variant>
        <vt:i4>53</vt:i4>
      </vt:variant>
      <vt:variant>
        <vt:i4>0</vt:i4>
      </vt:variant>
      <vt:variant>
        <vt:i4>5</vt:i4>
      </vt:variant>
      <vt:variant>
        <vt:lpwstr/>
      </vt:variant>
      <vt:variant>
        <vt:lpwstr>__RefHeading___Toc66867851</vt:lpwstr>
      </vt:variant>
      <vt:variant>
        <vt:i4>8192071</vt:i4>
      </vt:variant>
      <vt:variant>
        <vt:i4>50</vt:i4>
      </vt:variant>
      <vt:variant>
        <vt:i4>0</vt:i4>
      </vt:variant>
      <vt:variant>
        <vt:i4>5</vt:i4>
      </vt:variant>
      <vt:variant>
        <vt:lpwstr/>
      </vt:variant>
      <vt:variant>
        <vt:lpwstr>__RefHeading___Toc66867850</vt:lpwstr>
      </vt:variant>
      <vt:variant>
        <vt:i4>7602246</vt:i4>
      </vt:variant>
      <vt:variant>
        <vt:i4>47</vt:i4>
      </vt:variant>
      <vt:variant>
        <vt:i4>0</vt:i4>
      </vt:variant>
      <vt:variant>
        <vt:i4>5</vt:i4>
      </vt:variant>
      <vt:variant>
        <vt:lpwstr/>
      </vt:variant>
      <vt:variant>
        <vt:lpwstr>__RefHeading___Toc66867849</vt:lpwstr>
      </vt:variant>
      <vt:variant>
        <vt:i4>7667782</vt:i4>
      </vt:variant>
      <vt:variant>
        <vt:i4>44</vt:i4>
      </vt:variant>
      <vt:variant>
        <vt:i4>0</vt:i4>
      </vt:variant>
      <vt:variant>
        <vt:i4>5</vt:i4>
      </vt:variant>
      <vt:variant>
        <vt:lpwstr/>
      </vt:variant>
      <vt:variant>
        <vt:lpwstr>__RefHeading___Toc66867848</vt:lpwstr>
      </vt:variant>
      <vt:variant>
        <vt:i4>7995462</vt:i4>
      </vt:variant>
      <vt:variant>
        <vt:i4>41</vt:i4>
      </vt:variant>
      <vt:variant>
        <vt:i4>0</vt:i4>
      </vt:variant>
      <vt:variant>
        <vt:i4>5</vt:i4>
      </vt:variant>
      <vt:variant>
        <vt:lpwstr/>
      </vt:variant>
      <vt:variant>
        <vt:lpwstr>__RefHeading___Toc66867847</vt:lpwstr>
      </vt:variant>
      <vt:variant>
        <vt:i4>8060998</vt:i4>
      </vt:variant>
      <vt:variant>
        <vt:i4>38</vt:i4>
      </vt:variant>
      <vt:variant>
        <vt:i4>0</vt:i4>
      </vt:variant>
      <vt:variant>
        <vt:i4>5</vt:i4>
      </vt:variant>
      <vt:variant>
        <vt:lpwstr/>
      </vt:variant>
      <vt:variant>
        <vt:lpwstr>__RefHeading___Toc66867846</vt:lpwstr>
      </vt:variant>
      <vt:variant>
        <vt:i4>7864390</vt:i4>
      </vt:variant>
      <vt:variant>
        <vt:i4>35</vt:i4>
      </vt:variant>
      <vt:variant>
        <vt:i4>0</vt:i4>
      </vt:variant>
      <vt:variant>
        <vt:i4>5</vt:i4>
      </vt:variant>
      <vt:variant>
        <vt:lpwstr/>
      </vt:variant>
      <vt:variant>
        <vt:lpwstr>__RefHeading___Toc66867845</vt:lpwstr>
      </vt:variant>
      <vt:variant>
        <vt:i4>7929926</vt:i4>
      </vt:variant>
      <vt:variant>
        <vt:i4>32</vt:i4>
      </vt:variant>
      <vt:variant>
        <vt:i4>0</vt:i4>
      </vt:variant>
      <vt:variant>
        <vt:i4>5</vt:i4>
      </vt:variant>
      <vt:variant>
        <vt:lpwstr/>
      </vt:variant>
      <vt:variant>
        <vt:lpwstr>__RefHeading___Toc66867844</vt:lpwstr>
      </vt:variant>
      <vt:variant>
        <vt:i4>8257606</vt:i4>
      </vt:variant>
      <vt:variant>
        <vt:i4>29</vt:i4>
      </vt:variant>
      <vt:variant>
        <vt:i4>0</vt:i4>
      </vt:variant>
      <vt:variant>
        <vt:i4>5</vt:i4>
      </vt:variant>
      <vt:variant>
        <vt:lpwstr/>
      </vt:variant>
      <vt:variant>
        <vt:lpwstr>__RefHeading___Toc66867843</vt:lpwstr>
      </vt:variant>
      <vt:variant>
        <vt:i4>8323142</vt:i4>
      </vt:variant>
      <vt:variant>
        <vt:i4>26</vt:i4>
      </vt:variant>
      <vt:variant>
        <vt:i4>0</vt:i4>
      </vt:variant>
      <vt:variant>
        <vt:i4>5</vt:i4>
      </vt:variant>
      <vt:variant>
        <vt:lpwstr/>
      </vt:variant>
      <vt:variant>
        <vt:lpwstr>__RefHeading___Toc66867842</vt:lpwstr>
      </vt:variant>
      <vt:variant>
        <vt:i4>196659</vt:i4>
      </vt:variant>
      <vt:variant>
        <vt:i4>23</vt:i4>
      </vt:variant>
      <vt:variant>
        <vt:i4>0</vt:i4>
      </vt:variant>
      <vt:variant>
        <vt:i4>5</vt:i4>
      </vt:variant>
      <vt:variant>
        <vt:lpwstr>%D0%A0%D1%83%D0%BA.%20%D0%BF%D0%BE%20%D1%8D%D0%BA%D1%81%D0%BF.%20%D0%90%D0%A0%D0%93%D0%9E%D0%9D-5%20(%D1%81%20%D0%B8%D0%B7%D0%BC%D0%B5%D0%BD%D0%B5%D0%BD%D0%B8%D1%8F%D0%BC%D0%B8)-295(sp64).doc</vt:lpwstr>
      </vt:variant>
      <vt:variant>
        <vt:lpwstr>__RefHeading___Toc66867841</vt:lpwstr>
      </vt:variant>
      <vt:variant>
        <vt:i4>8192070</vt:i4>
      </vt:variant>
      <vt:variant>
        <vt:i4>20</vt:i4>
      </vt:variant>
      <vt:variant>
        <vt:i4>0</vt:i4>
      </vt:variant>
      <vt:variant>
        <vt:i4>5</vt:i4>
      </vt:variant>
      <vt:variant>
        <vt:lpwstr/>
      </vt:variant>
      <vt:variant>
        <vt:lpwstr>__RefHeading___Toc66867840</vt:lpwstr>
      </vt:variant>
      <vt:variant>
        <vt:i4>7602241</vt:i4>
      </vt:variant>
      <vt:variant>
        <vt:i4>17</vt:i4>
      </vt:variant>
      <vt:variant>
        <vt:i4>0</vt:i4>
      </vt:variant>
      <vt:variant>
        <vt:i4>5</vt:i4>
      </vt:variant>
      <vt:variant>
        <vt:lpwstr/>
      </vt:variant>
      <vt:variant>
        <vt:lpwstr>__RefHeading___Toc66867839</vt:lpwstr>
      </vt:variant>
      <vt:variant>
        <vt:i4>7667777</vt:i4>
      </vt:variant>
      <vt:variant>
        <vt:i4>14</vt:i4>
      </vt:variant>
      <vt:variant>
        <vt:i4>0</vt:i4>
      </vt:variant>
      <vt:variant>
        <vt:i4>5</vt:i4>
      </vt:variant>
      <vt:variant>
        <vt:lpwstr/>
      </vt:variant>
      <vt:variant>
        <vt:lpwstr>__RefHeading___Toc66867838</vt:lpwstr>
      </vt:variant>
      <vt:variant>
        <vt:i4>7995457</vt:i4>
      </vt:variant>
      <vt:variant>
        <vt:i4>11</vt:i4>
      </vt:variant>
      <vt:variant>
        <vt:i4>0</vt:i4>
      </vt:variant>
      <vt:variant>
        <vt:i4>5</vt:i4>
      </vt:variant>
      <vt:variant>
        <vt:lpwstr/>
      </vt:variant>
      <vt:variant>
        <vt:lpwstr>__RefHeading___Toc66867837</vt:lpwstr>
      </vt:variant>
      <vt:variant>
        <vt:i4>8060993</vt:i4>
      </vt:variant>
      <vt:variant>
        <vt:i4>8</vt:i4>
      </vt:variant>
      <vt:variant>
        <vt:i4>0</vt:i4>
      </vt:variant>
      <vt:variant>
        <vt:i4>5</vt:i4>
      </vt:variant>
      <vt:variant>
        <vt:lpwstr/>
      </vt:variant>
      <vt:variant>
        <vt:lpwstr>__RefHeading___Toc66867836</vt:lpwstr>
      </vt:variant>
      <vt:variant>
        <vt:i4>7864385</vt:i4>
      </vt:variant>
      <vt:variant>
        <vt:i4>5</vt:i4>
      </vt:variant>
      <vt:variant>
        <vt:i4>0</vt:i4>
      </vt:variant>
      <vt:variant>
        <vt:i4>5</vt:i4>
      </vt:variant>
      <vt:variant>
        <vt:lpwstr/>
      </vt:variant>
      <vt:variant>
        <vt:lpwstr>__RefHeading___Toc66867835</vt:lpwstr>
      </vt:variant>
      <vt:variant>
        <vt:i4>7929921</vt:i4>
      </vt:variant>
      <vt:variant>
        <vt:i4>2</vt:i4>
      </vt:variant>
      <vt:variant>
        <vt:i4>0</vt:i4>
      </vt:variant>
      <vt:variant>
        <vt:i4>5</vt:i4>
      </vt:variant>
      <vt:variant>
        <vt:lpwstr/>
      </vt:variant>
      <vt:variant>
        <vt:lpwstr>__RefHeading___Toc66867834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РЭ АРГОН-5</dc:title>
  <dc:creator>Эннанова Т.М.</dc:creator>
  <cp:lastModifiedBy>Кретов</cp:lastModifiedBy>
  <cp:revision>3</cp:revision>
  <cp:lastPrinted>2024-07-02T14:31:00Z</cp:lastPrinted>
  <dcterms:created xsi:type="dcterms:W3CDTF">2024-09-20T11:07:00Z</dcterms:created>
  <dcterms:modified xsi:type="dcterms:W3CDTF">2024-09-20T11:09:00Z</dcterms:modified>
</cp:coreProperties>
</file>