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3E88" w14:textId="77777777" w:rsidR="00947230" w:rsidRPr="00B447C9" w:rsidRDefault="00947230" w:rsidP="006662A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447C9">
        <w:rPr>
          <w:b/>
          <w:bCs/>
          <w:color w:val="auto"/>
          <w:sz w:val="20"/>
          <w:szCs w:val="20"/>
        </w:rPr>
        <w:t>СОГЛАШЕНИЕ О СОТРУДНИЧЕСТВЕ</w:t>
      </w:r>
    </w:p>
    <w:p w14:paraId="7578D65F" w14:textId="77777777" w:rsidR="00947230" w:rsidRPr="00B447C9" w:rsidRDefault="00947230" w:rsidP="00947230">
      <w:pPr>
        <w:pStyle w:val="Default"/>
        <w:jc w:val="center"/>
        <w:rPr>
          <w:b/>
          <w:color w:val="auto"/>
          <w:sz w:val="20"/>
          <w:szCs w:val="20"/>
        </w:rPr>
      </w:pPr>
      <w:r w:rsidRPr="00B447C9">
        <w:rPr>
          <w:b/>
          <w:color w:val="auto"/>
          <w:sz w:val="20"/>
          <w:szCs w:val="20"/>
        </w:rPr>
        <w:t>между Независимым органом по аттестации (сертификации) персонала и специалистом</w:t>
      </w:r>
    </w:p>
    <w:p w14:paraId="37C4FB17" w14:textId="77777777" w:rsidR="006662A6" w:rsidRPr="00B447C9" w:rsidRDefault="006662A6" w:rsidP="00947230">
      <w:pPr>
        <w:pStyle w:val="Default"/>
        <w:jc w:val="center"/>
        <w:rPr>
          <w:b/>
          <w:color w:val="auto"/>
          <w:sz w:val="20"/>
          <w:szCs w:val="20"/>
        </w:rPr>
      </w:pPr>
    </w:p>
    <w:p w14:paraId="1AE16F82" w14:textId="77777777" w:rsidR="00E3697A" w:rsidRPr="00B447C9" w:rsidRDefault="00E3697A" w:rsidP="00947230">
      <w:pPr>
        <w:pStyle w:val="Default"/>
        <w:jc w:val="both"/>
        <w:rPr>
          <w:color w:val="auto"/>
          <w:sz w:val="20"/>
          <w:szCs w:val="20"/>
        </w:rPr>
      </w:pPr>
    </w:p>
    <w:p w14:paraId="557F9302" w14:textId="77777777" w:rsidR="00947230" w:rsidRPr="00B447C9" w:rsidRDefault="00947230" w:rsidP="00BA5612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Независимый орган по аттестации (сертификации) персонала</w:t>
      </w:r>
      <w:r w:rsidR="00B41C5B" w:rsidRPr="00B447C9">
        <w:rPr>
          <w:color w:val="auto"/>
          <w:sz w:val="20"/>
          <w:szCs w:val="20"/>
        </w:rPr>
        <w:t xml:space="preserve"> АО «НИКИМТ-Атомстрой»</w:t>
      </w:r>
      <w:r w:rsidRPr="00B447C9">
        <w:rPr>
          <w:color w:val="auto"/>
          <w:sz w:val="20"/>
          <w:szCs w:val="20"/>
        </w:rPr>
        <w:t xml:space="preserve">, в лице Руководителя </w:t>
      </w:r>
      <w:r w:rsidR="00501B54">
        <w:rPr>
          <w:color w:val="auto"/>
          <w:sz w:val="20"/>
          <w:szCs w:val="20"/>
        </w:rPr>
        <w:t xml:space="preserve">Экзаменационного центра №16 </w:t>
      </w:r>
      <w:r w:rsidR="00501B54" w:rsidRPr="00501B54">
        <w:rPr>
          <w:color w:val="auto"/>
          <w:sz w:val="20"/>
          <w:szCs w:val="20"/>
        </w:rPr>
        <w:t>ООО Научно-технический центр «Эксперт»</w:t>
      </w:r>
      <w:r w:rsidRPr="00B447C9">
        <w:rPr>
          <w:color w:val="auto"/>
          <w:sz w:val="20"/>
          <w:szCs w:val="20"/>
        </w:rPr>
        <w:t xml:space="preserve"> с одной стороны, и специалист ______________________________________________________</w:t>
      </w:r>
      <w:r w:rsidR="000E2C91" w:rsidRPr="00B447C9">
        <w:rPr>
          <w:color w:val="auto"/>
          <w:sz w:val="20"/>
          <w:szCs w:val="20"/>
        </w:rPr>
        <w:t>______</w:t>
      </w:r>
      <w:r w:rsidR="00BA5612">
        <w:rPr>
          <w:color w:val="auto"/>
          <w:sz w:val="20"/>
          <w:szCs w:val="20"/>
        </w:rPr>
        <w:t>___</w:t>
      </w:r>
      <w:r w:rsidRPr="00B447C9">
        <w:rPr>
          <w:color w:val="auto"/>
          <w:sz w:val="20"/>
          <w:szCs w:val="20"/>
        </w:rPr>
        <w:t>_</w:t>
      </w:r>
      <w:r w:rsidR="00C560B2" w:rsidRPr="00B447C9">
        <w:rPr>
          <w:color w:val="auto"/>
          <w:sz w:val="20"/>
          <w:szCs w:val="20"/>
        </w:rPr>
        <w:t>__________</w:t>
      </w:r>
      <w:r w:rsidRPr="00B447C9">
        <w:rPr>
          <w:color w:val="auto"/>
          <w:sz w:val="20"/>
          <w:szCs w:val="20"/>
        </w:rPr>
        <w:t>________</w:t>
      </w:r>
      <w:r w:rsidR="006662A6" w:rsidRPr="00B447C9">
        <w:rPr>
          <w:color w:val="auto"/>
          <w:sz w:val="20"/>
          <w:szCs w:val="20"/>
        </w:rPr>
        <w:t>_____</w:t>
      </w:r>
      <w:r w:rsidRPr="00B447C9">
        <w:rPr>
          <w:color w:val="auto"/>
          <w:sz w:val="20"/>
          <w:szCs w:val="20"/>
        </w:rPr>
        <w:t>,</w:t>
      </w:r>
    </w:p>
    <w:p w14:paraId="1A37AA31" w14:textId="77777777" w:rsidR="00BA5612" w:rsidRPr="00BA5612" w:rsidRDefault="00947230" w:rsidP="00947230">
      <w:pPr>
        <w:pStyle w:val="Default"/>
        <w:jc w:val="center"/>
        <w:rPr>
          <w:color w:val="auto"/>
          <w:sz w:val="16"/>
          <w:szCs w:val="16"/>
        </w:rPr>
      </w:pPr>
      <w:r w:rsidRPr="00BA5612">
        <w:rPr>
          <w:color w:val="auto"/>
          <w:sz w:val="16"/>
          <w:szCs w:val="16"/>
        </w:rPr>
        <w:t>ФИО</w:t>
      </w:r>
    </w:p>
    <w:p w14:paraId="6488D3F1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с другой стороны, заключили настоящее соглашение о нижеследующем:</w:t>
      </w:r>
    </w:p>
    <w:p w14:paraId="7037C2F4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1. Специалист обязуется:</w:t>
      </w:r>
    </w:p>
    <w:p w14:paraId="263EF4E4" w14:textId="77777777" w:rsidR="00C560B2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- действовать беспристрастно и независимо в соответствии с требованиями, предъявляемыми к специалистам;</w:t>
      </w:r>
    </w:p>
    <w:p w14:paraId="5845982F" w14:textId="77777777" w:rsidR="00947230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удостоверения;</w:t>
      </w:r>
    </w:p>
    <w:p w14:paraId="00EC1640" w14:textId="77777777" w:rsidR="00947230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- обеспечивать объективность и достоверность результатов оценки соответствия;</w:t>
      </w:r>
    </w:p>
    <w:p w14:paraId="7C1E3A30" w14:textId="77777777" w:rsidR="00947230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- обеспечивать проведение оценки соответствия в объеме требований нормативных технических документов, относящихся к объекту оценки;</w:t>
      </w:r>
    </w:p>
    <w:p w14:paraId="2EAB3255" w14:textId="77777777" w:rsidR="00947230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- периодически представлять в Независимый орган по аттестации (сертификации) персонала отчет о своей деятельности в области оценки соответствия;</w:t>
      </w:r>
    </w:p>
    <w:p w14:paraId="78B6C5A9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 </w:t>
      </w:r>
    </w:p>
    <w:p w14:paraId="16C9DBFC" w14:textId="77777777" w:rsidR="00947230" w:rsidRPr="00B447C9" w:rsidRDefault="00947230" w:rsidP="00947230">
      <w:pPr>
        <w:pStyle w:val="Default"/>
        <w:spacing w:after="21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заявлять о своей аттестации только в той области, на которую распространяется действие квалификационного удостоверения; </w:t>
      </w:r>
    </w:p>
    <w:p w14:paraId="59090220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прекратить всякие ссылки на свою аттестацию после прекращения действия или на период приостановки действия квалификационного удостоверения. </w:t>
      </w:r>
    </w:p>
    <w:p w14:paraId="49A36C94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2. Специалист несет ответственность за: </w:t>
      </w:r>
    </w:p>
    <w:p w14:paraId="1D893346" w14:textId="77777777" w:rsidR="00947230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объективность и достоверность результатов оценки соответствия; </w:t>
      </w:r>
    </w:p>
    <w:p w14:paraId="3380BF2D" w14:textId="77777777" w:rsidR="00947230" w:rsidRPr="00B447C9" w:rsidRDefault="00947230" w:rsidP="00947230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использование своего служебного положения в корыстных целях; </w:t>
      </w:r>
    </w:p>
    <w:p w14:paraId="6D32E468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разглашение конфиденциальной информации. </w:t>
      </w:r>
    </w:p>
    <w:p w14:paraId="5471596C" w14:textId="77777777" w:rsidR="00947230" w:rsidRPr="00B447C9" w:rsidRDefault="00947230" w:rsidP="00947230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3. Специалист имеет право: </w:t>
      </w:r>
    </w:p>
    <w:p w14:paraId="1B8076F4" w14:textId="77777777" w:rsidR="00C560B2" w:rsidRPr="00B447C9" w:rsidRDefault="00947230" w:rsidP="00C560B2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>- отказаться от участия в оценке соответствия, если документы объекта оценки изложены на языке, которым он не владеет, и члены комиссии по</w:t>
      </w:r>
      <w:r w:rsidR="00C560B2" w:rsidRPr="00B447C9">
        <w:rPr>
          <w:color w:val="auto"/>
          <w:sz w:val="20"/>
          <w:szCs w:val="20"/>
        </w:rPr>
        <w:t xml:space="preserve"> оценке соответствия не обеспечены квалифицированным переводом на всех этапах оценки соответствия; </w:t>
      </w:r>
    </w:p>
    <w:p w14:paraId="2A6025A4" w14:textId="77777777" w:rsidR="00C560B2" w:rsidRPr="00B447C9" w:rsidRDefault="00C560B2" w:rsidP="00C560B2">
      <w:pPr>
        <w:pStyle w:val="Default"/>
        <w:spacing w:after="23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знакомиться с необходимой документацией и общаться с персоналом организации – владельцем объекта оценки соответствия; </w:t>
      </w:r>
    </w:p>
    <w:p w14:paraId="4590C47E" w14:textId="77777777" w:rsidR="00C560B2" w:rsidRPr="00B447C9" w:rsidRDefault="00C560B2" w:rsidP="00C560B2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запрашивать дополнительную (необходимую для целей оценки соответствия) информацию от сторонних организаций; </w:t>
      </w:r>
    </w:p>
    <w:p w14:paraId="5DCEED4A" w14:textId="77777777" w:rsidR="00C560B2" w:rsidRPr="00B447C9" w:rsidRDefault="00C560B2" w:rsidP="00C560B2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4. Независимый орган по аттестации (сертификации) персонала обязуется: </w:t>
      </w:r>
    </w:p>
    <w:p w14:paraId="66720FB7" w14:textId="77777777" w:rsidR="00C560B2" w:rsidRPr="00B447C9" w:rsidRDefault="00C560B2" w:rsidP="00C560B2">
      <w:pPr>
        <w:pStyle w:val="Default"/>
        <w:spacing w:after="21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осуществлять периодический контроль деятельности специалиста на основе представляемых им отчетов о деятельности в области оценки соответствия; </w:t>
      </w:r>
    </w:p>
    <w:p w14:paraId="40D1C588" w14:textId="77777777" w:rsidR="00C560B2" w:rsidRPr="00B447C9" w:rsidRDefault="00C560B2" w:rsidP="00C560B2">
      <w:pPr>
        <w:pStyle w:val="Default"/>
        <w:spacing w:after="21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обеспечивать конфиденциальность получаемой от специалиста информации о его деятельности в области оценки соответствия; </w:t>
      </w:r>
    </w:p>
    <w:p w14:paraId="4A93DB61" w14:textId="77777777" w:rsidR="00C560B2" w:rsidRPr="00B447C9" w:rsidRDefault="00C560B2" w:rsidP="00C560B2">
      <w:pPr>
        <w:pStyle w:val="Default"/>
        <w:spacing w:after="21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вести учет деятельности специалиста и выполнения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 </w:t>
      </w:r>
    </w:p>
    <w:p w14:paraId="25540470" w14:textId="77777777" w:rsidR="00C560B2" w:rsidRPr="00B447C9" w:rsidRDefault="00C560B2" w:rsidP="00C560B2">
      <w:pPr>
        <w:pStyle w:val="Default"/>
        <w:jc w:val="both"/>
        <w:rPr>
          <w:color w:val="auto"/>
          <w:sz w:val="20"/>
          <w:szCs w:val="20"/>
        </w:rPr>
      </w:pPr>
      <w:r w:rsidRPr="00B447C9">
        <w:rPr>
          <w:color w:val="auto"/>
          <w:sz w:val="20"/>
          <w:szCs w:val="20"/>
        </w:rPr>
        <w:t xml:space="preserve">- периодически, по заявкам, проводить повторную аттестацию специалиста.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"/>
        <w:gridCol w:w="5665"/>
        <w:gridCol w:w="3677"/>
        <w:gridCol w:w="9"/>
      </w:tblGrid>
      <w:tr w:rsidR="00C560B2" w:rsidRPr="00B447C9" w14:paraId="0F352AAD" w14:textId="77777777" w:rsidTr="00D14DBC">
        <w:trPr>
          <w:trHeight w:val="2633"/>
        </w:trPr>
        <w:tc>
          <w:tcPr>
            <w:tcW w:w="9464" w:type="dxa"/>
            <w:gridSpan w:val="4"/>
          </w:tcPr>
          <w:p w14:paraId="233AFB41" w14:textId="77777777" w:rsidR="00C560B2" w:rsidRPr="00B447C9" w:rsidRDefault="00C560B2" w:rsidP="000D6EC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447C9">
              <w:rPr>
                <w:color w:val="auto"/>
                <w:sz w:val="20"/>
                <w:szCs w:val="20"/>
              </w:rPr>
              <w:t xml:space="preserve">5. Настоящее соглашение вступает в силу с момента подписания и действует в течение срока действия выданного специалисту квалификационного удостоверения </w:t>
            </w:r>
          </w:p>
          <w:p w14:paraId="28C5B9CB" w14:textId="77777777" w:rsidR="00C560B2" w:rsidRPr="00B447C9" w:rsidRDefault="00C560B2" w:rsidP="000D6EC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447C9">
              <w:rPr>
                <w:color w:val="auto"/>
                <w:sz w:val="20"/>
                <w:szCs w:val="20"/>
              </w:rPr>
              <w:t>(регистрационный № 0009-_______</w:t>
            </w:r>
            <w:r w:rsidR="00B3423B">
              <w:rPr>
                <w:color w:val="auto"/>
                <w:sz w:val="20"/>
                <w:szCs w:val="20"/>
              </w:rPr>
              <w:t>_________</w:t>
            </w:r>
            <w:r w:rsidRPr="00B447C9">
              <w:rPr>
                <w:color w:val="auto"/>
                <w:sz w:val="20"/>
                <w:szCs w:val="20"/>
              </w:rPr>
              <w:t>___ от «____»___</w:t>
            </w:r>
            <w:r w:rsidR="000E2C91" w:rsidRPr="00B447C9">
              <w:rPr>
                <w:color w:val="auto"/>
                <w:sz w:val="20"/>
                <w:szCs w:val="20"/>
              </w:rPr>
              <w:t>______</w:t>
            </w:r>
            <w:r w:rsidRPr="00B447C9">
              <w:rPr>
                <w:color w:val="auto"/>
                <w:sz w:val="20"/>
                <w:szCs w:val="20"/>
              </w:rPr>
              <w:t>___20___</w:t>
            </w:r>
            <w:r w:rsidR="000E2C91" w:rsidRPr="00B447C9">
              <w:rPr>
                <w:color w:val="auto"/>
                <w:sz w:val="20"/>
                <w:szCs w:val="20"/>
              </w:rPr>
              <w:t xml:space="preserve"> г.</w:t>
            </w:r>
            <w:r w:rsidRPr="00B447C9">
              <w:rPr>
                <w:color w:val="auto"/>
                <w:sz w:val="20"/>
                <w:szCs w:val="20"/>
              </w:rPr>
              <w:t xml:space="preserve">). </w:t>
            </w:r>
          </w:p>
          <w:p w14:paraId="447557AB" w14:textId="77777777" w:rsidR="0036409D" w:rsidRDefault="0036409D" w:rsidP="000D6EC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4B11A6E" w14:textId="77777777" w:rsidR="00B447C9" w:rsidRPr="00B447C9" w:rsidRDefault="00B447C9" w:rsidP="000D6EC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tbl>
            <w:tblPr>
              <w:tblW w:w="9342" w:type="dxa"/>
              <w:tblLayout w:type="fixed"/>
              <w:tblLook w:val="0000" w:firstRow="0" w:lastRow="0" w:firstColumn="0" w:lastColumn="0" w:noHBand="0" w:noVBand="0"/>
            </w:tblPr>
            <w:tblGrid>
              <w:gridCol w:w="5665"/>
              <w:gridCol w:w="3677"/>
            </w:tblGrid>
            <w:tr w:rsidR="00242E9B" w:rsidRPr="00B447C9" w14:paraId="6587B35B" w14:textId="77777777" w:rsidTr="00B447C9">
              <w:trPr>
                <w:trHeight w:val="246"/>
              </w:trPr>
              <w:tc>
                <w:tcPr>
                  <w:tcW w:w="5665" w:type="dxa"/>
                  <w:vAlign w:val="bottom"/>
                </w:tcPr>
                <w:p w14:paraId="794FC998" w14:textId="77777777" w:rsidR="00C560B2" w:rsidRPr="00B447C9" w:rsidRDefault="00C560B2" w:rsidP="000D6ECE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B447C9">
                    <w:rPr>
                      <w:color w:val="auto"/>
                      <w:sz w:val="20"/>
                      <w:szCs w:val="20"/>
                    </w:rPr>
                    <w:t xml:space="preserve">Специалист </w:t>
                  </w:r>
                </w:p>
              </w:tc>
              <w:tc>
                <w:tcPr>
                  <w:tcW w:w="3677" w:type="dxa"/>
                </w:tcPr>
                <w:p w14:paraId="04F5D20B" w14:textId="77777777" w:rsidR="00C560B2" w:rsidRPr="00B447C9" w:rsidRDefault="00501B54" w:rsidP="000C19A7">
                  <w:pPr>
                    <w:pStyle w:val="Default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Руководитель ЭЦ</w:t>
                  </w:r>
                </w:p>
              </w:tc>
            </w:tr>
            <w:tr w:rsidR="00242E9B" w:rsidRPr="00B447C9" w14:paraId="669248DD" w14:textId="77777777" w:rsidTr="00B447C9">
              <w:trPr>
                <w:trHeight w:val="311"/>
              </w:trPr>
              <w:tc>
                <w:tcPr>
                  <w:tcW w:w="5665" w:type="dxa"/>
                </w:tcPr>
                <w:p w14:paraId="21F88F37" w14:textId="77777777" w:rsidR="000C19A7" w:rsidRPr="00B447C9" w:rsidRDefault="000C19A7" w:rsidP="000D6ECE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579AECB2" w14:textId="77777777" w:rsidR="00C560B2" w:rsidRPr="00B447C9" w:rsidRDefault="00C560B2" w:rsidP="000D6ECE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B447C9">
                    <w:rPr>
                      <w:color w:val="auto"/>
                      <w:sz w:val="20"/>
                      <w:szCs w:val="20"/>
                    </w:rPr>
                    <w:t>____________/___________</w:t>
                  </w:r>
                  <w:r w:rsidR="00D74D68" w:rsidRPr="00B447C9">
                    <w:rPr>
                      <w:color w:val="auto"/>
                      <w:sz w:val="20"/>
                      <w:szCs w:val="20"/>
                    </w:rPr>
                    <w:t>______</w:t>
                  </w:r>
                  <w:r w:rsidRPr="00B447C9">
                    <w:rPr>
                      <w:color w:val="auto"/>
                      <w:sz w:val="20"/>
                      <w:szCs w:val="20"/>
                    </w:rPr>
                    <w:t xml:space="preserve">/ </w:t>
                  </w:r>
                </w:p>
                <w:p w14:paraId="6D775FF3" w14:textId="77777777" w:rsidR="00C560B2" w:rsidRPr="00B447C9" w:rsidRDefault="00C560B2" w:rsidP="000D6ECE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</w:p>
                <w:p w14:paraId="17A8CDB6" w14:textId="77777777" w:rsidR="00C560B2" w:rsidRPr="00B447C9" w:rsidRDefault="000C19A7" w:rsidP="000C19A7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B447C9">
                    <w:rPr>
                      <w:color w:val="auto"/>
                      <w:sz w:val="20"/>
                      <w:szCs w:val="20"/>
                    </w:rPr>
                    <w:t>«____»</w:t>
                  </w:r>
                  <w:r w:rsidR="00C560B2" w:rsidRPr="00B447C9">
                    <w:rPr>
                      <w:color w:val="auto"/>
                      <w:sz w:val="20"/>
                      <w:szCs w:val="20"/>
                    </w:rPr>
                    <w:t>_________</w:t>
                  </w:r>
                  <w:r w:rsidR="00D74D68" w:rsidRPr="00B447C9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B41C5B" w:rsidRPr="00B447C9">
                    <w:rPr>
                      <w:color w:val="auto"/>
                      <w:sz w:val="20"/>
                      <w:szCs w:val="20"/>
                    </w:rPr>
                    <w:t>20</w:t>
                  </w:r>
                  <w:r w:rsidRPr="00B447C9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C560B2" w:rsidRPr="00B447C9">
                    <w:rPr>
                      <w:color w:val="auto"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3677" w:type="dxa"/>
                </w:tcPr>
                <w:p w14:paraId="41E89044" w14:textId="77777777" w:rsidR="000C19A7" w:rsidRPr="00B447C9" w:rsidRDefault="000C19A7" w:rsidP="000C19A7">
                  <w:pPr>
                    <w:pStyle w:val="Default"/>
                    <w:ind w:right="-108"/>
                    <w:jc w:val="right"/>
                    <w:rPr>
                      <w:color w:val="auto"/>
                      <w:sz w:val="20"/>
                      <w:szCs w:val="20"/>
                    </w:rPr>
                  </w:pPr>
                </w:p>
                <w:p w14:paraId="11F34FAE" w14:textId="35B9B7E4" w:rsidR="00C560B2" w:rsidRPr="00B447C9" w:rsidRDefault="000C19A7" w:rsidP="000C19A7">
                  <w:pPr>
                    <w:pStyle w:val="Default"/>
                    <w:ind w:right="-108"/>
                    <w:jc w:val="right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 w:rsidRPr="00B447C9">
                    <w:rPr>
                      <w:color w:val="auto"/>
                      <w:sz w:val="20"/>
                      <w:szCs w:val="20"/>
                    </w:rPr>
                    <w:t>__</w:t>
                  </w:r>
                  <w:r w:rsidR="00C560B2" w:rsidRPr="00B447C9">
                    <w:rPr>
                      <w:color w:val="auto"/>
                      <w:sz w:val="20"/>
                      <w:szCs w:val="20"/>
                    </w:rPr>
                    <w:t>___________/</w:t>
                  </w:r>
                  <w:r w:rsidR="00B447C9">
                    <w:rPr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8D4CD6" w:rsidRPr="008D4CD6">
                    <w:rPr>
                      <w:color w:val="auto"/>
                      <w:sz w:val="20"/>
                      <w:szCs w:val="20"/>
                      <w:u w:val="single"/>
                    </w:rPr>
                    <w:t>Горяева О. В.</w:t>
                  </w:r>
                  <w:r w:rsidR="00B447C9">
                    <w:rPr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B447C9" w:rsidRPr="00B447C9">
                    <w:rPr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C560B2" w:rsidRPr="00B447C9">
                    <w:rPr>
                      <w:color w:val="auto"/>
                      <w:sz w:val="20"/>
                      <w:szCs w:val="20"/>
                      <w:u w:val="single"/>
                    </w:rPr>
                    <w:t>/</w:t>
                  </w:r>
                </w:p>
                <w:p w14:paraId="3E448AEC" w14:textId="77777777" w:rsidR="00C560B2" w:rsidRPr="00B447C9" w:rsidRDefault="00C560B2" w:rsidP="000C19A7">
                  <w:pPr>
                    <w:pStyle w:val="Default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B447C9">
                    <w:rPr>
                      <w:color w:val="auto"/>
                      <w:sz w:val="20"/>
                      <w:szCs w:val="20"/>
                    </w:rPr>
                    <w:t xml:space="preserve">                              </w:t>
                  </w:r>
                  <w:r w:rsidR="006662A6" w:rsidRPr="00B447C9">
                    <w:rPr>
                      <w:color w:val="auto"/>
                      <w:sz w:val="20"/>
                      <w:szCs w:val="20"/>
                    </w:rPr>
                    <w:t xml:space="preserve">     </w:t>
                  </w:r>
                  <w:r w:rsidR="000C19A7" w:rsidRPr="00B447C9">
                    <w:rPr>
                      <w:color w:val="auto"/>
                      <w:sz w:val="20"/>
                      <w:szCs w:val="20"/>
                    </w:rPr>
                    <w:t xml:space="preserve">     «_</w:t>
                  </w:r>
                  <w:r w:rsidRPr="00B447C9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0C19A7" w:rsidRPr="00B447C9">
                    <w:rPr>
                      <w:color w:val="auto"/>
                      <w:sz w:val="20"/>
                      <w:szCs w:val="20"/>
                    </w:rPr>
                    <w:t>»</w:t>
                  </w:r>
                  <w:r w:rsidRPr="00B447C9">
                    <w:rPr>
                      <w:color w:val="auto"/>
                      <w:sz w:val="20"/>
                      <w:szCs w:val="20"/>
                    </w:rPr>
                    <w:t>______</w:t>
                  </w:r>
                  <w:r w:rsidR="000C19A7" w:rsidRPr="00B447C9">
                    <w:rPr>
                      <w:color w:val="auto"/>
                      <w:sz w:val="20"/>
                      <w:szCs w:val="20"/>
                    </w:rPr>
                    <w:t>_____</w:t>
                  </w:r>
                  <w:r w:rsidRPr="00B447C9">
                    <w:rPr>
                      <w:color w:val="auto"/>
                      <w:sz w:val="20"/>
                      <w:szCs w:val="20"/>
                    </w:rPr>
                    <w:t>_</w:t>
                  </w:r>
                  <w:r w:rsidR="00D74D68" w:rsidRPr="00B447C9">
                    <w:rPr>
                      <w:color w:val="auto"/>
                      <w:sz w:val="20"/>
                      <w:szCs w:val="20"/>
                    </w:rPr>
                    <w:t>__</w:t>
                  </w:r>
                  <w:r w:rsidR="00B41C5B" w:rsidRPr="00B447C9">
                    <w:rPr>
                      <w:color w:val="auto"/>
                      <w:sz w:val="20"/>
                      <w:szCs w:val="20"/>
                    </w:rPr>
                    <w:t>20</w:t>
                  </w:r>
                  <w:r w:rsidR="000C19A7" w:rsidRPr="00B447C9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Pr="00B447C9">
                    <w:rPr>
                      <w:color w:val="auto"/>
                      <w:sz w:val="20"/>
                      <w:szCs w:val="20"/>
                    </w:rPr>
                    <w:t xml:space="preserve">г. </w:t>
                  </w:r>
                </w:p>
              </w:tc>
            </w:tr>
          </w:tbl>
          <w:p w14:paraId="15022AEB" w14:textId="77777777" w:rsidR="00C560B2" w:rsidRPr="00B447C9" w:rsidRDefault="00C560B2" w:rsidP="000D6EC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9" w:rsidRPr="00B447C9" w14:paraId="70768DF5" w14:textId="77777777" w:rsidTr="00B447C9">
        <w:trPr>
          <w:gridBefore w:val="1"/>
          <w:gridAfter w:val="1"/>
          <w:wBefore w:w="113" w:type="dxa"/>
          <w:wAfter w:w="9" w:type="dxa"/>
          <w:trHeight w:val="246"/>
        </w:trPr>
        <w:tc>
          <w:tcPr>
            <w:tcW w:w="5665" w:type="dxa"/>
            <w:vAlign w:val="bottom"/>
          </w:tcPr>
          <w:p w14:paraId="05B2F642" w14:textId="77777777" w:rsidR="00B447C9" w:rsidRPr="00B447C9" w:rsidRDefault="00B447C9" w:rsidP="004B40E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</w:tcPr>
          <w:p w14:paraId="3D9DF96D" w14:textId="77777777" w:rsidR="00B447C9" w:rsidRPr="00B447C9" w:rsidRDefault="00B447C9" w:rsidP="004B40E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B447C9">
              <w:rPr>
                <w:color w:val="auto"/>
                <w:sz w:val="20"/>
                <w:szCs w:val="20"/>
              </w:rPr>
              <w:t xml:space="preserve">Руководитель НОАП </w:t>
            </w:r>
            <w:r w:rsidRPr="00B447C9">
              <w:rPr>
                <w:color w:val="auto"/>
                <w:sz w:val="20"/>
                <w:szCs w:val="20"/>
              </w:rPr>
              <w:br/>
              <w:t xml:space="preserve">АО «НИКИМТ-Атомстрой»  </w:t>
            </w:r>
          </w:p>
        </w:tc>
      </w:tr>
      <w:tr w:rsidR="00B447C9" w:rsidRPr="00B447C9" w14:paraId="7ED6A929" w14:textId="77777777" w:rsidTr="00B447C9">
        <w:trPr>
          <w:gridBefore w:val="1"/>
          <w:gridAfter w:val="1"/>
          <w:wBefore w:w="113" w:type="dxa"/>
          <w:wAfter w:w="9" w:type="dxa"/>
          <w:trHeight w:val="311"/>
        </w:trPr>
        <w:tc>
          <w:tcPr>
            <w:tcW w:w="5665" w:type="dxa"/>
          </w:tcPr>
          <w:p w14:paraId="0F30D529" w14:textId="77777777" w:rsidR="00B447C9" w:rsidRPr="00B447C9" w:rsidRDefault="00B447C9" w:rsidP="004B40E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</w:tcPr>
          <w:p w14:paraId="5F6E41C3" w14:textId="77777777" w:rsidR="00B447C9" w:rsidRPr="00B447C9" w:rsidRDefault="00B447C9" w:rsidP="004B40E9">
            <w:pPr>
              <w:pStyle w:val="Default"/>
              <w:ind w:right="-108"/>
              <w:jc w:val="right"/>
              <w:rPr>
                <w:color w:val="auto"/>
                <w:sz w:val="20"/>
                <w:szCs w:val="20"/>
              </w:rPr>
            </w:pPr>
          </w:p>
          <w:p w14:paraId="23DDB4B3" w14:textId="061F4D73" w:rsidR="00B447C9" w:rsidRPr="00B447C9" w:rsidRDefault="00B447C9" w:rsidP="004B40E9">
            <w:pPr>
              <w:pStyle w:val="Default"/>
              <w:ind w:right="-108"/>
              <w:jc w:val="right"/>
              <w:rPr>
                <w:color w:val="auto"/>
                <w:sz w:val="20"/>
                <w:szCs w:val="20"/>
                <w:u w:val="single"/>
              </w:rPr>
            </w:pPr>
            <w:r w:rsidRPr="00B447C9">
              <w:rPr>
                <w:color w:val="auto"/>
                <w:sz w:val="20"/>
                <w:szCs w:val="20"/>
              </w:rPr>
              <w:t>_____________/</w:t>
            </w:r>
            <w:r w:rsidRPr="00B447C9">
              <w:rPr>
                <w:color w:val="auto"/>
                <w:sz w:val="20"/>
                <w:szCs w:val="20"/>
                <w:u w:val="single"/>
              </w:rPr>
              <w:t xml:space="preserve">А.В. </w:t>
            </w:r>
            <w:r w:rsidR="008D4CD6">
              <w:rPr>
                <w:color w:val="auto"/>
                <w:sz w:val="20"/>
                <w:szCs w:val="20"/>
                <w:u w:val="single"/>
              </w:rPr>
              <w:t>Калинин</w:t>
            </w:r>
            <w:r w:rsidRPr="00B447C9">
              <w:rPr>
                <w:color w:val="auto"/>
                <w:sz w:val="20"/>
                <w:szCs w:val="20"/>
                <w:u w:val="single"/>
              </w:rPr>
              <w:t>/</w:t>
            </w:r>
          </w:p>
          <w:p w14:paraId="0B6A0F39" w14:textId="77777777" w:rsidR="00B447C9" w:rsidRPr="00B447C9" w:rsidRDefault="00B447C9" w:rsidP="004B40E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B447C9">
              <w:rPr>
                <w:color w:val="auto"/>
                <w:sz w:val="20"/>
                <w:szCs w:val="20"/>
              </w:rPr>
              <w:t xml:space="preserve">                                        «____»______________20___г. </w:t>
            </w:r>
          </w:p>
        </w:tc>
      </w:tr>
    </w:tbl>
    <w:p w14:paraId="0C249796" w14:textId="77777777" w:rsidR="00B447C9" w:rsidRPr="00B447C9" w:rsidRDefault="00B447C9" w:rsidP="00BA5612">
      <w:pPr>
        <w:pStyle w:val="Default"/>
        <w:jc w:val="both"/>
        <w:rPr>
          <w:color w:val="auto"/>
          <w:sz w:val="20"/>
          <w:szCs w:val="20"/>
        </w:rPr>
      </w:pPr>
    </w:p>
    <w:sectPr w:rsidR="00B447C9" w:rsidRPr="00B447C9" w:rsidSect="00B447C9">
      <w:headerReference w:type="default" r:id="rId7"/>
      <w:type w:val="continuous"/>
      <w:pgSz w:w="11906" w:h="16838"/>
      <w:pgMar w:top="709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2E65" w14:textId="77777777" w:rsidR="00C00C42" w:rsidRDefault="00C00C42" w:rsidP="0086131D">
      <w:pPr>
        <w:spacing w:after="0" w:line="240" w:lineRule="auto"/>
      </w:pPr>
      <w:r>
        <w:separator/>
      </w:r>
    </w:p>
  </w:endnote>
  <w:endnote w:type="continuationSeparator" w:id="0">
    <w:p w14:paraId="2616CBAE" w14:textId="77777777" w:rsidR="00C00C42" w:rsidRDefault="00C00C42" w:rsidP="008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EACF" w14:textId="77777777" w:rsidR="00C00C42" w:rsidRDefault="00C00C42" w:rsidP="0086131D">
      <w:pPr>
        <w:spacing w:after="0" w:line="240" w:lineRule="auto"/>
      </w:pPr>
      <w:r>
        <w:separator/>
      </w:r>
    </w:p>
  </w:footnote>
  <w:footnote w:type="continuationSeparator" w:id="0">
    <w:p w14:paraId="3AA2BB6C" w14:textId="77777777" w:rsidR="00C00C42" w:rsidRDefault="00C00C42" w:rsidP="008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C6B7" w14:textId="77777777" w:rsidR="0086131D" w:rsidRDefault="0086131D" w:rsidP="0086131D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6131D">
      <w:rPr>
        <w:rFonts w:ascii="Times New Roman" w:hAnsi="Times New Roman" w:cs="Times New Roman"/>
        <w:sz w:val="16"/>
        <w:szCs w:val="16"/>
      </w:rPr>
      <w:t>АЦ-б/001-2015</w:t>
    </w:r>
  </w:p>
  <w:p w14:paraId="2EA92556" w14:textId="77777777" w:rsidR="00627BEE" w:rsidRPr="0086131D" w:rsidRDefault="00A600D1" w:rsidP="0086131D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Инв. </w:t>
    </w:r>
    <w:r w:rsidR="00627BEE">
      <w:rPr>
        <w:rFonts w:ascii="Times New Roman" w:hAnsi="Times New Roman" w:cs="Times New Roman"/>
        <w:sz w:val="16"/>
        <w:szCs w:val="16"/>
      </w:rPr>
      <w:t>№1</w:t>
    </w:r>
    <w:r w:rsidR="00B447C9">
      <w:rPr>
        <w:rFonts w:ascii="Times New Roman" w:hAnsi="Times New Roman" w:cs="Times New Roman"/>
        <w:sz w:val="16"/>
        <w:szCs w:val="16"/>
      </w:rPr>
      <w:t>0</w:t>
    </w:r>
  </w:p>
  <w:p w14:paraId="2A0A1954" w14:textId="77777777" w:rsidR="0086131D" w:rsidRPr="0086131D" w:rsidRDefault="0086131D" w:rsidP="0086131D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6131D">
      <w:rPr>
        <w:rFonts w:ascii="Times New Roman" w:hAnsi="Times New Roman" w:cs="Times New Roman"/>
        <w:sz w:val="16"/>
        <w:szCs w:val="16"/>
      </w:rPr>
      <w:t xml:space="preserve"> утв. 15.06.2015</w:t>
    </w:r>
  </w:p>
  <w:p w14:paraId="607A711F" w14:textId="77777777" w:rsidR="0086131D" w:rsidRPr="0086131D" w:rsidRDefault="0086131D" w:rsidP="0086131D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86131D">
      <w:rPr>
        <w:rFonts w:ascii="Times New Roman" w:hAnsi="Times New Roman" w:cs="Times New Roman"/>
        <w:sz w:val="16"/>
        <w:szCs w:val="16"/>
      </w:rPr>
      <w:t xml:space="preserve">Форма </w:t>
    </w:r>
    <w:r w:rsidR="00B447C9">
      <w:rPr>
        <w:rFonts w:ascii="Times New Roman" w:hAnsi="Times New Roman" w:cs="Times New Roman"/>
        <w:sz w:val="16"/>
        <w:szCs w:val="16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230"/>
    <w:rsid w:val="000C19A7"/>
    <w:rsid w:val="000E2C91"/>
    <w:rsid w:val="001D0318"/>
    <w:rsid w:val="00242E9B"/>
    <w:rsid w:val="0036409D"/>
    <w:rsid w:val="0046021D"/>
    <w:rsid w:val="00460E93"/>
    <w:rsid w:val="004806BE"/>
    <w:rsid w:val="00497E19"/>
    <w:rsid w:val="00501B54"/>
    <w:rsid w:val="00626734"/>
    <w:rsid w:val="00627BEE"/>
    <w:rsid w:val="00656069"/>
    <w:rsid w:val="00665CE4"/>
    <w:rsid w:val="006662A6"/>
    <w:rsid w:val="00695A0C"/>
    <w:rsid w:val="0081296D"/>
    <w:rsid w:val="0086131D"/>
    <w:rsid w:val="008A0E04"/>
    <w:rsid w:val="008D11AF"/>
    <w:rsid w:val="008D4CD6"/>
    <w:rsid w:val="00947230"/>
    <w:rsid w:val="00951C08"/>
    <w:rsid w:val="009E0E4B"/>
    <w:rsid w:val="00A600D1"/>
    <w:rsid w:val="00A61EE5"/>
    <w:rsid w:val="00AB613B"/>
    <w:rsid w:val="00B3423B"/>
    <w:rsid w:val="00B356E3"/>
    <w:rsid w:val="00B41C5B"/>
    <w:rsid w:val="00B447C9"/>
    <w:rsid w:val="00BA5612"/>
    <w:rsid w:val="00BF7400"/>
    <w:rsid w:val="00C00C42"/>
    <w:rsid w:val="00C2036D"/>
    <w:rsid w:val="00C560B2"/>
    <w:rsid w:val="00CE39B6"/>
    <w:rsid w:val="00D14DBC"/>
    <w:rsid w:val="00D74D68"/>
    <w:rsid w:val="00E3697A"/>
    <w:rsid w:val="00EA29F7"/>
    <w:rsid w:val="00F0319F"/>
    <w:rsid w:val="00F443D7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A55E"/>
  <w15:docId w15:val="{C3F089EB-F34E-486C-AB11-EE569C0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31D"/>
  </w:style>
  <w:style w:type="paragraph" w:styleId="a5">
    <w:name w:val="footer"/>
    <w:basedOn w:val="a"/>
    <w:link w:val="a6"/>
    <w:uiPriority w:val="99"/>
    <w:unhideWhenUsed/>
    <w:rsid w:val="0086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31D"/>
  </w:style>
  <w:style w:type="table" w:styleId="a7">
    <w:name w:val="Table Grid"/>
    <w:basedOn w:val="a1"/>
    <w:uiPriority w:val="59"/>
    <w:rsid w:val="0086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426A9-6451-4D05-A03A-85803DFA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Александра Техова</cp:lastModifiedBy>
  <cp:revision>8</cp:revision>
  <cp:lastPrinted>2020-07-14T12:43:00Z</cp:lastPrinted>
  <dcterms:created xsi:type="dcterms:W3CDTF">2015-08-18T08:03:00Z</dcterms:created>
  <dcterms:modified xsi:type="dcterms:W3CDTF">2020-07-14T17:40:00Z</dcterms:modified>
</cp:coreProperties>
</file>